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A19" w:rsidRDefault="00B97A19" w:rsidP="004403AC">
      <w:pPr>
        <w:spacing w:after="0" w:line="360" w:lineRule="auto"/>
        <w:jc w:val="center"/>
        <w:rPr>
          <w:rFonts w:ascii="Times New Roman" w:hAnsi="Times New Roman"/>
          <w:sz w:val="28"/>
        </w:rPr>
      </w:pPr>
      <w:bookmarkStart w:id="0" w:name="_Toc361663635"/>
      <w:r>
        <w:rPr>
          <w:rFonts w:ascii="Times New Roman" w:hAnsi="Times New Roman"/>
          <w:sz w:val="28"/>
        </w:rPr>
        <w:t>Министерство образования и науки Российской Федерации</w:t>
      </w:r>
    </w:p>
    <w:p w:rsidR="00B97A19" w:rsidRDefault="00B97A19" w:rsidP="004403AC">
      <w:pPr>
        <w:spacing w:after="0" w:line="360" w:lineRule="auto"/>
        <w:jc w:val="center"/>
        <w:rPr>
          <w:rFonts w:ascii="Times New Roman" w:hAnsi="Times New Roman"/>
          <w:sz w:val="28"/>
        </w:rPr>
      </w:pPr>
      <w:r>
        <w:rPr>
          <w:rFonts w:ascii="Times New Roman" w:hAnsi="Times New Roman"/>
          <w:sz w:val="28"/>
        </w:rPr>
        <w:t xml:space="preserve">Федеральное государственное бюджетное образовательное учреждение </w:t>
      </w:r>
    </w:p>
    <w:p w:rsidR="00B97A19" w:rsidRDefault="00B97A19" w:rsidP="004403AC">
      <w:pPr>
        <w:spacing w:after="0" w:line="360" w:lineRule="auto"/>
        <w:jc w:val="center"/>
        <w:rPr>
          <w:rFonts w:ascii="Times New Roman" w:hAnsi="Times New Roman"/>
          <w:sz w:val="28"/>
        </w:rPr>
      </w:pPr>
      <w:r>
        <w:rPr>
          <w:rFonts w:ascii="Times New Roman" w:hAnsi="Times New Roman"/>
          <w:sz w:val="28"/>
        </w:rPr>
        <w:t>высшего профессионального образования</w:t>
      </w:r>
    </w:p>
    <w:p w:rsidR="00B97A19" w:rsidRDefault="00B97A19" w:rsidP="004403AC">
      <w:pPr>
        <w:spacing w:after="0" w:line="360" w:lineRule="auto"/>
        <w:jc w:val="center"/>
        <w:rPr>
          <w:rFonts w:ascii="Times New Roman" w:hAnsi="Times New Roman"/>
          <w:sz w:val="28"/>
        </w:rPr>
      </w:pPr>
      <w:r>
        <w:rPr>
          <w:rFonts w:ascii="Times New Roman" w:hAnsi="Times New Roman"/>
          <w:sz w:val="28"/>
        </w:rPr>
        <w:t>«УФИМСКИЙ ГОСУДАРСТВЕННЫЙ НЕФТЯНОЙ</w:t>
      </w:r>
    </w:p>
    <w:p w:rsidR="00B97A19" w:rsidRDefault="00B97A19" w:rsidP="004403AC">
      <w:pPr>
        <w:spacing w:after="0" w:line="360" w:lineRule="auto"/>
        <w:jc w:val="center"/>
        <w:rPr>
          <w:rFonts w:ascii="Times New Roman" w:hAnsi="Times New Roman"/>
          <w:sz w:val="28"/>
        </w:rPr>
      </w:pPr>
      <w:r>
        <w:rPr>
          <w:rFonts w:ascii="Times New Roman" w:hAnsi="Times New Roman"/>
          <w:sz w:val="28"/>
        </w:rPr>
        <w:t>ТЕХНИЧЕСКИЙ УНИВЕРСИТЕТ»</w:t>
      </w:r>
    </w:p>
    <w:p w:rsidR="00B97A19" w:rsidRDefault="00B97A19" w:rsidP="004403AC">
      <w:pPr>
        <w:rPr>
          <w:rFonts w:ascii="Times New Roman" w:hAnsi="Times New Roman"/>
          <w:sz w:val="28"/>
        </w:rPr>
      </w:pPr>
    </w:p>
    <w:p w:rsidR="00B97A19" w:rsidRDefault="00B97A19" w:rsidP="004403AC">
      <w:pPr>
        <w:jc w:val="center"/>
        <w:rPr>
          <w:rFonts w:ascii="Times New Roman" w:hAnsi="Times New Roman"/>
          <w:sz w:val="28"/>
        </w:rPr>
      </w:pPr>
      <w:r>
        <w:rPr>
          <w:rFonts w:ascii="Times New Roman" w:hAnsi="Times New Roman"/>
          <w:sz w:val="28"/>
        </w:rPr>
        <w:t>Кафедра разработки и эксплуатации газовых и газоконденсатных месторождений</w:t>
      </w:r>
    </w:p>
    <w:p w:rsidR="00B97A19" w:rsidRDefault="00B97A19" w:rsidP="004403AC">
      <w:pPr>
        <w:jc w:val="center"/>
        <w:rPr>
          <w:rFonts w:ascii="Times New Roman" w:hAnsi="Times New Roman"/>
          <w:sz w:val="28"/>
        </w:rPr>
      </w:pPr>
    </w:p>
    <w:p w:rsidR="00B97A19" w:rsidRDefault="00B97A19" w:rsidP="004403AC">
      <w:pPr>
        <w:jc w:val="center"/>
        <w:rPr>
          <w:rFonts w:ascii="Times New Roman" w:hAnsi="Times New Roman"/>
          <w:sz w:val="28"/>
        </w:rPr>
      </w:pPr>
    </w:p>
    <w:p w:rsidR="00B97A19" w:rsidRDefault="00B97A19" w:rsidP="004403AC">
      <w:pPr>
        <w:pStyle w:val="Default"/>
      </w:pPr>
    </w:p>
    <w:p w:rsidR="00B97A19" w:rsidRDefault="00B97A19" w:rsidP="00CA40EB">
      <w:pPr>
        <w:pStyle w:val="Default"/>
        <w:jc w:val="center"/>
        <w:rPr>
          <w:sz w:val="40"/>
          <w:szCs w:val="40"/>
        </w:rPr>
      </w:pPr>
      <w:r>
        <w:rPr>
          <w:b/>
          <w:bCs/>
          <w:sz w:val="40"/>
          <w:szCs w:val="40"/>
        </w:rPr>
        <w:t>РАЗРАБОТКА И ПРОЕКТИРОВАНИЕ МЕСТОРОЖДЕНИЙ ПРИРОДНЫХ ГАЗОВ</w:t>
      </w:r>
    </w:p>
    <w:p w:rsidR="00B97A19" w:rsidRDefault="00B97A19" w:rsidP="004403AC">
      <w:pPr>
        <w:pStyle w:val="Default"/>
        <w:spacing w:before="120" w:after="120"/>
        <w:ind w:firstLine="280"/>
        <w:jc w:val="center"/>
        <w:rPr>
          <w:sz w:val="32"/>
          <w:szCs w:val="32"/>
        </w:rPr>
      </w:pPr>
    </w:p>
    <w:p w:rsidR="00B97A19" w:rsidRDefault="00B97A19" w:rsidP="004403AC">
      <w:pPr>
        <w:pStyle w:val="Default"/>
        <w:spacing w:before="120" w:after="120"/>
        <w:ind w:firstLine="280"/>
        <w:jc w:val="center"/>
        <w:rPr>
          <w:sz w:val="32"/>
          <w:szCs w:val="32"/>
        </w:rPr>
      </w:pPr>
      <w:r>
        <w:rPr>
          <w:sz w:val="32"/>
          <w:szCs w:val="32"/>
        </w:rPr>
        <w:t>Учебно-методическое пособие</w:t>
      </w:r>
    </w:p>
    <w:p w:rsidR="00B97A19" w:rsidRDefault="00B97A19" w:rsidP="00CA40EB">
      <w:pPr>
        <w:pStyle w:val="Default"/>
        <w:spacing w:before="120" w:after="120"/>
        <w:jc w:val="center"/>
        <w:rPr>
          <w:sz w:val="32"/>
          <w:szCs w:val="32"/>
        </w:rPr>
      </w:pPr>
      <w:r>
        <w:rPr>
          <w:sz w:val="32"/>
          <w:szCs w:val="32"/>
        </w:rPr>
        <w:t xml:space="preserve"> по выполнению практических занятий по дисциплинам «Разработка и проектирование газовых, газоконденсатных и нефтегазоконденсатных месторождений» и </w:t>
      </w:r>
    </w:p>
    <w:p w:rsidR="00B97A19" w:rsidRDefault="00B97A19" w:rsidP="00CA40EB">
      <w:pPr>
        <w:pStyle w:val="Default"/>
        <w:spacing w:before="120" w:after="120"/>
        <w:jc w:val="center"/>
        <w:rPr>
          <w:sz w:val="32"/>
          <w:szCs w:val="32"/>
        </w:rPr>
      </w:pPr>
      <w:r>
        <w:rPr>
          <w:sz w:val="32"/>
          <w:szCs w:val="32"/>
        </w:rPr>
        <w:t>«</w:t>
      </w:r>
      <w:r w:rsidRPr="00CA40EB">
        <w:rPr>
          <w:sz w:val="32"/>
          <w:szCs w:val="32"/>
        </w:rPr>
        <w:t>Теория проектирования разработки месторождений</w:t>
      </w:r>
      <w:r>
        <w:rPr>
          <w:sz w:val="32"/>
          <w:szCs w:val="32"/>
        </w:rPr>
        <w:t>»</w:t>
      </w:r>
    </w:p>
    <w:p w:rsidR="00B97A19" w:rsidRDefault="00B97A19" w:rsidP="004403AC">
      <w:pPr>
        <w:jc w:val="center"/>
        <w:rPr>
          <w:sz w:val="32"/>
          <w:szCs w:val="32"/>
        </w:rPr>
      </w:pPr>
    </w:p>
    <w:p w:rsidR="00B97A19" w:rsidRDefault="00B97A19" w:rsidP="004403AC">
      <w:pPr>
        <w:jc w:val="center"/>
        <w:rPr>
          <w:sz w:val="32"/>
          <w:szCs w:val="32"/>
        </w:rPr>
      </w:pPr>
      <w:bookmarkStart w:id="1" w:name="_GoBack"/>
      <w:bookmarkEnd w:id="1"/>
    </w:p>
    <w:p w:rsidR="00B97A19" w:rsidRDefault="00B97A19" w:rsidP="004403AC">
      <w:pPr>
        <w:jc w:val="center"/>
        <w:rPr>
          <w:sz w:val="32"/>
          <w:szCs w:val="32"/>
        </w:rPr>
      </w:pPr>
    </w:p>
    <w:p w:rsidR="00B97A19" w:rsidRDefault="00B97A19" w:rsidP="004403AC">
      <w:pPr>
        <w:jc w:val="center"/>
        <w:rPr>
          <w:sz w:val="32"/>
          <w:szCs w:val="32"/>
        </w:rPr>
      </w:pPr>
    </w:p>
    <w:p w:rsidR="00B97A19" w:rsidRDefault="00B97A19" w:rsidP="004403AC">
      <w:pPr>
        <w:jc w:val="center"/>
        <w:rPr>
          <w:sz w:val="32"/>
          <w:szCs w:val="32"/>
        </w:rPr>
      </w:pPr>
    </w:p>
    <w:p w:rsidR="00B97A19" w:rsidRDefault="00B97A19" w:rsidP="004403AC">
      <w:pPr>
        <w:jc w:val="center"/>
        <w:rPr>
          <w:rFonts w:ascii="Times New Roman" w:hAnsi="Times New Roman"/>
          <w:color w:val="000000"/>
          <w:sz w:val="32"/>
          <w:szCs w:val="32"/>
        </w:rPr>
      </w:pPr>
    </w:p>
    <w:p w:rsidR="00B97A19" w:rsidRDefault="00B97A19" w:rsidP="004403AC">
      <w:pPr>
        <w:jc w:val="center"/>
        <w:rPr>
          <w:rFonts w:ascii="Times New Roman" w:hAnsi="Times New Roman"/>
          <w:color w:val="000000"/>
          <w:sz w:val="32"/>
          <w:szCs w:val="32"/>
        </w:rPr>
      </w:pPr>
      <w:r>
        <w:rPr>
          <w:rFonts w:ascii="Times New Roman" w:hAnsi="Times New Roman"/>
          <w:color w:val="000000"/>
          <w:sz w:val="32"/>
          <w:szCs w:val="32"/>
        </w:rPr>
        <w:t>Уфа</w:t>
      </w:r>
    </w:p>
    <w:p w:rsidR="00B97A19" w:rsidRDefault="00B97A19" w:rsidP="004403AC">
      <w:pPr>
        <w:jc w:val="center"/>
        <w:rPr>
          <w:rFonts w:ascii="Times New Roman" w:hAnsi="Times New Roman"/>
          <w:color w:val="000000"/>
          <w:sz w:val="32"/>
          <w:szCs w:val="32"/>
        </w:rPr>
      </w:pPr>
      <w:r>
        <w:rPr>
          <w:rFonts w:ascii="Times New Roman" w:hAnsi="Times New Roman"/>
          <w:color w:val="000000"/>
          <w:sz w:val="32"/>
          <w:szCs w:val="32"/>
        </w:rPr>
        <w:t>2014</w:t>
      </w:r>
    </w:p>
    <w:bookmarkEnd w:id="0"/>
    <w:p w:rsidR="00B97A19" w:rsidRPr="004403AC" w:rsidRDefault="00B97A19" w:rsidP="004403AC">
      <w:pPr>
        <w:pStyle w:val="10"/>
        <w:ind w:firstLine="709"/>
        <w:jc w:val="both"/>
        <w:rPr>
          <w:b w:val="0"/>
          <w:color w:val="auto"/>
        </w:rPr>
      </w:pPr>
      <w:r>
        <w:br w:type="page"/>
      </w:r>
      <w:bookmarkStart w:id="2" w:name="_Toc361663646"/>
      <w:r w:rsidRPr="004403AC">
        <w:rPr>
          <w:b w:val="0"/>
          <w:color w:val="auto"/>
        </w:rPr>
        <w:t xml:space="preserve">Учебно-методическое пособие предназначено для бакалавров, обучающихся по направлению 131000 «Нефтегазовое дело» по профилям подготовки «Эксплуатация и обслуживание объектов добычи газа и газоконденсата и подземных хранилищ» и «Эксплуатация и обслуживание объектов нефтегазового комплекса арктического шельфа» (БГГ, БГШ), </w:t>
      </w:r>
      <w:r>
        <w:rPr>
          <w:b w:val="0"/>
          <w:color w:val="auto"/>
        </w:rPr>
        <w:t xml:space="preserve">и </w:t>
      </w:r>
      <w:r w:rsidRPr="004403AC">
        <w:rPr>
          <w:b w:val="0"/>
          <w:color w:val="auto"/>
        </w:rPr>
        <w:t>для магистрантов, обучающихся по направлению 131000.68 «Нефтегазовое дело» по магистерской программе «Проектирование и управление разработкой и эксплуатацией газовых, газоконденсатных и нефтегазоконденсатных месторождений» (МГГ)</w:t>
      </w:r>
      <w:r>
        <w:rPr>
          <w:b w:val="0"/>
          <w:color w:val="auto"/>
        </w:rPr>
        <w:t>.</w:t>
      </w:r>
    </w:p>
    <w:p w:rsidR="00B97A19" w:rsidRDefault="00B97A19" w:rsidP="004403AC">
      <w:pPr>
        <w:pStyle w:val="Default"/>
        <w:ind w:firstLine="700"/>
        <w:jc w:val="both"/>
        <w:rPr>
          <w:sz w:val="28"/>
          <w:szCs w:val="28"/>
        </w:rPr>
      </w:pPr>
    </w:p>
    <w:p w:rsidR="00B97A19" w:rsidRDefault="00B97A19" w:rsidP="004403AC">
      <w:pPr>
        <w:pStyle w:val="Default"/>
        <w:ind w:firstLine="700"/>
        <w:rPr>
          <w:sz w:val="28"/>
          <w:szCs w:val="28"/>
        </w:rPr>
      </w:pPr>
    </w:p>
    <w:p w:rsidR="00B97A19" w:rsidRDefault="00B97A19" w:rsidP="004403AC">
      <w:pPr>
        <w:pStyle w:val="Default"/>
        <w:rPr>
          <w:sz w:val="28"/>
          <w:szCs w:val="28"/>
        </w:rPr>
      </w:pPr>
    </w:p>
    <w:p w:rsidR="00B97A19" w:rsidRDefault="00B97A19" w:rsidP="004403AC">
      <w:pPr>
        <w:pStyle w:val="Default"/>
        <w:rPr>
          <w:sz w:val="28"/>
          <w:szCs w:val="28"/>
        </w:rPr>
      </w:pPr>
    </w:p>
    <w:p w:rsidR="00B97A19" w:rsidRDefault="00B97A19" w:rsidP="004403AC">
      <w:pPr>
        <w:pStyle w:val="Default"/>
        <w:rPr>
          <w:sz w:val="28"/>
          <w:szCs w:val="28"/>
        </w:rPr>
      </w:pPr>
    </w:p>
    <w:p w:rsidR="00B97A19" w:rsidRDefault="00B97A19" w:rsidP="00593F9A">
      <w:pPr>
        <w:pStyle w:val="Default"/>
        <w:spacing w:line="276" w:lineRule="auto"/>
        <w:rPr>
          <w:sz w:val="28"/>
          <w:szCs w:val="28"/>
        </w:rPr>
      </w:pPr>
      <w:r>
        <w:rPr>
          <w:sz w:val="28"/>
          <w:szCs w:val="28"/>
        </w:rPr>
        <w:t>Составители:         Пономарев А.И., проф.</w:t>
      </w:r>
    </w:p>
    <w:p w:rsidR="00B97A19" w:rsidRDefault="00B97A19" w:rsidP="00593F9A">
      <w:pPr>
        <w:pStyle w:val="Default"/>
        <w:spacing w:line="276" w:lineRule="auto"/>
        <w:rPr>
          <w:sz w:val="28"/>
          <w:szCs w:val="28"/>
        </w:rPr>
      </w:pPr>
      <w:r>
        <w:rPr>
          <w:sz w:val="28"/>
          <w:szCs w:val="28"/>
        </w:rPr>
        <w:t xml:space="preserve">                                Калиновский Ю.В., доц.</w:t>
      </w:r>
    </w:p>
    <w:p w:rsidR="00B97A19" w:rsidRDefault="00B97A19" w:rsidP="00593F9A">
      <w:pPr>
        <w:pStyle w:val="Default"/>
        <w:spacing w:line="276" w:lineRule="auto"/>
        <w:rPr>
          <w:sz w:val="28"/>
          <w:szCs w:val="28"/>
        </w:rPr>
      </w:pPr>
      <w:r>
        <w:rPr>
          <w:sz w:val="28"/>
          <w:szCs w:val="28"/>
        </w:rPr>
        <w:t xml:space="preserve">                                Шаяхметов А.И., преп. </w:t>
      </w:r>
    </w:p>
    <w:p w:rsidR="00B97A19" w:rsidRDefault="00B97A19" w:rsidP="004403AC">
      <w:pPr>
        <w:pStyle w:val="Default"/>
        <w:rPr>
          <w:sz w:val="28"/>
          <w:szCs w:val="28"/>
        </w:rPr>
      </w:pPr>
    </w:p>
    <w:p w:rsidR="00B97A19" w:rsidRDefault="00B97A19" w:rsidP="004403AC">
      <w:pPr>
        <w:pStyle w:val="Default"/>
        <w:rPr>
          <w:sz w:val="28"/>
          <w:szCs w:val="28"/>
        </w:rPr>
      </w:pPr>
    </w:p>
    <w:p w:rsidR="00B97A19" w:rsidRDefault="00B97A19" w:rsidP="004403AC">
      <w:pPr>
        <w:pStyle w:val="Default"/>
        <w:rPr>
          <w:sz w:val="28"/>
          <w:szCs w:val="28"/>
        </w:rPr>
      </w:pPr>
      <w:r>
        <w:rPr>
          <w:sz w:val="28"/>
          <w:szCs w:val="28"/>
        </w:rPr>
        <w:t xml:space="preserve">Рецензент:             </w:t>
      </w:r>
    </w:p>
    <w:p w:rsidR="00B97A19" w:rsidRDefault="00B97A19" w:rsidP="004403AC">
      <w:pPr>
        <w:pStyle w:val="Default"/>
        <w:rPr>
          <w:sz w:val="28"/>
          <w:szCs w:val="28"/>
        </w:rPr>
      </w:pPr>
    </w:p>
    <w:p w:rsidR="00B97A19" w:rsidRDefault="00B97A19" w:rsidP="004403AC">
      <w:pPr>
        <w:pStyle w:val="Default"/>
        <w:rPr>
          <w:sz w:val="28"/>
          <w:szCs w:val="28"/>
        </w:rPr>
      </w:pPr>
    </w:p>
    <w:p w:rsidR="00B97A19" w:rsidRDefault="00B97A19" w:rsidP="004403AC">
      <w:pPr>
        <w:pStyle w:val="Default"/>
        <w:rPr>
          <w:sz w:val="28"/>
          <w:szCs w:val="28"/>
        </w:rPr>
      </w:pPr>
    </w:p>
    <w:p w:rsidR="00B97A19" w:rsidRDefault="00B97A19" w:rsidP="004403AC">
      <w:pPr>
        <w:pStyle w:val="Default"/>
        <w:rPr>
          <w:sz w:val="28"/>
          <w:szCs w:val="28"/>
        </w:rPr>
      </w:pPr>
    </w:p>
    <w:p w:rsidR="00B97A19" w:rsidRDefault="00B97A19" w:rsidP="004403AC">
      <w:pPr>
        <w:jc w:val="center"/>
        <w:rPr>
          <w:rFonts w:ascii="Times New Roman" w:hAnsi="Times New Roman"/>
          <w:color w:val="000000"/>
          <w:sz w:val="28"/>
          <w:szCs w:val="28"/>
        </w:rPr>
      </w:pPr>
    </w:p>
    <w:p w:rsidR="00B97A19" w:rsidRDefault="00B97A19" w:rsidP="004403AC">
      <w:pPr>
        <w:jc w:val="center"/>
        <w:rPr>
          <w:rFonts w:ascii="Times New Roman" w:hAnsi="Times New Roman"/>
          <w:color w:val="000000"/>
          <w:sz w:val="28"/>
          <w:szCs w:val="28"/>
        </w:rPr>
      </w:pPr>
    </w:p>
    <w:p w:rsidR="00B97A19" w:rsidRDefault="00B97A19" w:rsidP="004403AC">
      <w:pPr>
        <w:jc w:val="center"/>
        <w:rPr>
          <w:rFonts w:ascii="Times New Roman" w:hAnsi="Times New Roman"/>
          <w:color w:val="000000"/>
          <w:sz w:val="28"/>
          <w:szCs w:val="28"/>
        </w:rPr>
      </w:pPr>
    </w:p>
    <w:p w:rsidR="00B97A19" w:rsidRDefault="00B97A19" w:rsidP="004403AC">
      <w:pPr>
        <w:jc w:val="center"/>
        <w:rPr>
          <w:rFonts w:ascii="Times New Roman" w:hAnsi="Times New Roman"/>
          <w:color w:val="000000"/>
          <w:sz w:val="28"/>
          <w:szCs w:val="28"/>
        </w:rPr>
      </w:pPr>
    </w:p>
    <w:p w:rsidR="00B97A19" w:rsidRDefault="00B97A19" w:rsidP="004403AC">
      <w:pPr>
        <w:jc w:val="center"/>
        <w:rPr>
          <w:rFonts w:ascii="Times New Roman" w:hAnsi="Times New Roman"/>
          <w:color w:val="000000"/>
          <w:sz w:val="28"/>
          <w:szCs w:val="28"/>
        </w:rPr>
      </w:pPr>
    </w:p>
    <w:p w:rsidR="00B97A19" w:rsidRDefault="00B97A19" w:rsidP="004403AC">
      <w:pPr>
        <w:jc w:val="center"/>
        <w:rPr>
          <w:rFonts w:ascii="Times New Roman" w:hAnsi="Times New Roman"/>
          <w:color w:val="000000"/>
          <w:sz w:val="28"/>
          <w:szCs w:val="28"/>
        </w:rPr>
      </w:pPr>
    </w:p>
    <w:p w:rsidR="00B97A19" w:rsidRDefault="00B97A19" w:rsidP="004403AC">
      <w:pPr>
        <w:jc w:val="center"/>
        <w:rPr>
          <w:rFonts w:ascii="Times New Roman" w:hAnsi="Times New Roman"/>
          <w:color w:val="000000"/>
          <w:sz w:val="28"/>
          <w:szCs w:val="28"/>
        </w:rPr>
      </w:pPr>
    </w:p>
    <w:p w:rsidR="00B97A19" w:rsidRDefault="00B97A19" w:rsidP="004403AC">
      <w:pPr>
        <w:jc w:val="center"/>
        <w:rPr>
          <w:rFonts w:ascii="Times New Roman" w:hAnsi="Times New Roman"/>
          <w:color w:val="000000"/>
          <w:sz w:val="28"/>
          <w:szCs w:val="28"/>
        </w:rPr>
      </w:pPr>
    </w:p>
    <w:p w:rsidR="00B97A19" w:rsidRDefault="00B97A19" w:rsidP="004403AC">
      <w:pPr>
        <w:jc w:val="center"/>
        <w:rPr>
          <w:rFonts w:ascii="Times New Roman" w:hAnsi="Times New Roman"/>
          <w:color w:val="000000"/>
          <w:sz w:val="28"/>
          <w:szCs w:val="28"/>
        </w:rPr>
      </w:pPr>
    </w:p>
    <w:p w:rsidR="00B97A19" w:rsidRDefault="00B97A19" w:rsidP="004403AC">
      <w:pPr>
        <w:jc w:val="center"/>
        <w:rPr>
          <w:rFonts w:ascii="Times New Roman" w:hAnsi="Times New Roman"/>
          <w:color w:val="000000"/>
          <w:sz w:val="28"/>
          <w:szCs w:val="28"/>
        </w:rPr>
      </w:pPr>
    </w:p>
    <w:p w:rsidR="00B97A19" w:rsidRDefault="00B97A19" w:rsidP="004403AC">
      <w:pPr>
        <w:jc w:val="center"/>
        <w:rPr>
          <w:sz w:val="20"/>
        </w:rPr>
        <w:sectPr w:rsidR="00B97A19" w:rsidSect="00593F9A">
          <w:headerReference w:type="even" r:id="rId7"/>
          <w:footerReference w:type="default" r:id="rId8"/>
          <w:footerReference w:type="first" r:id="rId9"/>
          <w:pgSz w:w="11906" w:h="16838"/>
          <w:pgMar w:top="1134" w:right="850" w:bottom="1134" w:left="1701" w:header="708" w:footer="708" w:gutter="0"/>
          <w:cols w:space="708"/>
          <w:titlePg/>
          <w:docGrid w:linePitch="360"/>
        </w:sectPr>
      </w:pPr>
      <w:r>
        <w:rPr>
          <w:rFonts w:ascii="Times New Roman" w:hAnsi="Times New Roman"/>
          <w:color w:val="000000"/>
          <w:sz w:val="28"/>
          <w:szCs w:val="28"/>
        </w:rPr>
        <w:t>© Уфимский государственный нефтяной технический университет, 2014</w:t>
      </w:r>
      <w:bookmarkEnd w:id="2"/>
    </w:p>
    <w:p w:rsidR="00B97A19" w:rsidRPr="004403AC" w:rsidRDefault="00B97A19" w:rsidP="000077D1">
      <w:pPr>
        <w:spacing w:after="0"/>
        <w:contextualSpacing/>
        <w:jc w:val="center"/>
        <w:rPr>
          <w:rFonts w:ascii="Times New Roman" w:hAnsi="Times New Roman"/>
          <w:b/>
          <w:sz w:val="28"/>
          <w:szCs w:val="28"/>
        </w:rPr>
      </w:pPr>
      <w:r w:rsidRPr="004403AC">
        <w:rPr>
          <w:rFonts w:ascii="Times New Roman" w:hAnsi="Times New Roman"/>
          <w:b/>
          <w:sz w:val="28"/>
          <w:szCs w:val="28"/>
        </w:rPr>
        <w:t>СОДЕРЖАНИЕ</w:t>
      </w:r>
    </w:p>
    <w:p w:rsidR="00B97A19" w:rsidRDefault="00B97A19" w:rsidP="000077D1">
      <w:pPr>
        <w:spacing w:after="0"/>
        <w:contextualSpacing/>
        <w:jc w:val="center"/>
        <w:rPr>
          <w:rFonts w:ascii="Times New Roman" w:hAnsi="Times New Roman"/>
          <w:sz w:val="28"/>
          <w:szCs w:val="28"/>
        </w:rPr>
      </w:pPr>
    </w:p>
    <w:tbl>
      <w:tblPr>
        <w:tblW w:w="0" w:type="auto"/>
        <w:tblLook w:val="00A0"/>
      </w:tblPr>
      <w:tblGrid>
        <w:gridCol w:w="9571"/>
      </w:tblGrid>
      <w:tr w:rsidR="00B97A19" w:rsidRPr="00227824" w:rsidTr="00227824">
        <w:tc>
          <w:tcPr>
            <w:tcW w:w="9571" w:type="dxa"/>
          </w:tcPr>
          <w:p w:rsidR="00B97A19" w:rsidRPr="00227824" w:rsidRDefault="00B97A19" w:rsidP="00227824">
            <w:pPr>
              <w:spacing w:after="0" w:line="240" w:lineRule="auto"/>
              <w:contextualSpacing/>
              <w:rPr>
                <w:rFonts w:ascii="Times New Roman" w:hAnsi="Times New Roman"/>
                <w:sz w:val="28"/>
                <w:szCs w:val="28"/>
              </w:rPr>
            </w:pPr>
            <w:r w:rsidRPr="00227824">
              <w:rPr>
                <w:rFonts w:ascii="Times New Roman" w:hAnsi="Times New Roman"/>
                <w:sz w:val="28"/>
                <w:szCs w:val="28"/>
              </w:rPr>
              <w:t>ВВЕДЕНИЕ…………………………………………………………………..……4</w:t>
            </w:r>
          </w:p>
        </w:tc>
      </w:tr>
      <w:tr w:rsidR="00B97A19" w:rsidRPr="00227824" w:rsidTr="00227824">
        <w:tc>
          <w:tcPr>
            <w:tcW w:w="9571" w:type="dxa"/>
          </w:tcPr>
          <w:p w:rsidR="00B97A19" w:rsidRPr="00227824" w:rsidRDefault="00B97A19" w:rsidP="00227824">
            <w:pPr>
              <w:pStyle w:val="Heading1"/>
              <w:spacing w:before="0" w:after="0" w:line="276" w:lineRule="auto"/>
              <w:contextualSpacing/>
              <w:rPr>
                <w:rFonts w:ascii="Times New Roman" w:hAnsi="Times New Roman" w:cs="Times New Roman"/>
                <w:b w:val="0"/>
                <w:sz w:val="28"/>
                <w:szCs w:val="28"/>
              </w:rPr>
            </w:pPr>
            <w:r w:rsidRPr="00227824">
              <w:rPr>
                <w:rFonts w:ascii="Times New Roman" w:hAnsi="Times New Roman" w:cs="Times New Roman"/>
                <w:b w:val="0"/>
                <w:bCs w:val="0"/>
                <w:sz w:val="28"/>
                <w:szCs w:val="28"/>
              </w:rPr>
              <w:t>Практическое занятие №1 по теме «Определение дренируемых запасов газа газовой залежи по методу падения пластового давления»………………….…6</w:t>
            </w:r>
          </w:p>
        </w:tc>
      </w:tr>
      <w:tr w:rsidR="00B97A19" w:rsidRPr="00227824" w:rsidTr="00227824">
        <w:tc>
          <w:tcPr>
            <w:tcW w:w="9571" w:type="dxa"/>
          </w:tcPr>
          <w:p w:rsidR="00B97A19" w:rsidRPr="00227824" w:rsidRDefault="00B97A19" w:rsidP="00227824">
            <w:pPr>
              <w:pStyle w:val="Heading1"/>
              <w:spacing w:before="0" w:after="0" w:line="276" w:lineRule="auto"/>
              <w:contextualSpacing/>
              <w:rPr>
                <w:rFonts w:ascii="Times New Roman" w:hAnsi="Times New Roman" w:cs="Times New Roman"/>
                <w:b w:val="0"/>
                <w:sz w:val="28"/>
                <w:szCs w:val="28"/>
              </w:rPr>
            </w:pPr>
            <w:r w:rsidRPr="00227824">
              <w:rPr>
                <w:rFonts w:ascii="Times New Roman" w:hAnsi="Times New Roman" w:cs="Times New Roman"/>
                <w:b w:val="0"/>
                <w:bCs w:val="0"/>
                <w:sz w:val="28"/>
                <w:szCs w:val="28"/>
              </w:rPr>
              <w:t>Практическое занятие №2 по теме «Расчет параметров «средней» скважины»………………………………………………………………………..17</w:t>
            </w:r>
          </w:p>
        </w:tc>
      </w:tr>
      <w:tr w:rsidR="00B97A19" w:rsidRPr="00227824" w:rsidTr="00227824">
        <w:tc>
          <w:tcPr>
            <w:tcW w:w="9571" w:type="dxa"/>
          </w:tcPr>
          <w:p w:rsidR="00B97A19" w:rsidRPr="00227824" w:rsidRDefault="00B97A19" w:rsidP="00227824">
            <w:pPr>
              <w:pStyle w:val="Heading1"/>
              <w:spacing w:before="0" w:after="0" w:line="276" w:lineRule="auto"/>
              <w:contextualSpacing/>
              <w:rPr>
                <w:rFonts w:ascii="Times New Roman" w:hAnsi="Times New Roman" w:cs="Times New Roman"/>
                <w:b w:val="0"/>
                <w:sz w:val="28"/>
                <w:szCs w:val="28"/>
              </w:rPr>
            </w:pPr>
            <w:r w:rsidRPr="00227824">
              <w:rPr>
                <w:rFonts w:ascii="Times New Roman" w:hAnsi="Times New Roman" w:cs="Times New Roman"/>
                <w:b w:val="0"/>
                <w:bCs w:val="0"/>
                <w:sz w:val="28"/>
                <w:szCs w:val="28"/>
              </w:rPr>
              <w:t>Практическое занятие №3 по теме «Методика расчета показателей разработки газовой залежи при газовом режиме для заданной динамики темпа отбора газа и технологического режима эксплуатации «средней» скважины с постоянной депрессией на пласт»………………………………...19</w:t>
            </w:r>
          </w:p>
        </w:tc>
      </w:tr>
      <w:tr w:rsidR="00B97A19" w:rsidRPr="00227824" w:rsidTr="00227824">
        <w:tc>
          <w:tcPr>
            <w:tcW w:w="9571" w:type="dxa"/>
          </w:tcPr>
          <w:p w:rsidR="00B97A19" w:rsidRPr="00227824" w:rsidRDefault="00B97A19" w:rsidP="00227824">
            <w:pPr>
              <w:pStyle w:val="Heading1"/>
              <w:spacing w:before="0" w:after="0" w:line="276" w:lineRule="auto"/>
              <w:contextualSpacing/>
              <w:rPr>
                <w:rFonts w:ascii="Times New Roman" w:hAnsi="Times New Roman" w:cs="Times New Roman"/>
                <w:b w:val="0"/>
                <w:sz w:val="28"/>
                <w:szCs w:val="28"/>
              </w:rPr>
            </w:pPr>
            <w:r w:rsidRPr="00227824">
              <w:rPr>
                <w:rFonts w:ascii="Times New Roman" w:hAnsi="Times New Roman" w:cs="Times New Roman"/>
                <w:b w:val="0"/>
                <w:bCs w:val="0"/>
                <w:sz w:val="28"/>
                <w:szCs w:val="28"/>
              </w:rPr>
              <w:t>Практическое занятие №4 по теме «Методика расчета показателей разработки газовой залежи при упруговодонапорном режиме с использованием приближенной теории укрупненной скважины»………...…28</w:t>
            </w:r>
          </w:p>
        </w:tc>
      </w:tr>
      <w:tr w:rsidR="00B97A19" w:rsidRPr="00227824" w:rsidTr="00227824">
        <w:tc>
          <w:tcPr>
            <w:tcW w:w="9571" w:type="dxa"/>
          </w:tcPr>
          <w:p w:rsidR="00B97A19" w:rsidRPr="00227824" w:rsidRDefault="00B97A19" w:rsidP="00227824">
            <w:pPr>
              <w:spacing w:after="0" w:line="240" w:lineRule="auto"/>
              <w:contextualSpacing/>
              <w:rPr>
                <w:rFonts w:ascii="Times New Roman" w:hAnsi="Times New Roman"/>
                <w:sz w:val="28"/>
                <w:szCs w:val="28"/>
              </w:rPr>
            </w:pPr>
            <w:r w:rsidRPr="00227824">
              <w:rPr>
                <w:rFonts w:ascii="Times New Roman" w:hAnsi="Times New Roman"/>
                <w:sz w:val="28"/>
                <w:szCs w:val="28"/>
              </w:rPr>
              <w:t>Практическое занятие №5 по теме «Методика расчета показателей разработки газовой залежи при упруговодонапорном режиме с использованием приближенной теории Фетковича»……………………….…36</w:t>
            </w:r>
          </w:p>
        </w:tc>
      </w:tr>
      <w:tr w:rsidR="00B97A19" w:rsidRPr="00227824" w:rsidTr="00227824">
        <w:tc>
          <w:tcPr>
            <w:tcW w:w="9571" w:type="dxa"/>
          </w:tcPr>
          <w:p w:rsidR="00B97A19" w:rsidRPr="00227824" w:rsidRDefault="00B97A19" w:rsidP="00227824">
            <w:pPr>
              <w:spacing w:after="0" w:line="240" w:lineRule="auto"/>
              <w:contextualSpacing/>
              <w:rPr>
                <w:rFonts w:ascii="Times New Roman" w:hAnsi="Times New Roman"/>
                <w:sz w:val="28"/>
                <w:szCs w:val="28"/>
              </w:rPr>
            </w:pPr>
            <w:r w:rsidRPr="00227824">
              <w:rPr>
                <w:rFonts w:ascii="Times New Roman" w:hAnsi="Times New Roman"/>
                <w:sz w:val="28"/>
                <w:szCs w:val="28"/>
              </w:rPr>
              <w:t>Практическое занятие №6 по теме «Методика расчета показателей разработки газовой залежи при упруговодонапорном режиме с учетом образования общей депрессионной воронки в зоне разбуривания»………....43</w:t>
            </w:r>
          </w:p>
        </w:tc>
      </w:tr>
      <w:tr w:rsidR="00B97A19" w:rsidRPr="00227824" w:rsidTr="00227824">
        <w:tc>
          <w:tcPr>
            <w:tcW w:w="9571" w:type="dxa"/>
          </w:tcPr>
          <w:p w:rsidR="00B97A19" w:rsidRPr="00227824" w:rsidRDefault="00B97A19" w:rsidP="00227824">
            <w:pPr>
              <w:spacing w:after="0" w:line="240" w:lineRule="auto"/>
              <w:contextualSpacing/>
              <w:rPr>
                <w:rFonts w:ascii="Times New Roman" w:hAnsi="Times New Roman"/>
                <w:sz w:val="28"/>
                <w:szCs w:val="28"/>
              </w:rPr>
            </w:pPr>
            <w:r w:rsidRPr="00227824">
              <w:rPr>
                <w:rFonts w:ascii="Times New Roman" w:hAnsi="Times New Roman"/>
                <w:sz w:val="28"/>
                <w:szCs w:val="28"/>
              </w:rPr>
              <w:t>Практическое занятие №7 по теме «Методика расчета неравномерного распределения давления по площади газовой залежи, разрабатываемой кольцевыми батареями скважин»……………………………………………....50</w:t>
            </w:r>
          </w:p>
        </w:tc>
      </w:tr>
      <w:tr w:rsidR="00B97A19" w:rsidRPr="00227824" w:rsidTr="00227824">
        <w:tc>
          <w:tcPr>
            <w:tcW w:w="9571" w:type="dxa"/>
          </w:tcPr>
          <w:p w:rsidR="00B97A19" w:rsidRPr="00227824" w:rsidRDefault="00B97A19" w:rsidP="00227824">
            <w:pPr>
              <w:spacing w:after="0" w:line="240" w:lineRule="auto"/>
              <w:contextualSpacing/>
              <w:rPr>
                <w:rFonts w:ascii="Times New Roman" w:hAnsi="Times New Roman"/>
                <w:sz w:val="28"/>
                <w:szCs w:val="28"/>
              </w:rPr>
            </w:pPr>
            <w:r w:rsidRPr="00227824">
              <w:rPr>
                <w:rFonts w:ascii="Times New Roman" w:hAnsi="Times New Roman"/>
                <w:sz w:val="28"/>
                <w:szCs w:val="28"/>
              </w:rPr>
              <w:t>Практическое занятие №8 по теме «Методика расчета показателей разработки слоисто-неоднородной газовой залежи при упруговодонапорном режиме»…………………………………………………………………………..58</w:t>
            </w:r>
          </w:p>
        </w:tc>
      </w:tr>
      <w:tr w:rsidR="00B97A19" w:rsidRPr="00227824" w:rsidTr="00227824">
        <w:tc>
          <w:tcPr>
            <w:tcW w:w="9571" w:type="dxa"/>
          </w:tcPr>
          <w:p w:rsidR="00B97A19" w:rsidRPr="00227824" w:rsidRDefault="00B97A19" w:rsidP="00227824">
            <w:pPr>
              <w:spacing w:after="0" w:line="240" w:lineRule="auto"/>
              <w:contextualSpacing/>
              <w:rPr>
                <w:rFonts w:ascii="Times New Roman" w:hAnsi="Times New Roman"/>
                <w:sz w:val="28"/>
                <w:szCs w:val="28"/>
              </w:rPr>
            </w:pPr>
            <w:r w:rsidRPr="00227824">
              <w:rPr>
                <w:rFonts w:ascii="Times New Roman" w:hAnsi="Times New Roman"/>
                <w:sz w:val="28"/>
                <w:szCs w:val="28"/>
              </w:rPr>
              <w:t>Практическое занятие №9 по теме «Расчет производительности обводняющейся газовой скважины в слоисто-неоднородном пласте»…...….65</w:t>
            </w:r>
          </w:p>
        </w:tc>
      </w:tr>
      <w:tr w:rsidR="00B97A19" w:rsidRPr="00227824" w:rsidTr="00227824">
        <w:tc>
          <w:tcPr>
            <w:tcW w:w="9571" w:type="dxa"/>
          </w:tcPr>
          <w:p w:rsidR="00B97A19" w:rsidRPr="00227824" w:rsidRDefault="00B97A19" w:rsidP="00227824">
            <w:pPr>
              <w:pStyle w:val="Heading1"/>
              <w:spacing w:before="0" w:after="0" w:line="276" w:lineRule="auto"/>
              <w:contextualSpacing/>
              <w:rPr>
                <w:rFonts w:ascii="Times New Roman" w:hAnsi="Times New Roman" w:cs="Times New Roman"/>
                <w:b w:val="0"/>
                <w:sz w:val="28"/>
                <w:szCs w:val="28"/>
              </w:rPr>
            </w:pPr>
            <w:r w:rsidRPr="00227824">
              <w:rPr>
                <w:rFonts w:ascii="Times New Roman" w:hAnsi="Times New Roman" w:cs="Times New Roman"/>
                <w:b w:val="0"/>
                <w:bCs w:val="0"/>
                <w:sz w:val="28"/>
                <w:szCs w:val="28"/>
              </w:rPr>
              <w:t>Практическое занятие №10 по теме «Определение показателей разработки газоконденсатной залежи при полном сайклинг-процессе»……………….…69</w:t>
            </w:r>
          </w:p>
        </w:tc>
      </w:tr>
      <w:tr w:rsidR="00B97A19" w:rsidRPr="00227824" w:rsidTr="00227824">
        <w:tc>
          <w:tcPr>
            <w:tcW w:w="9571" w:type="dxa"/>
          </w:tcPr>
          <w:p w:rsidR="00B97A19" w:rsidRPr="00227824" w:rsidRDefault="00B97A19" w:rsidP="00227824">
            <w:pPr>
              <w:pStyle w:val="Heading1"/>
              <w:spacing w:before="0" w:after="0" w:line="276" w:lineRule="auto"/>
              <w:contextualSpacing/>
              <w:rPr>
                <w:rFonts w:ascii="Times New Roman" w:hAnsi="Times New Roman" w:cs="Times New Roman"/>
                <w:b w:val="0"/>
                <w:sz w:val="28"/>
                <w:szCs w:val="28"/>
              </w:rPr>
            </w:pPr>
            <w:r w:rsidRPr="00227824">
              <w:rPr>
                <w:rFonts w:ascii="Times New Roman" w:hAnsi="Times New Roman" w:cs="Times New Roman"/>
                <w:b w:val="0"/>
                <w:bCs w:val="0"/>
                <w:color w:val="000000"/>
                <w:sz w:val="28"/>
                <w:szCs w:val="28"/>
              </w:rPr>
              <w:t>СПИСОК ЛИТЕРАТУРЫ…………………………………………………...…..81</w:t>
            </w:r>
          </w:p>
        </w:tc>
      </w:tr>
      <w:tr w:rsidR="00B97A19" w:rsidRPr="00227824" w:rsidTr="00227824">
        <w:tc>
          <w:tcPr>
            <w:tcW w:w="9571" w:type="dxa"/>
          </w:tcPr>
          <w:p w:rsidR="00B97A19" w:rsidRPr="00227824" w:rsidRDefault="00B97A19" w:rsidP="00227824">
            <w:pPr>
              <w:pStyle w:val="Heading1"/>
              <w:spacing w:before="0" w:after="0" w:line="276" w:lineRule="auto"/>
              <w:contextualSpacing/>
              <w:rPr>
                <w:rFonts w:ascii="Times New Roman" w:hAnsi="Times New Roman" w:cs="Times New Roman"/>
                <w:b w:val="0"/>
                <w:sz w:val="28"/>
                <w:szCs w:val="28"/>
              </w:rPr>
            </w:pPr>
            <w:r w:rsidRPr="00227824">
              <w:rPr>
                <w:rFonts w:ascii="Times New Roman" w:hAnsi="Times New Roman" w:cs="Times New Roman"/>
                <w:b w:val="0"/>
                <w:bCs w:val="0"/>
                <w:sz w:val="28"/>
                <w:szCs w:val="28"/>
              </w:rPr>
              <w:t>Приложение А………………………………………………………………..…..82</w:t>
            </w:r>
          </w:p>
        </w:tc>
      </w:tr>
      <w:tr w:rsidR="00B97A19" w:rsidRPr="00227824" w:rsidTr="00227824">
        <w:tc>
          <w:tcPr>
            <w:tcW w:w="9571" w:type="dxa"/>
          </w:tcPr>
          <w:p w:rsidR="00B97A19" w:rsidRPr="00227824" w:rsidRDefault="00B97A19" w:rsidP="00227824">
            <w:pPr>
              <w:pStyle w:val="Heading1"/>
              <w:spacing w:before="0" w:after="0"/>
              <w:contextualSpacing/>
              <w:rPr>
                <w:rFonts w:ascii="Times New Roman" w:hAnsi="Times New Roman" w:cs="Times New Roman"/>
                <w:b w:val="0"/>
                <w:sz w:val="28"/>
                <w:szCs w:val="28"/>
              </w:rPr>
            </w:pPr>
            <w:r w:rsidRPr="00227824">
              <w:rPr>
                <w:rFonts w:ascii="Times New Roman" w:hAnsi="Times New Roman" w:cs="Times New Roman"/>
                <w:b w:val="0"/>
                <w:bCs w:val="0"/>
                <w:sz w:val="28"/>
                <w:szCs w:val="28"/>
              </w:rPr>
              <w:t>Приложение Б………………………………………………………………..…..84</w:t>
            </w:r>
          </w:p>
        </w:tc>
      </w:tr>
    </w:tbl>
    <w:p w:rsidR="00B97A19" w:rsidRPr="002369B9" w:rsidRDefault="00B97A19" w:rsidP="000077D1">
      <w:pPr>
        <w:spacing w:after="0"/>
        <w:contextualSpacing/>
        <w:jc w:val="center"/>
        <w:rPr>
          <w:rFonts w:ascii="Times New Roman" w:hAnsi="Times New Roman"/>
          <w:sz w:val="28"/>
          <w:szCs w:val="28"/>
        </w:rPr>
      </w:pPr>
    </w:p>
    <w:p w:rsidR="00B97A19" w:rsidRDefault="00B97A19" w:rsidP="000077D1">
      <w:pPr>
        <w:shd w:val="clear" w:color="auto" w:fill="FFFFFF"/>
        <w:autoSpaceDE w:val="0"/>
        <w:autoSpaceDN w:val="0"/>
        <w:adjustRightInd w:val="0"/>
        <w:spacing w:after="0"/>
        <w:ind w:firstLine="709"/>
        <w:contextualSpacing/>
        <w:jc w:val="center"/>
        <w:rPr>
          <w:rFonts w:ascii="Times New Roman" w:hAnsi="Times New Roman"/>
          <w:b/>
          <w:bCs/>
          <w:color w:val="000000"/>
          <w:sz w:val="28"/>
          <w:szCs w:val="28"/>
        </w:rPr>
      </w:pPr>
      <w:bookmarkStart w:id="3" w:name="_Toc122512633"/>
    </w:p>
    <w:p w:rsidR="00B97A19" w:rsidRDefault="00B97A19" w:rsidP="000077D1">
      <w:pPr>
        <w:shd w:val="clear" w:color="auto" w:fill="FFFFFF"/>
        <w:autoSpaceDE w:val="0"/>
        <w:autoSpaceDN w:val="0"/>
        <w:adjustRightInd w:val="0"/>
        <w:spacing w:after="0"/>
        <w:ind w:firstLine="709"/>
        <w:contextualSpacing/>
        <w:jc w:val="center"/>
        <w:rPr>
          <w:rFonts w:ascii="Times New Roman" w:hAnsi="Times New Roman"/>
          <w:b/>
          <w:bCs/>
          <w:color w:val="000000"/>
          <w:sz w:val="28"/>
          <w:szCs w:val="28"/>
        </w:rPr>
        <w:sectPr w:rsidR="00B97A19" w:rsidSect="00593F9A">
          <w:pgSz w:w="11906" w:h="16838"/>
          <w:pgMar w:top="1134" w:right="850" w:bottom="1134" w:left="1701" w:header="708" w:footer="708" w:gutter="0"/>
          <w:cols w:space="708"/>
          <w:docGrid w:linePitch="360"/>
        </w:sectPr>
      </w:pPr>
    </w:p>
    <w:p w:rsidR="00B97A19" w:rsidRPr="009F5E4C" w:rsidRDefault="00B97A19" w:rsidP="002E6C09">
      <w:pPr>
        <w:shd w:val="clear" w:color="auto" w:fill="FFFFFF"/>
        <w:autoSpaceDE w:val="0"/>
        <w:autoSpaceDN w:val="0"/>
        <w:adjustRightInd w:val="0"/>
        <w:spacing w:after="0"/>
        <w:contextualSpacing/>
        <w:jc w:val="center"/>
        <w:rPr>
          <w:rFonts w:ascii="Times New Roman" w:hAnsi="Times New Roman"/>
          <w:b/>
          <w:bCs/>
          <w:color w:val="000000"/>
          <w:sz w:val="28"/>
          <w:szCs w:val="28"/>
        </w:rPr>
      </w:pPr>
      <w:r w:rsidRPr="009F5E4C">
        <w:rPr>
          <w:rFonts w:ascii="Times New Roman" w:hAnsi="Times New Roman"/>
          <w:b/>
          <w:bCs/>
          <w:color w:val="000000"/>
          <w:sz w:val="28"/>
          <w:szCs w:val="28"/>
        </w:rPr>
        <w:t>ВВЕДЕНИЕ</w:t>
      </w:r>
    </w:p>
    <w:p w:rsidR="00B97A19" w:rsidRPr="009F5E4C" w:rsidRDefault="00B97A19" w:rsidP="000077D1">
      <w:pPr>
        <w:shd w:val="clear" w:color="auto" w:fill="FFFFFF"/>
        <w:autoSpaceDE w:val="0"/>
        <w:autoSpaceDN w:val="0"/>
        <w:adjustRightInd w:val="0"/>
        <w:spacing w:after="0"/>
        <w:ind w:firstLine="709"/>
        <w:contextualSpacing/>
        <w:jc w:val="center"/>
        <w:rPr>
          <w:rFonts w:ascii="Times New Roman" w:hAnsi="Times New Roman"/>
          <w:bCs/>
          <w:color w:val="000000"/>
          <w:sz w:val="28"/>
          <w:szCs w:val="28"/>
        </w:rPr>
      </w:pPr>
    </w:p>
    <w:p w:rsidR="00B97A19" w:rsidRDefault="00B97A19" w:rsidP="000077D1">
      <w:pPr>
        <w:shd w:val="clear" w:color="auto" w:fill="FFFFFF"/>
        <w:autoSpaceDE w:val="0"/>
        <w:autoSpaceDN w:val="0"/>
        <w:adjustRightInd w:val="0"/>
        <w:spacing w:after="0"/>
        <w:ind w:firstLine="709"/>
        <w:contextualSpacing/>
        <w:jc w:val="both"/>
        <w:rPr>
          <w:rFonts w:ascii="Times New Roman" w:hAnsi="Times New Roman"/>
          <w:sz w:val="28"/>
          <w:szCs w:val="28"/>
        </w:rPr>
      </w:pPr>
      <w:r w:rsidRPr="009F5E4C">
        <w:rPr>
          <w:rFonts w:ascii="Times New Roman" w:hAnsi="Times New Roman"/>
          <w:sz w:val="28"/>
          <w:szCs w:val="28"/>
        </w:rPr>
        <w:t>Настоящее методическое пособие разработано для бакалавров, обучающихся по направлению 131000 «Нефтегазовое дело» по профилям подготовки «Эксплуатация и обслуживание объектов добычи газа и газоконденсата и подземных хранилищ» и «Эксплуатация и обслуживание объектов нефтегазового комплекса арктического шельфа» (БГГ, БГШ), для магистрантов, обучающихся по направлению 131000.68 «Нефтегазовое дело» по магистерской программе «Проектирование и управление разработкой и эксплуатацией газовых, газоконденсатных и нефтегазоконденсатных месторождений» (МГГ)</w:t>
      </w:r>
      <w:r>
        <w:rPr>
          <w:rFonts w:ascii="Times New Roman" w:hAnsi="Times New Roman"/>
          <w:sz w:val="28"/>
          <w:szCs w:val="28"/>
        </w:rPr>
        <w:t>.</w:t>
      </w:r>
    </w:p>
    <w:p w:rsidR="00B97A19" w:rsidRPr="00FD1AC8" w:rsidRDefault="00B97A19" w:rsidP="000077D1">
      <w:pPr>
        <w:spacing w:after="0"/>
        <w:ind w:firstLine="720"/>
        <w:contextualSpacing/>
        <w:jc w:val="both"/>
        <w:rPr>
          <w:rFonts w:ascii="Times New Roman" w:hAnsi="Times New Roman"/>
          <w:sz w:val="28"/>
        </w:rPr>
      </w:pPr>
      <w:r w:rsidRPr="00FD1AC8">
        <w:rPr>
          <w:rFonts w:ascii="Times New Roman" w:hAnsi="Times New Roman"/>
          <w:sz w:val="28"/>
        </w:rPr>
        <w:t xml:space="preserve">Цель настоящего методического пособия заключается в изучении </w:t>
      </w:r>
      <w:r w:rsidRPr="002369B9">
        <w:rPr>
          <w:rFonts w:ascii="Times New Roman" w:hAnsi="Times New Roman"/>
          <w:sz w:val="28"/>
          <w:szCs w:val="28"/>
        </w:rPr>
        <w:t xml:space="preserve">предлагаемых математических моделей, описывающих процессы разработки газовых и газоконденсатных месторождений; методик и методов, используемых для поиска решения; </w:t>
      </w:r>
      <w:r>
        <w:rPr>
          <w:rFonts w:ascii="Times New Roman" w:hAnsi="Times New Roman"/>
          <w:sz w:val="28"/>
        </w:rPr>
        <w:t xml:space="preserve">в </w:t>
      </w:r>
      <w:r w:rsidRPr="00FD1AC8">
        <w:rPr>
          <w:rFonts w:ascii="Times New Roman" w:hAnsi="Times New Roman"/>
          <w:sz w:val="28"/>
        </w:rPr>
        <w:t>развитии навыков разработк</w:t>
      </w:r>
      <w:r>
        <w:rPr>
          <w:rFonts w:ascii="Times New Roman" w:hAnsi="Times New Roman"/>
          <w:sz w:val="28"/>
        </w:rPr>
        <w:t>и</w:t>
      </w:r>
      <w:r w:rsidRPr="00FD1AC8">
        <w:rPr>
          <w:rFonts w:ascii="Times New Roman" w:hAnsi="Times New Roman"/>
          <w:sz w:val="28"/>
        </w:rPr>
        <w:t xml:space="preserve"> алгоритмов и </w:t>
      </w:r>
      <w:r>
        <w:rPr>
          <w:rFonts w:ascii="Times New Roman" w:hAnsi="Times New Roman"/>
          <w:sz w:val="28"/>
        </w:rPr>
        <w:t xml:space="preserve">компьютерных </w:t>
      </w:r>
      <w:r w:rsidRPr="00FD1AC8">
        <w:rPr>
          <w:rFonts w:ascii="Times New Roman" w:hAnsi="Times New Roman"/>
          <w:sz w:val="28"/>
        </w:rPr>
        <w:t>программ</w:t>
      </w:r>
      <w:r>
        <w:rPr>
          <w:rFonts w:ascii="Times New Roman" w:hAnsi="Times New Roman"/>
          <w:sz w:val="28"/>
        </w:rPr>
        <w:t xml:space="preserve"> для решения рассматриваемых задач</w:t>
      </w:r>
      <w:r w:rsidRPr="00FD1AC8">
        <w:rPr>
          <w:rFonts w:ascii="Times New Roman" w:hAnsi="Times New Roman"/>
          <w:sz w:val="28"/>
        </w:rPr>
        <w:t xml:space="preserve">, а также </w:t>
      </w:r>
      <w:r>
        <w:rPr>
          <w:rFonts w:ascii="Times New Roman" w:hAnsi="Times New Roman"/>
          <w:sz w:val="28"/>
        </w:rPr>
        <w:t>в</w:t>
      </w:r>
      <w:r w:rsidRPr="00FD1AC8">
        <w:rPr>
          <w:rFonts w:ascii="Times New Roman" w:hAnsi="Times New Roman"/>
          <w:sz w:val="28"/>
        </w:rPr>
        <w:t xml:space="preserve"> закреплении отдельных тем лекционн</w:t>
      </w:r>
      <w:r>
        <w:rPr>
          <w:rFonts w:ascii="Times New Roman" w:hAnsi="Times New Roman"/>
          <w:sz w:val="28"/>
        </w:rPr>
        <w:t>ых</w:t>
      </w:r>
      <w:r w:rsidRPr="00FD1AC8">
        <w:rPr>
          <w:rFonts w:ascii="Times New Roman" w:hAnsi="Times New Roman"/>
          <w:sz w:val="28"/>
        </w:rPr>
        <w:t xml:space="preserve"> курс</w:t>
      </w:r>
      <w:r>
        <w:rPr>
          <w:rFonts w:ascii="Times New Roman" w:hAnsi="Times New Roman"/>
          <w:sz w:val="28"/>
        </w:rPr>
        <w:t>ов</w:t>
      </w:r>
      <w:r w:rsidRPr="00FD1AC8">
        <w:rPr>
          <w:rFonts w:ascii="Times New Roman" w:hAnsi="Times New Roman"/>
          <w:sz w:val="28"/>
        </w:rPr>
        <w:t xml:space="preserve"> дисциплин «Разработка и проектирование </w:t>
      </w:r>
      <w:r>
        <w:rPr>
          <w:rFonts w:ascii="Times New Roman" w:hAnsi="Times New Roman"/>
          <w:sz w:val="28"/>
        </w:rPr>
        <w:t xml:space="preserve">газовых, газоконденсатных и нефтегазоконденсатных </w:t>
      </w:r>
      <w:r w:rsidRPr="00FD1AC8">
        <w:rPr>
          <w:rFonts w:ascii="Times New Roman" w:hAnsi="Times New Roman"/>
          <w:sz w:val="28"/>
        </w:rPr>
        <w:t>месторождений»</w:t>
      </w:r>
      <w:r>
        <w:rPr>
          <w:rFonts w:ascii="Times New Roman" w:hAnsi="Times New Roman"/>
          <w:sz w:val="28"/>
        </w:rPr>
        <w:t xml:space="preserve"> и «Теория проектирования разработки месторождений»</w:t>
      </w:r>
      <w:r w:rsidRPr="00FD1AC8">
        <w:rPr>
          <w:rFonts w:ascii="Times New Roman" w:hAnsi="Times New Roman"/>
          <w:sz w:val="28"/>
        </w:rPr>
        <w:t>.</w:t>
      </w:r>
    </w:p>
    <w:p w:rsidR="00B97A19" w:rsidRPr="002369B9" w:rsidRDefault="00B97A19" w:rsidP="000077D1">
      <w:pPr>
        <w:spacing w:after="0"/>
        <w:ind w:firstLine="720"/>
        <w:contextualSpacing/>
        <w:jc w:val="both"/>
        <w:rPr>
          <w:rFonts w:ascii="Times New Roman" w:hAnsi="Times New Roman"/>
          <w:sz w:val="28"/>
          <w:szCs w:val="28"/>
        </w:rPr>
      </w:pPr>
      <w:r w:rsidRPr="002369B9">
        <w:rPr>
          <w:rFonts w:ascii="Times New Roman" w:hAnsi="Times New Roman"/>
          <w:sz w:val="28"/>
          <w:szCs w:val="28"/>
        </w:rPr>
        <w:t>В методическом пособии приведены следующие задачи:</w:t>
      </w:r>
    </w:p>
    <w:bookmarkEnd w:id="3"/>
    <w:p w:rsidR="00B97A19" w:rsidRPr="002369B9" w:rsidRDefault="00B97A19" w:rsidP="008310A3">
      <w:pPr>
        <w:widowControl w:val="0"/>
        <w:numPr>
          <w:ilvl w:val="0"/>
          <w:numId w:val="41"/>
        </w:numPr>
        <w:tabs>
          <w:tab w:val="clear" w:pos="720"/>
          <w:tab w:val="num" w:pos="993"/>
        </w:tabs>
        <w:autoSpaceDE w:val="0"/>
        <w:autoSpaceDN w:val="0"/>
        <w:adjustRightInd w:val="0"/>
        <w:spacing w:after="0"/>
        <w:ind w:left="0" w:firstLine="709"/>
        <w:contextualSpacing/>
        <w:jc w:val="both"/>
        <w:rPr>
          <w:rFonts w:ascii="Times New Roman" w:hAnsi="Times New Roman"/>
          <w:sz w:val="28"/>
          <w:szCs w:val="28"/>
        </w:rPr>
      </w:pPr>
      <w:r>
        <w:rPr>
          <w:rFonts w:ascii="Times New Roman" w:hAnsi="Times New Roman"/>
          <w:sz w:val="28"/>
          <w:szCs w:val="28"/>
        </w:rPr>
        <w:t>о</w:t>
      </w:r>
      <w:r w:rsidRPr="002369B9">
        <w:rPr>
          <w:rFonts w:ascii="Times New Roman" w:hAnsi="Times New Roman"/>
          <w:sz w:val="28"/>
          <w:szCs w:val="28"/>
        </w:rPr>
        <w:t>пределение дренируемых запасов газа газовой залежи по мет</w:t>
      </w:r>
      <w:r>
        <w:rPr>
          <w:rFonts w:ascii="Times New Roman" w:hAnsi="Times New Roman"/>
          <w:sz w:val="28"/>
          <w:szCs w:val="28"/>
        </w:rPr>
        <w:t>оду падения пластового давления;</w:t>
      </w:r>
    </w:p>
    <w:p w:rsidR="00B97A19" w:rsidRPr="002369B9" w:rsidRDefault="00B97A19" w:rsidP="008310A3">
      <w:pPr>
        <w:widowControl w:val="0"/>
        <w:numPr>
          <w:ilvl w:val="0"/>
          <w:numId w:val="41"/>
        </w:numPr>
        <w:tabs>
          <w:tab w:val="clear" w:pos="720"/>
          <w:tab w:val="num" w:pos="993"/>
        </w:tabs>
        <w:autoSpaceDE w:val="0"/>
        <w:autoSpaceDN w:val="0"/>
        <w:adjustRightInd w:val="0"/>
        <w:spacing w:after="0"/>
        <w:ind w:left="0" w:firstLine="709"/>
        <w:contextualSpacing/>
        <w:jc w:val="both"/>
        <w:rPr>
          <w:rFonts w:ascii="Times New Roman" w:hAnsi="Times New Roman"/>
          <w:sz w:val="28"/>
          <w:szCs w:val="28"/>
        </w:rPr>
      </w:pPr>
      <w:r>
        <w:rPr>
          <w:rFonts w:ascii="Times New Roman" w:hAnsi="Times New Roman"/>
          <w:sz w:val="28"/>
          <w:szCs w:val="28"/>
        </w:rPr>
        <w:t>р</w:t>
      </w:r>
      <w:r w:rsidRPr="002369B9">
        <w:rPr>
          <w:rFonts w:ascii="Times New Roman" w:hAnsi="Times New Roman"/>
          <w:sz w:val="28"/>
          <w:szCs w:val="28"/>
        </w:rPr>
        <w:t>асче</w:t>
      </w:r>
      <w:r>
        <w:rPr>
          <w:rFonts w:ascii="Times New Roman" w:hAnsi="Times New Roman"/>
          <w:sz w:val="28"/>
          <w:szCs w:val="28"/>
        </w:rPr>
        <w:t>т параметров «средней» скважины;</w:t>
      </w:r>
    </w:p>
    <w:p w:rsidR="00B97A19" w:rsidRPr="002369B9" w:rsidRDefault="00B97A19" w:rsidP="008310A3">
      <w:pPr>
        <w:widowControl w:val="0"/>
        <w:numPr>
          <w:ilvl w:val="0"/>
          <w:numId w:val="41"/>
        </w:numPr>
        <w:tabs>
          <w:tab w:val="clear" w:pos="720"/>
          <w:tab w:val="num" w:pos="993"/>
        </w:tabs>
        <w:autoSpaceDE w:val="0"/>
        <w:autoSpaceDN w:val="0"/>
        <w:adjustRightInd w:val="0"/>
        <w:spacing w:after="0"/>
        <w:ind w:left="0" w:firstLine="709"/>
        <w:contextualSpacing/>
        <w:jc w:val="both"/>
        <w:rPr>
          <w:rFonts w:ascii="Times New Roman" w:hAnsi="Times New Roman"/>
          <w:sz w:val="28"/>
          <w:szCs w:val="28"/>
        </w:rPr>
      </w:pPr>
      <w:r>
        <w:rPr>
          <w:rFonts w:ascii="Times New Roman" w:hAnsi="Times New Roman"/>
          <w:sz w:val="28"/>
          <w:szCs w:val="28"/>
        </w:rPr>
        <w:t>р</w:t>
      </w:r>
      <w:r w:rsidRPr="002369B9">
        <w:rPr>
          <w:rFonts w:ascii="Times New Roman" w:hAnsi="Times New Roman"/>
          <w:sz w:val="28"/>
          <w:szCs w:val="28"/>
        </w:rPr>
        <w:t xml:space="preserve">асчет показателей разработки газовой залежи при газовом режиме для заданной динамики темпа отбора газа  и технологического режима эксплуатации «средней» скважины с </w:t>
      </w:r>
      <w:r>
        <w:rPr>
          <w:rFonts w:ascii="Times New Roman" w:hAnsi="Times New Roman"/>
          <w:sz w:val="28"/>
          <w:szCs w:val="28"/>
        </w:rPr>
        <w:t>постоянной депрессией на пласт;</w:t>
      </w:r>
    </w:p>
    <w:p w:rsidR="00B97A19" w:rsidRDefault="00B97A19" w:rsidP="008310A3">
      <w:pPr>
        <w:widowControl w:val="0"/>
        <w:numPr>
          <w:ilvl w:val="0"/>
          <w:numId w:val="41"/>
        </w:numPr>
        <w:tabs>
          <w:tab w:val="clear" w:pos="720"/>
          <w:tab w:val="num" w:pos="993"/>
        </w:tabs>
        <w:autoSpaceDE w:val="0"/>
        <w:autoSpaceDN w:val="0"/>
        <w:adjustRightInd w:val="0"/>
        <w:spacing w:after="0"/>
        <w:ind w:left="0" w:firstLine="709"/>
        <w:contextualSpacing/>
        <w:jc w:val="both"/>
        <w:rPr>
          <w:rFonts w:ascii="Times New Roman" w:hAnsi="Times New Roman"/>
          <w:sz w:val="28"/>
          <w:szCs w:val="28"/>
        </w:rPr>
      </w:pPr>
      <w:r>
        <w:rPr>
          <w:rFonts w:ascii="Times New Roman" w:hAnsi="Times New Roman"/>
          <w:sz w:val="28"/>
          <w:szCs w:val="28"/>
        </w:rPr>
        <w:t>р</w:t>
      </w:r>
      <w:r w:rsidRPr="002369B9">
        <w:rPr>
          <w:rFonts w:ascii="Times New Roman" w:hAnsi="Times New Roman"/>
          <w:sz w:val="28"/>
          <w:szCs w:val="28"/>
        </w:rPr>
        <w:t>асчет показателей разработки газовой залежи при упруговодонапорном режиме с использованием приближен</w:t>
      </w:r>
      <w:r>
        <w:rPr>
          <w:rFonts w:ascii="Times New Roman" w:hAnsi="Times New Roman"/>
          <w:sz w:val="28"/>
          <w:szCs w:val="28"/>
        </w:rPr>
        <w:t>ной теории укрупненной скважины;</w:t>
      </w:r>
    </w:p>
    <w:p w:rsidR="00B97A19" w:rsidRDefault="00B97A19" w:rsidP="008310A3">
      <w:pPr>
        <w:widowControl w:val="0"/>
        <w:numPr>
          <w:ilvl w:val="0"/>
          <w:numId w:val="41"/>
        </w:numPr>
        <w:tabs>
          <w:tab w:val="clear" w:pos="720"/>
          <w:tab w:val="num" w:pos="993"/>
        </w:tabs>
        <w:autoSpaceDE w:val="0"/>
        <w:autoSpaceDN w:val="0"/>
        <w:adjustRightInd w:val="0"/>
        <w:spacing w:after="0"/>
        <w:ind w:left="0" w:firstLine="709"/>
        <w:contextualSpacing/>
        <w:jc w:val="both"/>
        <w:rPr>
          <w:rFonts w:ascii="Times New Roman" w:hAnsi="Times New Roman"/>
          <w:sz w:val="28"/>
          <w:szCs w:val="28"/>
        </w:rPr>
      </w:pPr>
      <w:r>
        <w:rPr>
          <w:rFonts w:ascii="Times New Roman" w:hAnsi="Times New Roman"/>
          <w:sz w:val="28"/>
          <w:szCs w:val="28"/>
        </w:rPr>
        <w:t>расчет</w:t>
      </w:r>
      <w:r w:rsidRPr="002E6C09">
        <w:rPr>
          <w:rFonts w:ascii="Times New Roman" w:hAnsi="Times New Roman"/>
          <w:sz w:val="28"/>
          <w:szCs w:val="28"/>
        </w:rPr>
        <w:t xml:space="preserve"> показателей разработки газовой залежи при упруговодонапорном режиме с использованием приближенной теории Фетковича</w:t>
      </w:r>
      <w:r>
        <w:rPr>
          <w:rFonts w:ascii="Times New Roman" w:hAnsi="Times New Roman"/>
          <w:sz w:val="28"/>
          <w:szCs w:val="28"/>
        </w:rPr>
        <w:t>;</w:t>
      </w:r>
    </w:p>
    <w:p w:rsidR="00B97A19" w:rsidRDefault="00B97A19" w:rsidP="008310A3">
      <w:pPr>
        <w:widowControl w:val="0"/>
        <w:numPr>
          <w:ilvl w:val="0"/>
          <w:numId w:val="41"/>
        </w:numPr>
        <w:tabs>
          <w:tab w:val="clear" w:pos="720"/>
          <w:tab w:val="num" w:pos="993"/>
        </w:tabs>
        <w:autoSpaceDE w:val="0"/>
        <w:autoSpaceDN w:val="0"/>
        <w:adjustRightInd w:val="0"/>
        <w:spacing w:after="0"/>
        <w:ind w:left="0" w:firstLine="709"/>
        <w:contextualSpacing/>
        <w:jc w:val="both"/>
        <w:rPr>
          <w:rFonts w:ascii="Times New Roman" w:hAnsi="Times New Roman"/>
          <w:sz w:val="28"/>
          <w:szCs w:val="28"/>
        </w:rPr>
      </w:pPr>
      <w:r>
        <w:rPr>
          <w:rFonts w:ascii="Times New Roman" w:hAnsi="Times New Roman"/>
          <w:sz w:val="28"/>
          <w:szCs w:val="28"/>
        </w:rPr>
        <w:t>расчет</w:t>
      </w:r>
      <w:r w:rsidRPr="002E6C09">
        <w:rPr>
          <w:rFonts w:ascii="Times New Roman" w:hAnsi="Times New Roman"/>
          <w:sz w:val="28"/>
          <w:szCs w:val="28"/>
        </w:rPr>
        <w:t xml:space="preserve"> показателей разработки газовой залежи при упруговодонапорном режиме с учетом образования общей депрессионной воронки в зоне разбуривания</w:t>
      </w:r>
      <w:r>
        <w:rPr>
          <w:rFonts w:ascii="Times New Roman" w:hAnsi="Times New Roman"/>
          <w:sz w:val="28"/>
          <w:szCs w:val="28"/>
        </w:rPr>
        <w:t>;</w:t>
      </w:r>
    </w:p>
    <w:p w:rsidR="00B97A19" w:rsidRDefault="00B97A19" w:rsidP="008310A3">
      <w:pPr>
        <w:widowControl w:val="0"/>
        <w:numPr>
          <w:ilvl w:val="0"/>
          <w:numId w:val="41"/>
        </w:numPr>
        <w:tabs>
          <w:tab w:val="clear" w:pos="720"/>
          <w:tab w:val="num" w:pos="993"/>
        </w:tabs>
        <w:autoSpaceDE w:val="0"/>
        <w:autoSpaceDN w:val="0"/>
        <w:adjustRightInd w:val="0"/>
        <w:spacing w:after="0"/>
        <w:ind w:left="0" w:firstLine="709"/>
        <w:contextualSpacing/>
        <w:jc w:val="both"/>
        <w:rPr>
          <w:rFonts w:ascii="Times New Roman" w:hAnsi="Times New Roman"/>
          <w:sz w:val="28"/>
          <w:szCs w:val="28"/>
        </w:rPr>
      </w:pPr>
      <w:r>
        <w:rPr>
          <w:rFonts w:ascii="Times New Roman" w:hAnsi="Times New Roman"/>
          <w:sz w:val="28"/>
          <w:szCs w:val="28"/>
        </w:rPr>
        <w:t>расчет</w:t>
      </w:r>
      <w:r w:rsidRPr="002E6C09">
        <w:rPr>
          <w:rFonts w:ascii="Times New Roman" w:hAnsi="Times New Roman"/>
          <w:sz w:val="28"/>
          <w:szCs w:val="28"/>
        </w:rPr>
        <w:t xml:space="preserve"> неравномерного распределения давления по площади газовой залежи, разрабатываемой кольцевыми батареями скважин</w:t>
      </w:r>
      <w:r>
        <w:rPr>
          <w:rFonts w:ascii="Times New Roman" w:hAnsi="Times New Roman"/>
          <w:sz w:val="28"/>
          <w:szCs w:val="28"/>
        </w:rPr>
        <w:t>;</w:t>
      </w:r>
    </w:p>
    <w:p w:rsidR="00B97A19" w:rsidRDefault="00B97A19" w:rsidP="008310A3">
      <w:pPr>
        <w:widowControl w:val="0"/>
        <w:numPr>
          <w:ilvl w:val="0"/>
          <w:numId w:val="41"/>
        </w:numPr>
        <w:tabs>
          <w:tab w:val="clear" w:pos="720"/>
          <w:tab w:val="num" w:pos="993"/>
        </w:tabs>
        <w:autoSpaceDE w:val="0"/>
        <w:autoSpaceDN w:val="0"/>
        <w:adjustRightInd w:val="0"/>
        <w:spacing w:after="0"/>
        <w:ind w:left="0" w:firstLine="709"/>
        <w:contextualSpacing/>
        <w:jc w:val="both"/>
        <w:rPr>
          <w:rFonts w:ascii="Times New Roman" w:hAnsi="Times New Roman"/>
          <w:sz w:val="28"/>
          <w:szCs w:val="28"/>
        </w:rPr>
      </w:pPr>
      <w:r>
        <w:rPr>
          <w:rFonts w:ascii="Times New Roman" w:hAnsi="Times New Roman"/>
          <w:sz w:val="28"/>
          <w:szCs w:val="28"/>
        </w:rPr>
        <w:t>расчет</w:t>
      </w:r>
      <w:r w:rsidRPr="002E6C09">
        <w:rPr>
          <w:rFonts w:ascii="Times New Roman" w:hAnsi="Times New Roman"/>
          <w:sz w:val="28"/>
          <w:szCs w:val="28"/>
        </w:rPr>
        <w:t xml:space="preserve"> показателей разработки слоисто-неоднородной газовой залежи при упруговодонапорном режиме</w:t>
      </w:r>
      <w:r>
        <w:rPr>
          <w:rFonts w:ascii="Times New Roman" w:hAnsi="Times New Roman"/>
          <w:sz w:val="28"/>
          <w:szCs w:val="28"/>
        </w:rPr>
        <w:t>.</w:t>
      </w:r>
    </w:p>
    <w:p w:rsidR="00B97A19" w:rsidRPr="002369B9" w:rsidRDefault="00B97A19" w:rsidP="008310A3">
      <w:pPr>
        <w:widowControl w:val="0"/>
        <w:numPr>
          <w:ilvl w:val="0"/>
          <w:numId w:val="41"/>
        </w:numPr>
        <w:tabs>
          <w:tab w:val="clear" w:pos="720"/>
          <w:tab w:val="num" w:pos="993"/>
        </w:tabs>
        <w:autoSpaceDE w:val="0"/>
        <w:autoSpaceDN w:val="0"/>
        <w:adjustRightInd w:val="0"/>
        <w:spacing w:after="0"/>
        <w:ind w:left="0" w:firstLine="709"/>
        <w:contextualSpacing/>
        <w:jc w:val="both"/>
        <w:rPr>
          <w:rFonts w:ascii="Times New Roman" w:hAnsi="Times New Roman"/>
          <w:sz w:val="28"/>
          <w:szCs w:val="28"/>
        </w:rPr>
      </w:pPr>
      <w:r>
        <w:rPr>
          <w:rFonts w:ascii="Times New Roman" w:hAnsi="Times New Roman"/>
          <w:sz w:val="28"/>
          <w:szCs w:val="28"/>
        </w:rPr>
        <w:t>р</w:t>
      </w:r>
      <w:r w:rsidRPr="002E6C09">
        <w:rPr>
          <w:rFonts w:ascii="Times New Roman" w:hAnsi="Times New Roman"/>
          <w:sz w:val="28"/>
          <w:szCs w:val="28"/>
        </w:rPr>
        <w:t>асчет производительности обводняющейся газовой скважины в слоисто-неоднородном пласте</w:t>
      </w:r>
      <w:r>
        <w:rPr>
          <w:rFonts w:ascii="Times New Roman" w:hAnsi="Times New Roman"/>
          <w:sz w:val="28"/>
          <w:szCs w:val="28"/>
        </w:rPr>
        <w:t>;</w:t>
      </w:r>
    </w:p>
    <w:p w:rsidR="00B97A19" w:rsidRPr="002369B9" w:rsidRDefault="00B97A19" w:rsidP="008310A3">
      <w:pPr>
        <w:widowControl w:val="0"/>
        <w:numPr>
          <w:ilvl w:val="0"/>
          <w:numId w:val="41"/>
        </w:numPr>
        <w:tabs>
          <w:tab w:val="clear" w:pos="720"/>
          <w:tab w:val="num" w:pos="993"/>
        </w:tabs>
        <w:autoSpaceDE w:val="0"/>
        <w:autoSpaceDN w:val="0"/>
        <w:adjustRightInd w:val="0"/>
        <w:spacing w:after="0"/>
        <w:ind w:left="0" w:firstLine="709"/>
        <w:contextualSpacing/>
        <w:jc w:val="both"/>
        <w:rPr>
          <w:rFonts w:ascii="Times New Roman" w:hAnsi="Times New Roman"/>
          <w:sz w:val="28"/>
          <w:szCs w:val="28"/>
        </w:rPr>
      </w:pPr>
      <w:r>
        <w:rPr>
          <w:rFonts w:ascii="Times New Roman" w:hAnsi="Times New Roman"/>
          <w:sz w:val="28"/>
          <w:szCs w:val="28"/>
        </w:rPr>
        <w:t>о</w:t>
      </w:r>
      <w:r w:rsidRPr="002369B9">
        <w:rPr>
          <w:rFonts w:ascii="Times New Roman" w:hAnsi="Times New Roman"/>
          <w:sz w:val="28"/>
          <w:szCs w:val="28"/>
        </w:rPr>
        <w:t>пределение показателей разработки газоконденсатной залежи при полном сайклинг-процессе.</w:t>
      </w:r>
    </w:p>
    <w:p w:rsidR="00B97A19" w:rsidRPr="002369B9" w:rsidRDefault="00B97A19" w:rsidP="002369B9">
      <w:pPr>
        <w:spacing w:after="0"/>
        <w:ind w:firstLine="720"/>
        <w:contextualSpacing/>
        <w:jc w:val="both"/>
        <w:rPr>
          <w:rFonts w:ascii="Times New Roman" w:hAnsi="Times New Roman"/>
          <w:sz w:val="28"/>
          <w:szCs w:val="28"/>
        </w:rPr>
      </w:pPr>
      <w:r w:rsidRPr="002369B9">
        <w:rPr>
          <w:rFonts w:ascii="Times New Roman" w:hAnsi="Times New Roman"/>
          <w:sz w:val="28"/>
          <w:szCs w:val="28"/>
        </w:rPr>
        <w:t>При решении вышеуказанных задач используются следующие методы:</w:t>
      </w:r>
    </w:p>
    <w:p w:rsidR="00B97A19" w:rsidRPr="002369B9" w:rsidRDefault="00B97A19" w:rsidP="002E6C09">
      <w:pPr>
        <w:widowControl w:val="0"/>
        <w:numPr>
          <w:ilvl w:val="0"/>
          <w:numId w:val="42"/>
        </w:numPr>
        <w:tabs>
          <w:tab w:val="clear" w:pos="720"/>
          <w:tab w:val="num" w:pos="993"/>
        </w:tabs>
        <w:autoSpaceDE w:val="0"/>
        <w:autoSpaceDN w:val="0"/>
        <w:adjustRightInd w:val="0"/>
        <w:spacing w:after="0"/>
        <w:ind w:left="0" w:firstLine="709"/>
        <w:contextualSpacing/>
        <w:jc w:val="both"/>
        <w:rPr>
          <w:rFonts w:ascii="Times New Roman" w:hAnsi="Times New Roman"/>
          <w:sz w:val="28"/>
          <w:szCs w:val="28"/>
        </w:rPr>
      </w:pPr>
      <w:r>
        <w:rPr>
          <w:rFonts w:ascii="Times New Roman" w:hAnsi="Times New Roman"/>
          <w:sz w:val="28"/>
          <w:szCs w:val="28"/>
        </w:rPr>
        <w:t>м</w:t>
      </w:r>
      <w:r w:rsidRPr="002369B9">
        <w:rPr>
          <w:rFonts w:ascii="Times New Roman" w:hAnsi="Times New Roman"/>
          <w:sz w:val="28"/>
          <w:szCs w:val="28"/>
        </w:rPr>
        <w:t>етод последовательной смены стационарных состояний</w:t>
      </w:r>
      <w:r>
        <w:rPr>
          <w:rFonts w:ascii="Times New Roman" w:hAnsi="Times New Roman"/>
          <w:sz w:val="28"/>
          <w:szCs w:val="28"/>
        </w:rPr>
        <w:t>;</w:t>
      </w:r>
    </w:p>
    <w:p w:rsidR="00B97A19" w:rsidRPr="002369B9" w:rsidRDefault="00B97A19" w:rsidP="002E6C09">
      <w:pPr>
        <w:widowControl w:val="0"/>
        <w:numPr>
          <w:ilvl w:val="0"/>
          <w:numId w:val="42"/>
        </w:numPr>
        <w:tabs>
          <w:tab w:val="clear" w:pos="720"/>
          <w:tab w:val="num" w:pos="993"/>
        </w:tabs>
        <w:autoSpaceDE w:val="0"/>
        <w:autoSpaceDN w:val="0"/>
        <w:adjustRightInd w:val="0"/>
        <w:spacing w:after="0"/>
        <w:ind w:left="0" w:firstLine="709"/>
        <w:contextualSpacing/>
        <w:jc w:val="both"/>
        <w:rPr>
          <w:rFonts w:ascii="Times New Roman" w:hAnsi="Times New Roman"/>
          <w:sz w:val="28"/>
          <w:szCs w:val="28"/>
        </w:rPr>
      </w:pPr>
      <w:r>
        <w:rPr>
          <w:rFonts w:ascii="Times New Roman" w:hAnsi="Times New Roman"/>
          <w:sz w:val="28"/>
          <w:szCs w:val="28"/>
        </w:rPr>
        <w:t>м</w:t>
      </w:r>
      <w:r w:rsidRPr="002369B9">
        <w:rPr>
          <w:rFonts w:ascii="Times New Roman" w:hAnsi="Times New Roman"/>
          <w:sz w:val="28"/>
          <w:szCs w:val="28"/>
        </w:rPr>
        <w:t>етод последовательных приближений (итераций)</w:t>
      </w:r>
      <w:r>
        <w:rPr>
          <w:rFonts w:ascii="Times New Roman" w:hAnsi="Times New Roman"/>
          <w:sz w:val="28"/>
          <w:szCs w:val="28"/>
        </w:rPr>
        <w:t>;</w:t>
      </w:r>
    </w:p>
    <w:p w:rsidR="00B97A19" w:rsidRPr="002369B9" w:rsidRDefault="00B97A19" w:rsidP="002E6C09">
      <w:pPr>
        <w:widowControl w:val="0"/>
        <w:numPr>
          <w:ilvl w:val="0"/>
          <w:numId w:val="42"/>
        </w:numPr>
        <w:tabs>
          <w:tab w:val="clear" w:pos="720"/>
          <w:tab w:val="num" w:pos="993"/>
        </w:tabs>
        <w:autoSpaceDE w:val="0"/>
        <w:autoSpaceDN w:val="0"/>
        <w:adjustRightInd w:val="0"/>
        <w:spacing w:after="0"/>
        <w:ind w:left="0" w:firstLine="709"/>
        <w:contextualSpacing/>
        <w:jc w:val="both"/>
        <w:rPr>
          <w:rFonts w:ascii="Times New Roman" w:hAnsi="Times New Roman"/>
          <w:sz w:val="28"/>
          <w:szCs w:val="28"/>
        </w:rPr>
      </w:pPr>
      <w:r>
        <w:rPr>
          <w:rFonts w:ascii="Times New Roman" w:hAnsi="Times New Roman"/>
          <w:sz w:val="28"/>
          <w:szCs w:val="28"/>
        </w:rPr>
        <w:t>метод</w:t>
      </w:r>
      <w:r w:rsidRPr="002369B9">
        <w:rPr>
          <w:rFonts w:ascii="Times New Roman" w:hAnsi="Times New Roman"/>
          <w:sz w:val="28"/>
          <w:szCs w:val="28"/>
        </w:rPr>
        <w:t xml:space="preserve"> деления отрезка пополам</w:t>
      </w:r>
      <w:r w:rsidRPr="000077D1">
        <w:rPr>
          <w:rFonts w:ascii="Times New Roman" w:hAnsi="Times New Roman"/>
          <w:sz w:val="28"/>
          <w:szCs w:val="28"/>
        </w:rPr>
        <w:t xml:space="preserve"> </w:t>
      </w:r>
      <w:r>
        <w:rPr>
          <w:rFonts w:ascii="Times New Roman" w:hAnsi="Times New Roman"/>
          <w:sz w:val="28"/>
          <w:szCs w:val="28"/>
        </w:rPr>
        <w:t>при</w:t>
      </w:r>
      <w:r w:rsidRPr="002369B9">
        <w:rPr>
          <w:rFonts w:ascii="Times New Roman" w:hAnsi="Times New Roman"/>
          <w:sz w:val="28"/>
          <w:szCs w:val="28"/>
        </w:rPr>
        <w:t xml:space="preserve"> решени</w:t>
      </w:r>
      <w:r>
        <w:rPr>
          <w:rFonts w:ascii="Times New Roman" w:hAnsi="Times New Roman"/>
          <w:sz w:val="28"/>
          <w:szCs w:val="28"/>
        </w:rPr>
        <w:t>и</w:t>
      </w:r>
      <w:r w:rsidRPr="002369B9">
        <w:rPr>
          <w:rFonts w:ascii="Times New Roman" w:hAnsi="Times New Roman"/>
          <w:sz w:val="28"/>
          <w:szCs w:val="28"/>
        </w:rPr>
        <w:t xml:space="preserve"> трансцендентного уравнения</w:t>
      </w:r>
      <w:r>
        <w:rPr>
          <w:rFonts w:ascii="Times New Roman" w:hAnsi="Times New Roman"/>
          <w:sz w:val="28"/>
          <w:szCs w:val="28"/>
        </w:rPr>
        <w:t>;</w:t>
      </w:r>
    </w:p>
    <w:p w:rsidR="00B97A19" w:rsidRPr="002369B9" w:rsidRDefault="00B97A19" w:rsidP="002E6C09">
      <w:pPr>
        <w:widowControl w:val="0"/>
        <w:numPr>
          <w:ilvl w:val="0"/>
          <w:numId w:val="42"/>
        </w:numPr>
        <w:tabs>
          <w:tab w:val="clear" w:pos="720"/>
          <w:tab w:val="num" w:pos="993"/>
        </w:tabs>
        <w:autoSpaceDE w:val="0"/>
        <w:autoSpaceDN w:val="0"/>
        <w:adjustRightInd w:val="0"/>
        <w:spacing w:after="0"/>
        <w:ind w:left="0" w:firstLine="709"/>
        <w:contextualSpacing/>
        <w:jc w:val="both"/>
        <w:rPr>
          <w:rFonts w:ascii="Times New Roman" w:hAnsi="Times New Roman"/>
          <w:sz w:val="28"/>
          <w:szCs w:val="28"/>
        </w:rPr>
      </w:pPr>
      <w:r>
        <w:rPr>
          <w:rFonts w:ascii="Times New Roman" w:hAnsi="Times New Roman"/>
          <w:sz w:val="28"/>
          <w:szCs w:val="28"/>
        </w:rPr>
        <w:t>м</w:t>
      </w:r>
      <w:r w:rsidRPr="002369B9">
        <w:rPr>
          <w:rFonts w:ascii="Times New Roman" w:hAnsi="Times New Roman"/>
          <w:sz w:val="28"/>
          <w:szCs w:val="28"/>
        </w:rPr>
        <w:t>етод наименьших квадратов.</w:t>
      </w:r>
    </w:p>
    <w:p w:rsidR="00B97A19" w:rsidRPr="002369B9" w:rsidRDefault="00B97A19" w:rsidP="002369B9">
      <w:pPr>
        <w:spacing w:after="0"/>
        <w:contextualSpacing/>
        <w:jc w:val="both"/>
        <w:rPr>
          <w:rFonts w:ascii="Times New Roman" w:hAnsi="Times New Roman"/>
          <w:sz w:val="28"/>
          <w:szCs w:val="28"/>
        </w:rPr>
      </w:pPr>
    </w:p>
    <w:p w:rsidR="00B97A19" w:rsidRPr="002369B9" w:rsidRDefault="00B97A19" w:rsidP="002369B9">
      <w:pPr>
        <w:spacing w:after="0"/>
        <w:contextualSpacing/>
        <w:jc w:val="both"/>
        <w:rPr>
          <w:rFonts w:ascii="Times New Roman" w:hAnsi="Times New Roman"/>
          <w:sz w:val="28"/>
          <w:szCs w:val="28"/>
        </w:rPr>
        <w:sectPr w:rsidR="00B97A19" w:rsidRPr="002369B9" w:rsidSect="00593F9A">
          <w:pgSz w:w="11906" w:h="16838"/>
          <w:pgMar w:top="1134" w:right="850" w:bottom="1134" w:left="1701" w:header="708" w:footer="708" w:gutter="0"/>
          <w:cols w:space="708"/>
          <w:docGrid w:linePitch="360"/>
        </w:sectPr>
      </w:pPr>
    </w:p>
    <w:p w:rsidR="00B97A19" w:rsidRPr="00594D89" w:rsidRDefault="00B97A19" w:rsidP="002369B9">
      <w:pPr>
        <w:pStyle w:val="Heading1"/>
        <w:spacing w:before="0" w:after="0" w:line="276" w:lineRule="auto"/>
        <w:contextualSpacing/>
        <w:jc w:val="center"/>
        <w:rPr>
          <w:rFonts w:ascii="Times New Roman" w:hAnsi="Times New Roman" w:cs="Times New Roman"/>
          <w:bCs w:val="0"/>
          <w:sz w:val="28"/>
          <w:szCs w:val="28"/>
        </w:rPr>
      </w:pPr>
      <w:bookmarkStart w:id="4" w:name="_Toc122512634"/>
      <w:r w:rsidRPr="00594D89">
        <w:rPr>
          <w:rFonts w:ascii="Times New Roman" w:hAnsi="Times New Roman" w:cs="Times New Roman"/>
          <w:bCs w:val="0"/>
          <w:sz w:val="28"/>
          <w:szCs w:val="28"/>
        </w:rPr>
        <w:t>Практическое занятие №1</w:t>
      </w:r>
      <w:bookmarkEnd w:id="4"/>
      <w:r w:rsidRPr="00594D89">
        <w:rPr>
          <w:rFonts w:ascii="Times New Roman" w:hAnsi="Times New Roman" w:cs="Times New Roman"/>
          <w:bCs w:val="0"/>
          <w:sz w:val="28"/>
          <w:szCs w:val="28"/>
        </w:rPr>
        <w:t xml:space="preserve"> </w:t>
      </w:r>
      <w:bookmarkStart w:id="5" w:name="_Toc122512635"/>
    </w:p>
    <w:p w:rsidR="00B97A19" w:rsidRPr="002369B9" w:rsidRDefault="00B97A19" w:rsidP="002369B9">
      <w:pPr>
        <w:pStyle w:val="Heading1"/>
        <w:spacing w:before="0" w:after="0" w:line="276" w:lineRule="auto"/>
        <w:contextualSpacing/>
        <w:jc w:val="center"/>
        <w:rPr>
          <w:rFonts w:ascii="Times New Roman" w:hAnsi="Times New Roman" w:cs="Times New Roman"/>
          <w:b w:val="0"/>
          <w:bCs w:val="0"/>
          <w:sz w:val="28"/>
          <w:szCs w:val="28"/>
        </w:rPr>
      </w:pPr>
      <w:r w:rsidRPr="002369B9">
        <w:rPr>
          <w:rFonts w:ascii="Times New Roman" w:hAnsi="Times New Roman" w:cs="Times New Roman"/>
          <w:b w:val="0"/>
          <w:bCs w:val="0"/>
          <w:sz w:val="28"/>
          <w:szCs w:val="28"/>
        </w:rPr>
        <w:t>по теме «</w:t>
      </w:r>
      <w:r>
        <w:rPr>
          <w:rFonts w:ascii="Times New Roman" w:hAnsi="Times New Roman" w:cs="Times New Roman"/>
          <w:b w:val="0"/>
          <w:bCs w:val="0"/>
          <w:sz w:val="28"/>
          <w:szCs w:val="28"/>
        </w:rPr>
        <w:t>О</w:t>
      </w:r>
      <w:r w:rsidRPr="002369B9">
        <w:rPr>
          <w:rFonts w:ascii="Times New Roman" w:hAnsi="Times New Roman" w:cs="Times New Roman"/>
          <w:b w:val="0"/>
          <w:bCs w:val="0"/>
          <w:sz w:val="28"/>
          <w:szCs w:val="28"/>
        </w:rPr>
        <w:t>пределени</w:t>
      </w:r>
      <w:r>
        <w:rPr>
          <w:rFonts w:ascii="Times New Roman" w:hAnsi="Times New Roman" w:cs="Times New Roman"/>
          <w:b w:val="0"/>
          <w:bCs w:val="0"/>
          <w:sz w:val="28"/>
          <w:szCs w:val="28"/>
        </w:rPr>
        <w:t>е</w:t>
      </w:r>
      <w:r w:rsidRPr="002369B9">
        <w:rPr>
          <w:rFonts w:ascii="Times New Roman" w:hAnsi="Times New Roman" w:cs="Times New Roman"/>
          <w:b w:val="0"/>
          <w:bCs w:val="0"/>
          <w:sz w:val="28"/>
          <w:szCs w:val="28"/>
        </w:rPr>
        <w:t xml:space="preserve"> дренируемых запасов газа газовой залежи по методу падения пластового давления»</w:t>
      </w:r>
      <w:bookmarkEnd w:id="5"/>
    </w:p>
    <w:p w:rsidR="00B97A19" w:rsidRPr="002369B9" w:rsidRDefault="00B97A19" w:rsidP="002369B9">
      <w:pPr>
        <w:spacing w:after="0"/>
        <w:contextualSpacing/>
        <w:jc w:val="both"/>
        <w:rPr>
          <w:rFonts w:ascii="Times New Roman" w:hAnsi="Times New Roman"/>
          <w:sz w:val="28"/>
          <w:szCs w:val="28"/>
        </w:rPr>
      </w:pPr>
    </w:p>
    <w:p w:rsidR="00B97A19" w:rsidRPr="002369B9" w:rsidRDefault="00B97A19" w:rsidP="002369B9">
      <w:pPr>
        <w:spacing w:after="0"/>
        <w:ind w:firstLine="709"/>
        <w:contextualSpacing/>
        <w:jc w:val="both"/>
        <w:rPr>
          <w:rFonts w:ascii="Times New Roman" w:hAnsi="Times New Roman"/>
          <w:sz w:val="28"/>
          <w:szCs w:val="28"/>
        </w:rPr>
      </w:pPr>
      <w:r w:rsidRPr="002369B9">
        <w:rPr>
          <w:rFonts w:ascii="Times New Roman" w:hAnsi="Times New Roman"/>
          <w:sz w:val="28"/>
          <w:szCs w:val="28"/>
        </w:rPr>
        <w:t>Цель: изучить метод определения дренируемых запасов газа по  падению пластового давления, определить по данным эксплуатации залежи начальные дренируемые запасы газа, начальное пластовое давление, балансовые и извлекаемые запасы, коэффициент газоотдачи и начальный газонасыщенный поровый объём.</w:t>
      </w:r>
    </w:p>
    <w:p w:rsidR="00B97A19" w:rsidRPr="002369B9" w:rsidRDefault="00B97A19" w:rsidP="002369B9">
      <w:pPr>
        <w:spacing w:after="0"/>
        <w:contextualSpacing/>
        <w:jc w:val="both"/>
        <w:rPr>
          <w:rFonts w:ascii="Times New Roman" w:hAnsi="Times New Roman"/>
          <w:sz w:val="28"/>
          <w:szCs w:val="28"/>
        </w:rPr>
      </w:pPr>
    </w:p>
    <w:p w:rsidR="00B97A19" w:rsidRPr="002369B9" w:rsidRDefault="00B97A19" w:rsidP="002369B9">
      <w:pPr>
        <w:spacing w:after="0"/>
        <w:contextualSpacing/>
        <w:jc w:val="both"/>
        <w:rPr>
          <w:rFonts w:ascii="Times New Roman" w:hAnsi="Times New Roman"/>
          <w:sz w:val="28"/>
          <w:szCs w:val="28"/>
        </w:rPr>
      </w:pPr>
      <w:r w:rsidRPr="002369B9">
        <w:rPr>
          <w:rFonts w:ascii="Times New Roman" w:hAnsi="Times New Roman"/>
          <w:sz w:val="28"/>
          <w:szCs w:val="28"/>
        </w:rPr>
        <w:t>Основные понятия и определения</w:t>
      </w:r>
    </w:p>
    <w:p w:rsidR="00B97A19" w:rsidRPr="002369B9" w:rsidRDefault="00B97A19" w:rsidP="002369B9">
      <w:pPr>
        <w:spacing w:after="0"/>
        <w:contextualSpacing/>
        <w:jc w:val="both"/>
        <w:rPr>
          <w:rFonts w:ascii="Times New Roman" w:hAnsi="Times New Roman"/>
          <w:sz w:val="28"/>
          <w:szCs w:val="28"/>
        </w:rPr>
      </w:pPr>
    </w:p>
    <w:p w:rsidR="00B97A19" w:rsidRPr="002369B9" w:rsidRDefault="00B97A19" w:rsidP="002369B9">
      <w:pPr>
        <w:spacing w:after="0"/>
        <w:ind w:firstLine="708"/>
        <w:contextualSpacing/>
        <w:jc w:val="both"/>
        <w:rPr>
          <w:rFonts w:ascii="Times New Roman" w:hAnsi="Times New Roman"/>
          <w:sz w:val="28"/>
          <w:szCs w:val="28"/>
        </w:rPr>
      </w:pPr>
      <w:r w:rsidRPr="002369B9">
        <w:rPr>
          <w:rFonts w:ascii="Times New Roman" w:hAnsi="Times New Roman"/>
          <w:sz w:val="28"/>
          <w:szCs w:val="28"/>
        </w:rPr>
        <w:t>В соответствии с классификацией запасов месторождений нефти и газов они подразделяются на две группы.</w:t>
      </w:r>
      <w:r w:rsidRPr="002369B9">
        <w:rPr>
          <w:rFonts w:ascii="Times New Roman" w:hAnsi="Times New Roman"/>
          <w:sz w:val="28"/>
          <w:szCs w:val="28"/>
        </w:rPr>
        <w:tab/>
      </w:r>
    </w:p>
    <w:p w:rsidR="00B97A19" w:rsidRPr="002369B9" w:rsidRDefault="00B97A19" w:rsidP="002369B9">
      <w:pPr>
        <w:spacing w:after="0"/>
        <w:ind w:firstLine="708"/>
        <w:contextualSpacing/>
        <w:jc w:val="both"/>
        <w:rPr>
          <w:rFonts w:ascii="Times New Roman" w:hAnsi="Times New Roman"/>
          <w:sz w:val="28"/>
          <w:szCs w:val="28"/>
        </w:rPr>
      </w:pPr>
      <w:r w:rsidRPr="002369B9">
        <w:rPr>
          <w:rFonts w:ascii="Times New Roman" w:hAnsi="Times New Roman"/>
          <w:sz w:val="28"/>
          <w:szCs w:val="28"/>
        </w:rPr>
        <w:t>К I группе относятся месторождения простого геологического строения, продуктивные пласты которых характеризуются выдержанностью толщин и коллекторских свойств по площади и разрезу.</w:t>
      </w:r>
    </w:p>
    <w:p w:rsidR="00B97A19" w:rsidRPr="002369B9" w:rsidRDefault="00B97A19" w:rsidP="002369B9">
      <w:pPr>
        <w:spacing w:after="0"/>
        <w:ind w:firstLine="708"/>
        <w:contextualSpacing/>
        <w:jc w:val="both"/>
        <w:rPr>
          <w:rFonts w:ascii="Times New Roman" w:hAnsi="Times New Roman"/>
          <w:sz w:val="28"/>
          <w:szCs w:val="28"/>
        </w:rPr>
      </w:pPr>
      <w:r w:rsidRPr="002369B9">
        <w:rPr>
          <w:rFonts w:ascii="Times New Roman" w:hAnsi="Times New Roman"/>
          <w:sz w:val="28"/>
          <w:szCs w:val="28"/>
        </w:rPr>
        <w:t>Ко II группе относятся месторождения сложного геологического строения, характеризующиеся невыдержанностью толщины и коллекторских свойств продуктивных пластов (горизонтов).</w:t>
      </w:r>
    </w:p>
    <w:p w:rsidR="00B97A19" w:rsidRPr="002369B9" w:rsidRDefault="00B97A19" w:rsidP="002369B9">
      <w:pPr>
        <w:spacing w:after="0"/>
        <w:ind w:firstLine="708"/>
        <w:contextualSpacing/>
        <w:jc w:val="both"/>
        <w:rPr>
          <w:rFonts w:ascii="Times New Roman" w:hAnsi="Times New Roman"/>
          <w:sz w:val="28"/>
          <w:szCs w:val="28"/>
        </w:rPr>
      </w:pPr>
      <w:r w:rsidRPr="002369B9">
        <w:rPr>
          <w:rFonts w:ascii="Times New Roman" w:hAnsi="Times New Roman"/>
          <w:sz w:val="28"/>
          <w:szCs w:val="28"/>
        </w:rPr>
        <w:t>Все разведанные запасы нефти, горючих газов, конденсата, а также содержащихся в них сопутствующих компонентов, которые служат или могут служить сырьевой базой для действующих, реконструируемых и проектируемых предприятий, подлежат обязательной проверке и утверждению Государственной комиссией по запасам полезных ископаемых.</w:t>
      </w:r>
    </w:p>
    <w:p w:rsidR="00B97A19" w:rsidRPr="002369B9" w:rsidRDefault="00B97A19" w:rsidP="002369B9">
      <w:pPr>
        <w:spacing w:after="0"/>
        <w:ind w:firstLine="708"/>
        <w:contextualSpacing/>
        <w:jc w:val="both"/>
        <w:rPr>
          <w:rFonts w:ascii="Times New Roman" w:hAnsi="Times New Roman"/>
          <w:sz w:val="28"/>
          <w:szCs w:val="28"/>
        </w:rPr>
      </w:pPr>
      <w:r w:rsidRPr="002369B9">
        <w:rPr>
          <w:rFonts w:ascii="Times New Roman" w:hAnsi="Times New Roman"/>
          <w:sz w:val="28"/>
          <w:szCs w:val="28"/>
        </w:rPr>
        <w:t>Запасы нефти, горючих газов и сопутствующих компонентов по их народнохозяйственному значению разделяются на две группы, подлежащие отдельному подсчету и учету:</w:t>
      </w:r>
    </w:p>
    <w:p w:rsidR="00B97A19" w:rsidRPr="002369B9" w:rsidRDefault="00B97A19" w:rsidP="002369B9">
      <w:pPr>
        <w:spacing w:after="0"/>
        <w:ind w:firstLine="708"/>
        <w:contextualSpacing/>
        <w:jc w:val="both"/>
        <w:rPr>
          <w:rFonts w:ascii="Times New Roman" w:hAnsi="Times New Roman"/>
          <w:sz w:val="28"/>
          <w:szCs w:val="28"/>
        </w:rPr>
      </w:pPr>
      <w:r w:rsidRPr="002369B9">
        <w:rPr>
          <w:rFonts w:ascii="Times New Roman" w:hAnsi="Times New Roman"/>
          <w:sz w:val="28"/>
          <w:szCs w:val="28"/>
        </w:rPr>
        <w:t>Балансовые запасы – это запасы, разработка которых в настоящее время экономически целесообразна. В балансовых запасах нефти, растворенного в ней газа, а также конденсата в свободном газе выделяются и учитываются извлекаемые запасы, то есть запасы, которые можно извлечь при наиболее полном и рациональном использовании современной техники и технологии.</w:t>
      </w:r>
    </w:p>
    <w:p w:rsidR="00B97A19" w:rsidRPr="002369B9" w:rsidRDefault="00B97A19" w:rsidP="002369B9">
      <w:pPr>
        <w:spacing w:after="0"/>
        <w:ind w:firstLine="708"/>
        <w:contextualSpacing/>
        <w:jc w:val="both"/>
        <w:rPr>
          <w:rFonts w:ascii="Times New Roman" w:hAnsi="Times New Roman"/>
          <w:sz w:val="28"/>
          <w:szCs w:val="28"/>
        </w:rPr>
      </w:pPr>
      <w:r w:rsidRPr="002369B9">
        <w:rPr>
          <w:rFonts w:ascii="Times New Roman" w:hAnsi="Times New Roman"/>
          <w:sz w:val="28"/>
          <w:szCs w:val="28"/>
        </w:rPr>
        <w:t>Забалансовые запасы – это запасы, разработка которых в настоящее время нерентабельна, но которые могут рассматриваться в качестве объекта для промышленного освоения в дальнейшем.</w:t>
      </w:r>
    </w:p>
    <w:p w:rsidR="00B97A19" w:rsidRPr="002369B9" w:rsidRDefault="00B97A19" w:rsidP="002369B9">
      <w:pPr>
        <w:spacing w:after="0"/>
        <w:ind w:firstLine="708"/>
        <w:contextualSpacing/>
        <w:jc w:val="both"/>
        <w:rPr>
          <w:rFonts w:ascii="Times New Roman" w:hAnsi="Times New Roman"/>
          <w:sz w:val="28"/>
          <w:szCs w:val="28"/>
        </w:rPr>
      </w:pPr>
      <w:r w:rsidRPr="002369B9">
        <w:rPr>
          <w:rFonts w:ascii="Times New Roman" w:hAnsi="Times New Roman"/>
          <w:sz w:val="28"/>
          <w:szCs w:val="28"/>
        </w:rPr>
        <w:t>В балансовых запасах газа, а также конденсата в свободном газе выделяются и учитываются извлекаемые запасы, т. е. запасы, которые можно извлечь при наиболее полном и рациональном использовании современной техники и технологии добычи.</w:t>
      </w:r>
    </w:p>
    <w:p w:rsidR="00B97A19" w:rsidRPr="002369B9" w:rsidRDefault="00B97A19" w:rsidP="002369B9">
      <w:pPr>
        <w:spacing w:after="0"/>
        <w:ind w:firstLine="708"/>
        <w:contextualSpacing/>
        <w:jc w:val="both"/>
        <w:rPr>
          <w:rFonts w:ascii="Times New Roman" w:hAnsi="Times New Roman"/>
          <w:sz w:val="28"/>
          <w:szCs w:val="28"/>
        </w:rPr>
      </w:pPr>
      <w:r w:rsidRPr="002369B9">
        <w:rPr>
          <w:rFonts w:ascii="Times New Roman" w:hAnsi="Times New Roman"/>
          <w:sz w:val="28"/>
          <w:szCs w:val="28"/>
        </w:rPr>
        <w:t>Запасы газа и газового конденсата подсчитываются на структурных планах, составленных в зависимости от размера месторождения, в масштабе, обеспечивающем необходимую точность замера площадей (1:5000 – 1:50000). Границы подсчета запасов по месторождению, отдельным залежам и тектоническим блокам принимаются по данным разведки и должны быть увязаны с геологическими особенностями месторождения.</w:t>
      </w:r>
    </w:p>
    <w:p w:rsidR="00B97A19" w:rsidRPr="002369B9" w:rsidRDefault="00B97A19" w:rsidP="002369B9">
      <w:pPr>
        <w:spacing w:after="0"/>
        <w:ind w:firstLine="708"/>
        <w:contextualSpacing/>
        <w:jc w:val="both"/>
        <w:rPr>
          <w:rFonts w:ascii="Times New Roman" w:hAnsi="Times New Roman"/>
          <w:sz w:val="28"/>
          <w:szCs w:val="28"/>
        </w:rPr>
      </w:pPr>
      <w:r w:rsidRPr="002369B9">
        <w:rPr>
          <w:rFonts w:ascii="Times New Roman" w:hAnsi="Times New Roman"/>
          <w:sz w:val="28"/>
          <w:szCs w:val="28"/>
        </w:rPr>
        <w:t>Подсчет и учет запасов газа, газового конденсата и содержащихся в них сопутствующих компонентов должны производиться раздельно для каждой изолированной залежи. Запасы конденсата подсчитываются в тысячах тонн. Запасы природных газов подсчитываются в миллионах, а гелия – в тысячах кубических метров, приведенных к стандартным условиям (760 мм. рт. ст. или 0,101325 МПа и 20°С).</w:t>
      </w:r>
    </w:p>
    <w:p w:rsidR="00B97A19" w:rsidRPr="002369B9" w:rsidRDefault="00B97A19" w:rsidP="002369B9">
      <w:pPr>
        <w:spacing w:after="0"/>
        <w:ind w:firstLine="708"/>
        <w:contextualSpacing/>
        <w:jc w:val="both"/>
        <w:rPr>
          <w:rFonts w:ascii="Times New Roman" w:hAnsi="Times New Roman"/>
          <w:sz w:val="28"/>
          <w:szCs w:val="28"/>
        </w:rPr>
      </w:pPr>
      <w:r w:rsidRPr="002369B9">
        <w:rPr>
          <w:rFonts w:ascii="Times New Roman" w:hAnsi="Times New Roman"/>
          <w:sz w:val="28"/>
          <w:szCs w:val="28"/>
        </w:rPr>
        <w:t>Подсчет запасов газа и конденсата месторождений (залежей) природных газов можно производить объемным методом и методами, основанными на принципе материального баланса (по методу падения давления). При этом метод падения пластового давления является дополнительным, используемым для оперативной оценки дренируемых запасов в ходе анализа разработки залежи. Комплексное применение объемного метода и метода падения давления позволяет повысить точность определения запасов залежи (месторождения).</w:t>
      </w:r>
    </w:p>
    <w:p w:rsidR="00B97A19" w:rsidRPr="002369B9" w:rsidRDefault="00B97A19" w:rsidP="002369B9">
      <w:pPr>
        <w:spacing w:after="0"/>
        <w:ind w:firstLine="708"/>
        <w:contextualSpacing/>
        <w:jc w:val="both"/>
        <w:rPr>
          <w:rFonts w:ascii="Times New Roman" w:hAnsi="Times New Roman"/>
          <w:sz w:val="28"/>
          <w:szCs w:val="28"/>
        </w:rPr>
      </w:pPr>
      <w:r w:rsidRPr="002369B9">
        <w:rPr>
          <w:rFonts w:ascii="Times New Roman" w:hAnsi="Times New Roman"/>
          <w:sz w:val="28"/>
          <w:szCs w:val="28"/>
        </w:rPr>
        <w:t>Подсчет запасов газа газовых залежей производится объемным методом, а при наличии фактических полноценных геолого - промысловых данных - и по методу падения давления. По методу падения давления подсчет запасов производится по залежам, в которых доказано отсутствие запасов нефти промышленного значения и резко выраженного водонапорного режима, определено изменение приведенного пластового давления от суммарного отбора газа из залежи во времени, установлено снижение средневзвешенного пластового давления и оценено количество пластовой воды, поступившей в залежь за период эксплуатации.</w:t>
      </w:r>
    </w:p>
    <w:p w:rsidR="00B97A19" w:rsidRPr="002369B9" w:rsidRDefault="00B97A19" w:rsidP="002369B9">
      <w:pPr>
        <w:spacing w:after="0"/>
        <w:ind w:firstLine="708"/>
        <w:contextualSpacing/>
        <w:jc w:val="both"/>
        <w:rPr>
          <w:rFonts w:ascii="Times New Roman" w:hAnsi="Times New Roman"/>
          <w:sz w:val="28"/>
          <w:szCs w:val="28"/>
        </w:rPr>
      </w:pPr>
      <w:r w:rsidRPr="002369B9">
        <w:rPr>
          <w:rFonts w:ascii="Times New Roman" w:hAnsi="Times New Roman"/>
          <w:sz w:val="28"/>
          <w:szCs w:val="28"/>
        </w:rPr>
        <w:t>Забалансовые запасы газа, конденсата подсчитываются по степени их изученности с объяснением причин отнесения их к забалансовым [2, 6].</w:t>
      </w:r>
    </w:p>
    <w:p w:rsidR="00B97A19" w:rsidRPr="002369B9" w:rsidRDefault="00B97A19" w:rsidP="002369B9">
      <w:pPr>
        <w:spacing w:after="0"/>
        <w:ind w:firstLine="708"/>
        <w:contextualSpacing/>
        <w:jc w:val="both"/>
        <w:rPr>
          <w:rFonts w:ascii="Times New Roman" w:hAnsi="Times New Roman"/>
          <w:sz w:val="28"/>
          <w:szCs w:val="28"/>
        </w:rPr>
      </w:pPr>
      <w:r w:rsidRPr="002369B9">
        <w:rPr>
          <w:rFonts w:ascii="Times New Roman" w:hAnsi="Times New Roman"/>
          <w:sz w:val="28"/>
          <w:szCs w:val="28"/>
        </w:rPr>
        <w:t>При подсчете запасов газа методом падения давления должны быть установлены:</w:t>
      </w:r>
    </w:p>
    <w:p w:rsidR="00B97A19" w:rsidRPr="002369B9" w:rsidRDefault="00B97A19" w:rsidP="002369B9">
      <w:pPr>
        <w:spacing w:after="0"/>
        <w:ind w:firstLine="708"/>
        <w:contextualSpacing/>
        <w:jc w:val="both"/>
        <w:rPr>
          <w:rFonts w:ascii="Times New Roman" w:hAnsi="Times New Roman"/>
          <w:sz w:val="28"/>
          <w:szCs w:val="28"/>
        </w:rPr>
      </w:pPr>
      <w:r w:rsidRPr="002369B9">
        <w:rPr>
          <w:rFonts w:ascii="Times New Roman" w:hAnsi="Times New Roman"/>
          <w:sz w:val="28"/>
          <w:szCs w:val="28"/>
        </w:rPr>
        <w:t>а) размеры и форма залежи;</w:t>
      </w:r>
    </w:p>
    <w:p w:rsidR="00B97A19" w:rsidRPr="002369B9" w:rsidRDefault="00B97A19" w:rsidP="002369B9">
      <w:pPr>
        <w:spacing w:after="0"/>
        <w:ind w:firstLine="708"/>
        <w:contextualSpacing/>
        <w:jc w:val="both"/>
        <w:rPr>
          <w:rFonts w:ascii="Times New Roman" w:hAnsi="Times New Roman"/>
          <w:sz w:val="28"/>
          <w:szCs w:val="28"/>
        </w:rPr>
      </w:pPr>
      <w:r w:rsidRPr="002369B9">
        <w:rPr>
          <w:rFonts w:ascii="Times New Roman" w:hAnsi="Times New Roman"/>
          <w:sz w:val="28"/>
          <w:szCs w:val="28"/>
        </w:rPr>
        <w:t>б) тектонические особенности и литологический состав продуктивного пласта, и изолированность отдельных частей (блоков) залежи;</w:t>
      </w:r>
    </w:p>
    <w:p w:rsidR="00B97A19" w:rsidRPr="002369B9" w:rsidRDefault="00B97A19" w:rsidP="002369B9">
      <w:pPr>
        <w:spacing w:after="0"/>
        <w:ind w:firstLine="708"/>
        <w:contextualSpacing/>
        <w:jc w:val="both"/>
        <w:rPr>
          <w:rFonts w:ascii="Times New Roman" w:hAnsi="Times New Roman"/>
          <w:sz w:val="28"/>
          <w:szCs w:val="28"/>
        </w:rPr>
      </w:pPr>
      <w:r w:rsidRPr="002369B9">
        <w:rPr>
          <w:rFonts w:ascii="Times New Roman" w:hAnsi="Times New Roman"/>
          <w:sz w:val="28"/>
          <w:szCs w:val="28"/>
        </w:rPr>
        <w:t>в) начальное и текущие высотные положения газоводяного контакта;</w:t>
      </w:r>
    </w:p>
    <w:p w:rsidR="00B97A19" w:rsidRPr="002369B9" w:rsidRDefault="00B97A19" w:rsidP="002369B9">
      <w:pPr>
        <w:tabs>
          <w:tab w:val="left" w:pos="1080"/>
        </w:tabs>
        <w:spacing w:after="0"/>
        <w:ind w:firstLine="708"/>
        <w:contextualSpacing/>
        <w:jc w:val="both"/>
        <w:rPr>
          <w:rFonts w:ascii="Times New Roman" w:hAnsi="Times New Roman"/>
          <w:sz w:val="28"/>
          <w:szCs w:val="28"/>
        </w:rPr>
      </w:pPr>
      <w:r w:rsidRPr="002369B9">
        <w:rPr>
          <w:rFonts w:ascii="Times New Roman" w:hAnsi="Times New Roman"/>
          <w:sz w:val="28"/>
          <w:szCs w:val="28"/>
        </w:rPr>
        <w:t>г) характеристика газогидродинамической связи залежей месторождения;</w:t>
      </w:r>
    </w:p>
    <w:p w:rsidR="00B97A19" w:rsidRPr="002369B9" w:rsidRDefault="00B97A19" w:rsidP="002369B9">
      <w:pPr>
        <w:spacing w:after="0"/>
        <w:ind w:firstLine="708"/>
        <w:contextualSpacing/>
        <w:jc w:val="both"/>
        <w:rPr>
          <w:rFonts w:ascii="Times New Roman" w:hAnsi="Times New Roman"/>
          <w:sz w:val="28"/>
          <w:szCs w:val="28"/>
        </w:rPr>
      </w:pPr>
      <w:r w:rsidRPr="002369B9">
        <w:rPr>
          <w:rFonts w:ascii="Times New Roman" w:hAnsi="Times New Roman"/>
          <w:sz w:val="28"/>
          <w:szCs w:val="28"/>
        </w:rPr>
        <w:t>д) начальное статическое и пластовое давление, и пластовая температура, а также изменение приведенного пластового давления по скважинам и средневзвешенного по залежи во времени;</w:t>
      </w:r>
    </w:p>
    <w:p w:rsidR="00B97A19" w:rsidRPr="002369B9" w:rsidRDefault="00B97A19" w:rsidP="002369B9">
      <w:pPr>
        <w:spacing w:after="0"/>
        <w:ind w:firstLine="708"/>
        <w:contextualSpacing/>
        <w:jc w:val="both"/>
        <w:rPr>
          <w:rFonts w:ascii="Times New Roman" w:hAnsi="Times New Roman"/>
          <w:sz w:val="28"/>
          <w:szCs w:val="28"/>
        </w:rPr>
      </w:pPr>
      <w:r w:rsidRPr="002369B9">
        <w:rPr>
          <w:rFonts w:ascii="Times New Roman" w:hAnsi="Times New Roman"/>
          <w:sz w:val="28"/>
          <w:szCs w:val="28"/>
        </w:rPr>
        <w:t>е) отбор газа и конденсата по скважинам и по залежи в целом;</w:t>
      </w:r>
    </w:p>
    <w:p w:rsidR="00B97A19" w:rsidRPr="002369B9" w:rsidRDefault="00B97A19" w:rsidP="002369B9">
      <w:pPr>
        <w:spacing w:after="0"/>
        <w:ind w:firstLine="708"/>
        <w:contextualSpacing/>
        <w:jc w:val="both"/>
        <w:rPr>
          <w:rFonts w:ascii="Times New Roman" w:hAnsi="Times New Roman"/>
          <w:sz w:val="28"/>
          <w:szCs w:val="28"/>
        </w:rPr>
      </w:pPr>
      <w:r w:rsidRPr="002369B9">
        <w:rPr>
          <w:rFonts w:ascii="Times New Roman" w:hAnsi="Times New Roman"/>
          <w:sz w:val="28"/>
          <w:szCs w:val="28"/>
        </w:rPr>
        <w:t>ж) графическая зависимость средневзвешенного приведенного пластового давления газа от отбора его по залежи;</w:t>
      </w:r>
    </w:p>
    <w:p w:rsidR="00B97A19" w:rsidRPr="002369B9" w:rsidRDefault="00B97A19" w:rsidP="002369B9">
      <w:pPr>
        <w:spacing w:after="0"/>
        <w:ind w:firstLine="708"/>
        <w:contextualSpacing/>
        <w:jc w:val="both"/>
        <w:rPr>
          <w:rFonts w:ascii="Times New Roman" w:hAnsi="Times New Roman"/>
          <w:sz w:val="28"/>
          <w:szCs w:val="28"/>
        </w:rPr>
      </w:pPr>
      <w:r w:rsidRPr="002369B9">
        <w:rPr>
          <w:rFonts w:ascii="Times New Roman" w:hAnsi="Times New Roman"/>
          <w:sz w:val="28"/>
          <w:szCs w:val="28"/>
        </w:rPr>
        <w:t>з) степень дренируемости скважинами объема газовой залежи;</w:t>
      </w:r>
    </w:p>
    <w:p w:rsidR="00B97A19" w:rsidRPr="002369B9" w:rsidRDefault="00B97A19" w:rsidP="002369B9">
      <w:pPr>
        <w:spacing w:after="0"/>
        <w:ind w:firstLine="708"/>
        <w:contextualSpacing/>
        <w:jc w:val="both"/>
        <w:rPr>
          <w:rFonts w:ascii="Times New Roman" w:hAnsi="Times New Roman"/>
          <w:sz w:val="28"/>
          <w:szCs w:val="28"/>
        </w:rPr>
      </w:pPr>
      <w:r w:rsidRPr="002369B9">
        <w:rPr>
          <w:rFonts w:ascii="Times New Roman" w:hAnsi="Times New Roman"/>
          <w:sz w:val="28"/>
          <w:szCs w:val="28"/>
        </w:rPr>
        <w:t>и) при наличии конденсата – содержание его в газе, состав и коэффициент извлечения его при текущем пластовом давлении;</w:t>
      </w:r>
    </w:p>
    <w:p w:rsidR="00B97A19" w:rsidRPr="002369B9" w:rsidRDefault="00B97A19" w:rsidP="002369B9">
      <w:pPr>
        <w:spacing w:after="0"/>
        <w:ind w:firstLine="708"/>
        <w:contextualSpacing/>
        <w:jc w:val="both"/>
        <w:rPr>
          <w:rFonts w:ascii="Times New Roman" w:hAnsi="Times New Roman"/>
          <w:sz w:val="28"/>
          <w:szCs w:val="28"/>
        </w:rPr>
      </w:pPr>
      <w:r w:rsidRPr="002369B9">
        <w:rPr>
          <w:rFonts w:ascii="Times New Roman" w:hAnsi="Times New Roman"/>
          <w:sz w:val="28"/>
          <w:szCs w:val="28"/>
        </w:rPr>
        <w:t>к) газогидродинамические условия и режим работы залежи и отдельных ее частей;</w:t>
      </w:r>
    </w:p>
    <w:p w:rsidR="00B97A19" w:rsidRPr="002369B9" w:rsidRDefault="00B97A19" w:rsidP="002369B9">
      <w:pPr>
        <w:spacing w:after="0"/>
        <w:ind w:firstLine="708"/>
        <w:contextualSpacing/>
        <w:jc w:val="both"/>
        <w:rPr>
          <w:rFonts w:ascii="Times New Roman" w:hAnsi="Times New Roman"/>
          <w:sz w:val="28"/>
          <w:szCs w:val="28"/>
        </w:rPr>
      </w:pPr>
      <w:r w:rsidRPr="002369B9">
        <w:rPr>
          <w:rFonts w:ascii="Times New Roman" w:hAnsi="Times New Roman"/>
          <w:sz w:val="28"/>
          <w:szCs w:val="28"/>
        </w:rPr>
        <w:t>л) дата начала вторжения пластовой воды и количество ее, поступившее в пласт за период эксплуатации, рассчитанное различными методами;</w:t>
      </w:r>
    </w:p>
    <w:p w:rsidR="00B97A19" w:rsidRPr="002369B9" w:rsidRDefault="00B97A19" w:rsidP="002369B9">
      <w:pPr>
        <w:spacing w:after="0"/>
        <w:ind w:firstLine="708"/>
        <w:contextualSpacing/>
        <w:jc w:val="both"/>
        <w:rPr>
          <w:rFonts w:ascii="Times New Roman" w:hAnsi="Times New Roman"/>
          <w:sz w:val="28"/>
          <w:szCs w:val="28"/>
        </w:rPr>
      </w:pPr>
      <w:r w:rsidRPr="002369B9">
        <w:rPr>
          <w:rFonts w:ascii="Times New Roman" w:hAnsi="Times New Roman"/>
          <w:sz w:val="28"/>
          <w:szCs w:val="28"/>
        </w:rPr>
        <w:t>м) перетоки и потери газа.</w:t>
      </w:r>
    </w:p>
    <w:p w:rsidR="00B97A19" w:rsidRPr="002369B9" w:rsidRDefault="00B97A19" w:rsidP="002369B9">
      <w:pPr>
        <w:spacing w:after="0"/>
        <w:ind w:firstLine="708"/>
        <w:contextualSpacing/>
        <w:jc w:val="both"/>
        <w:rPr>
          <w:rFonts w:ascii="Times New Roman" w:hAnsi="Times New Roman"/>
          <w:sz w:val="28"/>
          <w:szCs w:val="28"/>
        </w:rPr>
        <w:sectPr w:rsidR="00B97A19" w:rsidRPr="002369B9">
          <w:pgSz w:w="11906" w:h="16838"/>
          <w:pgMar w:top="1134" w:right="850" w:bottom="1134" w:left="1701" w:header="708" w:footer="708" w:gutter="0"/>
          <w:cols w:space="708"/>
          <w:docGrid w:linePitch="360"/>
        </w:sectPr>
      </w:pPr>
    </w:p>
    <w:p w:rsidR="00B97A19" w:rsidRPr="002369B9" w:rsidRDefault="00B97A19" w:rsidP="002369B9">
      <w:pPr>
        <w:spacing w:after="0"/>
        <w:ind w:firstLine="708"/>
        <w:contextualSpacing/>
        <w:jc w:val="center"/>
        <w:rPr>
          <w:rFonts w:ascii="Times New Roman" w:hAnsi="Times New Roman"/>
          <w:sz w:val="28"/>
          <w:szCs w:val="28"/>
        </w:rPr>
      </w:pPr>
      <w:r w:rsidRPr="002369B9">
        <w:rPr>
          <w:rFonts w:ascii="Times New Roman" w:hAnsi="Times New Roman"/>
          <w:sz w:val="28"/>
          <w:szCs w:val="28"/>
        </w:rPr>
        <w:t>Методика определения дренируемых запасов газа газовой залежи по методу падения пластового давления</w:t>
      </w:r>
    </w:p>
    <w:p w:rsidR="00B97A19" w:rsidRPr="002369B9" w:rsidRDefault="00B97A19" w:rsidP="002369B9">
      <w:pPr>
        <w:spacing w:after="0"/>
        <w:ind w:firstLine="708"/>
        <w:contextualSpacing/>
        <w:jc w:val="both"/>
        <w:rPr>
          <w:rFonts w:ascii="Times New Roman" w:hAnsi="Times New Roman"/>
          <w:sz w:val="28"/>
          <w:szCs w:val="28"/>
        </w:rPr>
      </w:pPr>
    </w:p>
    <w:p w:rsidR="00B97A19" w:rsidRPr="002369B9" w:rsidRDefault="00B97A19" w:rsidP="002369B9">
      <w:pPr>
        <w:spacing w:after="0"/>
        <w:ind w:firstLine="708"/>
        <w:contextualSpacing/>
        <w:jc w:val="both"/>
        <w:rPr>
          <w:rFonts w:ascii="Times New Roman" w:hAnsi="Times New Roman"/>
          <w:sz w:val="28"/>
          <w:szCs w:val="28"/>
        </w:rPr>
      </w:pPr>
      <w:r w:rsidRPr="002369B9">
        <w:rPr>
          <w:rFonts w:ascii="Times New Roman" w:hAnsi="Times New Roman"/>
          <w:sz w:val="28"/>
          <w:szCs w:val="28"/>
        </w:rPr>
        <w:t>Краткая теория вопроса</w:t>
      </w:r>
    </w:p>
    <w:p w:rsidR="00B97A19" w:rsidRPr="002369B9" w:rsidRDefault="00B97A19" w:rsidP="002369B9">
      <w:pPr>
        <w:spacing w:after="0"/>
        <w:ind w:firstLine="708"/>
        <w:contextualSpacing/>
        <w:jc w:val="both"/>
        <w:rPr>
          <w:rFonts w:ascii="Times New Roman" w:hAnsi="Times New Roman"/>
          <w:sz w:val="28"/>
          <w:szCs w:val="28"/>
        </w:rPr>
      </w:pPr>
    </w:p>
    <w:p w:rsidR="00B97A19" w:rsidRPr="002369B9" w:rsidRDefault="00B97A19" w:rsidP="002369B9">
      <w:pPr>
        <w:spacing w:after="0"/>
        <w:ind w:firstLine="708"/>
        <w:contextualSpacing/>
        <w:jc w:val="both"/>
        <w:rPr>
          <w:rFonts w:ascii="Times New Roman" w:hAnsi="Times New Roman"/>
          <w:sz w:val="28"/>
          <w:szCs w:val="28"/>
        </w:rPr>
      </w:pPr>
      <w:r w:rsidRPr="002369B9">
        <w:rPr>
          <w:rFonts w:ascii="Times New Roman" w:hAnsi="Times New Roman"/>
          <w:sz w:val="28"/>
          <w:szCs w:val="28"/>
        </w:rPr>
        <w:t xml:space="preserve">Предложенная ниже методика подсчета запасов газа по методу падения пластового давления применима для залежей, относящихся к I группе месторождений простого геологического строения, продуктивные пласты которых характеризуются выдержанностью толщины и коллекторских свойств по площади и разрезу. </w:t>
      </w:r>
    </w:p>
    <w:p w:rsidR="00B97A19" w:rsidRPr="002369B9" w:rsidRDefault="00B97A19" w:rsidP="002369B9">
      <w:pPr>
        <w:spacing w:after="0"/>
        <w:ind w:firstLine="708"/>
        <w:contextualSpacing/>
        <w:jc w:val="both"/>
        <w:rPr>
          <w:rFonts w:ascii="Times New Roman" w:hAnsi="Times New Roman"/>
          <w:sz w:val="28"/>
          <w:szCs w:val="28"/>
        </w:rPr>
      </w:pPr>
      <w:r w:rsidRPr="002369B9">
        <w:rPr>
          <w:rFonts w:ascii="Times New Roman" w:hAnsi="Times New Roman"/>
          <w:sz w:val="28"/>
          <w:szCs w:val="28"/>
        </w:rPr>
        <w:t>При подсчете запасов газа по методу падения пластового давления для залежей, относящихся ко II группе, можно предложить некоторые модификации метода падения давления (метод удельных объёмов дренажа, метод средневесовой плоскости и т.п.) [2, 7].</w:t>
      </w:r>
    </w:p>
    <w:p w:rsidR="00B97A19" w:rsidRPr="002369B9" w:rsidRDefault="00B97A19" w:rsidP="002369B9">
      <w:pPr>
        <w:spacing w:after="0"/>
        <w:ind w:firstLine="708"/>
        <w:contextualSpacing/>
        <w:jc w:val="both"/>
        <w:rPr>
          <w:rFonts w:ascii="Times New Roman" w:hAnsi="Times New Roman"/>
          <w:sz w:val="28"/>
          <w:szCs w:val="28"/>
        </w:rPr>
      </w:pPr>
      <w:r w:rsidRPr="002369B9">
        <w:rPr>
          <w:rFonts w:ascii="Times New Roman" w:hAnsi="Times New Roman"/>
          <w:sz w:val="28"/>
          <w:szCs w:val="28"/>
        </w:rPr>
        <w:t xml:space="preserve">Обработка промысловых данных (средние пластовые давления и соответствующие добытые количества газа на различные моменты при уверенности, что режим залежи газовый) по уравнению материального баланса с использованием метода наименьших квадратов позволяет вычислить газонасыщенный объем порового пространства </w:t>
      </w:r>
      <w:r w:rsidRPr="002369B9">
        <w:rPr>
          <w:rFonts w:ascii="Times New Roman" w:hAnsi="Times New Roman"/>
          <w:position w:val="-10"/>
          <w:sz w:val="28"/>
          <w:szCs w:val="28"/>
        </w:rPr>
        <w:object w:dxaOrig="499"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5pt;height:16.5pt" o:ole="" fillcolor="window">
            <v:imagedata r:id="rId10" o:title=""/>
          </v:shape>
          <o:OLEObject Type="Embed" ProgID="Equation.3" ShapeID="_x0000_i1025" DrawAspect="Content" ObjectID="_1503388265" r:id="rId11"/>
        </w:object>
      </w:r>
      <w:r w:rsidRPr="002369B9">
        <w:rPr>
          <w:rFonts w:ascii="Times New Roman" w:hAnsi="Times New Roman"/>
          <w:sz w:val="28"/>
          <w:szCs w:val="28"/>
        </w:rPr>
        <w:t>, а затем и запасы газа. Однако для более обоснованного определения запасов газа по падению среднего пластового давления промысловые данные подвергают графической обработке. Это позволяет исключить из рассмотрения (после соответствующего анализа) дефектные точки или установить причины различных аномалий, отклонений. Графический метод обработки промысловых данных позволяет с большей наглядностью определить режим залежи, момент начала активного продвижения воды.</w:t>
      </w:r>
    </w:p>
    <w:p w:rsidR="00B97A19" w:rsidRPr="002369B9" w:rsidRDefault="00B97A19" w:rsidP="002369B9">
      <w:pPr>
        <w:spacing w:after="0"/>
        <w:ind w:firstLine="708"/>
        <w:contextualSpacing/>
        <w:jc w:val="both"/>
        <w:rPr>
          <w:rFonts w:ascii="Times New Roman" w:hAnsi="Times New Roman"/>
          <w:sz w:val="28"/>
          <w:szCs w:val="28"/>
        </w:rPr>
      </w:pPr>
      <w:r w:rsidRPr="002369B9">
        <w:rPr>
          <w:rFonts w:ascii="Times New Roman" w:hAnsi="Times New Roman"/>
          <w:sz w:val="28"/>
          <w:szCs w:val="28"/>
        </w:rPr>
        <w:t>Для промышленной оценки запасов месторождений или отдельных залежей газов определяющее значение имеют: форма и площадь, а также толщина, коллекторские свойства, газонасыщенность и эксплуатационная характеристика продуктивных пластов (горизонтов) [2, 6, 7].</w:t>
      </w:r>
    </w:p>
    <w:p w:rsidR="00B97A19" w:rsidRPr="002369B9" w:rsidRDefault="00B97A19" w:rsidP="002369B9">
      <w:pPr>
        <w:spacing w:after="0"/>
        <w:ind w:firstLine="708"/>
        <w:contextualSpacing/>
        <w:jc w:val="both"/>
        <w:rPr>
          <w:rFonts w:ascii="Times New Roman" w:hAnsi="Times New Roman"/>
          <w:sz w:val="28"/>
          <w:szCs w:val="28"/>
        </w:rPr>
      </w:pPr>
      <w:r w:rsidRPr="002369B9">
        <w:rPr>
          <w:rFonts w:ascii="Times New Roman" w:hAnsi="Times New Roman"/>
          <w:sz w:val="28"/>
          <w:szCs w:val="28"/>
        </w:rPr>
        <w:t xml:space="preserve">Толщины продуктивных горизонтов или отдельных пластов-коллекторов весьма разнообразны и колеблются от нескольких сантиметров до десятков, а иногда и сотен метров. </w:t>
      </w:r>
    </w:p>
    <w:p w:rsidR="00B97A19" w:rsidRPr="002369B9" w:rsidRDefault="00B97A19" w:rsidP="002369B9">
      <w:pPr>
        <w:spacing w:after="0"/>
        <w:ind w:firstLine="708"/>
        <w:contextualSpacing/>
        <w:jc w:val="both"/>
        <w:rPr>
          <w:rFonts w:ascii="Times New Roman" w:hAnsi="Times New Roman"/>
          <w:sz w:val="28"/>
          <w:szCs w:val="28"/>
        </w:rPr>
      </w:pPr>
      <w:r w:rsidRPr="002369B9">
        <w:rPr>
          <w:rFonts w:ascii="Times New Roman" w:hAnsi="Times New Roman"/>
          <w:sz w:val="28"/>
          <w:szCs w:val="28"/>
        </w:rPr>
        <w:t xml:space="preserve">Различают общую толщину продуктивного пласта, включающую от кровли до подошвы все прослои проницаемых и непроницаемых пород; эффективную (полезную), состоящую из суммы толщин проницаемых пластов-коллекторов, и газонасыщенную толщину пластов-коллекторов, включающую только те прослои пород, которые содержат нефть или газ. </w:t>
      </w:r>
    </w:p>
    <w:p w:rsidR="00B97A19" w:rsidRPr="002369B9" w:rsidRDefault="00B97A19" w:rsidP="002369B9">
      <w:pPr>
        <w:spacing w:after="0"/>
        <w:ind w:firstLine="708"/>
        <w:contextualSpacing/>
        <w:jc w:val="both"/>
        <w:rPr>
          <w:rFonts w:ascii="Times New Roman" w:hAnsi="Times New Roman"/>
          <w:sz w:val="28"/>
          <w:szCs w:val="28"/>
        </w:rPr>
      </w:pPr>
      <w:r w:rsidRPr="002369B9">
        <w:rPr>
          <w:rFonts w:ascii="Times New Roman" w:hAnsi="Times New Roman"/>
          <w:sz w:val="28"/>
          <w:szCs w:val="28"/>
        </w:rPr>
        <w:t>Пористость в зависимости от сообщаемости пор и их насыщенности нефтью или газом разделяется на общую, открытую и эффективную. При подсчете запасов принимается открытая пористость.</w:t>
      </w:r>
    </w:p>
    <w:p w:rsidR="00B97A19" w:rsidRPr="002369B9" w:rsidRDefault="00B97A19" w:rsidP="002369B9">
      <w:pPr>
        <w:spacing w:after="0"/>
        <w:ind w:firstLine="708"/>
        <w:contextualSpacing/>
        <w:jc w:val="both"/>
        <w:rPr>
          <w:rFonts w:ascii="Times New Roman" w:hAnsi="Times New Roman"/>
          <w:sz w:val="28"/>
          <w:szCs w:val="28"/>
        </w:rPr>
      </w:pPr>
      <w:r w:rsidRPr="002369B9">
        <w:rPr>
          <w:rFonts w:ascii="Times New Roman" w:hAnsi="Times New Roman"/>
          <w:sz w:val="28"/>
          <w:szCs w:val="28"/>
        </w:rPr>
        <w:t>Пластовое давление – это давление пластового флюида, насыщающего поровое пространство горной породы.</w:t>
      </w:r>
    </w:p>
    <w:p w:rsidR="00B97A19" w:rsidRPr="002369B9" w:rsidRDefault="00B97A19" w:rsidP="002369B9">
      <w:pPr>
        <w:spacing w:after="0"/>
        <w:ind w:firstLine="708"/>
        <w:contextualSpacing/>
        <w:jc w:val="both"/>
        <w:rPr>
          <w:rFonts w:ascii="Times New Roman" w:hAnsi="Times New Roman"/>
          <w:sz w:val="28"/>
          <w:szCs w:val="28"/>
        </w:rPr>
      </w:pPr>
      <w:r w:rsidRPr="002369B9">
        <w:rPr>
          <w:rFonts w:ascii="Times New Roman" w:hAnsi="Times New Roman"/>
          <w:sz w:val="28"/>
          <w:szCs w:val="28"/>
        </w:rPr>
        <w:t>Приведенное пластовое давление – это пластовое давление, приведенное к единой плоскости (начальное положение ГВК, середина этажа газоносности) [6].</w:t>
      </w:r>
    </w:p>
    <w:p w:rsidR="00B97A19" w:rsidRPr="002369B9" w:rsidRDefault="00B97A19" w:rsidP="002369B9">
      <w:pPr>
        <w:spacing w:after="0"/>
        <w:ind w:firstLine="708"/>
        <w:contextualSpacing/>
        <w:jc w:val="both"/>
        <w:rPr>
          <w:rFonts w:ascii="Times New Roman" w:hAnsi="Times New Roman"/>
          <w:sz w:val="28"/>
          <w:szCs w:val="28"/>
        </w:rPr>
      </w:pPr>
      <w:r w:rsidRPr="002369B9">
        <w:rPr>
          <w:rFonts w:ascii="Times New Roman" w:hAnsi="Times New Roman"/>
          <w:sz w:val="28"/>
          <w:szCs w:val="28"/>
        </w:rPr>
        <w:t>Средневзвешенное пластовое давление – это среднее пластовое давление, взвешенное по газонасыщенному поровому объему и определяемое по формуле</w:t>
      </w:r>
    </w:p>
    <w:p w:rsidR="00B97A19" w:rsidRPr="002369B9" w:rsidRDefault="00B97A19" w:rsidP="002369B9">
      <w:pPr>
        <w:spacing w:after="0"/>
        <w:ind w:firstLine="708"/>
        <w:contextualSpacing/>
        <w:jc w:val="both"/>
        <w:rPr>
          <w:rFonts w:ascii="Times New Roman" w:hAnsi="Times New Roman"/>
          <w:sz w:val="28"/>
          <w:szCs w:val="28"/>
        </w:rPr>
      </w:pPr>
    </w:p>
    <w:p w:rsidR="00B97A19" w:rsidRPr="002369B9" w:rsidRDefault="00B97A19" w:rsidP="002369B9">
      <w:pPr>
        <w:spacing w:after="0"/>
        <w:ind w:firstLine="708"/>
        <w:contextualSpacing/>
        <w:jc w:val="right"/>
        <w:rPr>
          <w:rFonts w:ascii="Times New Roman" w:hAnsi="Times New Roman"/>
          <w:sz w:val="28"/>
          <w:szCs w:val="28"/>
        </w:rPr>
      </w:pPr>
      <w:r w:rsidRPr="002369B9">
        <w:rPr>
          <w:rFonts w:ascii="Times New Roman" w:hAnsi="Times New Roman"/>
          <w:position w:val="-36"/>
          <w:sz w:val="28"/>
          <w:szCs w:val="28"/>
        </w:rPr>
        <w:object w:dxaOrig="1719" w:dyaOrig="740">
          <v:shape id="_x0000_i1026" type="#_x0000_t75" style="width:86.25pt;height:36.75pt" o:ole="" fillcolor="window">
            <v:imagedata r:id="rId12" o:title=""/>
          </v:shape>
          <o:OLEObject Type="Embed" ProgID="Equation.3" ShapeID="_x0000_i1026" DrawAspect="Content" ObjectID="_1503388266" r:id="rId13"/>
        </w:object>
      </w:r>
      <w:r w:rsidRPr="002369B9">
        <w:rPr>
          <w:rFonts w:ascii="Times New Roman" w:hAnsi="Times New Roman"/>
          <w:sz w:val="28"/>
          <w:szCs w:val="28"/>
        </w:rPr>
        <w:t>.</w:t>
      </w:r>
      <w:r w:rsidRPr="002369B9">
        <w:rPr>
          <w:rFonts w:ascii="Times New Roman" w:hAnsi="Times New Roman"/>
          <w:sz w:val="28"/>
          <w:szCs w:val="28"/>
        </w:rPr>
        <w:tab/>
      </w:r>
      <w:r w:rsidRPr="002369B9">
        <w:rPr>
          <w:rFonts w:ascii="Times New Roman" w:hAnsi="Times New Roman"/>
          <w:sz w:val="28"/>
          <w:szCs w:val="28"/>
        </w:rPr>
        <w:tab/>
      </w:r>
      <w:r w:rsidRPr="002369B9">
        <w:rPr>
          <w:rFonts w:ascii="Times New Roman" w:hAnsi="Times New Roman"/>
          <w:sz w:val="28"/>
          <w:szCs w:val="28"/>
        </w:rPr>
        <w:tab/>
      </w:r>
      <w:r w:rsidRPr="002369B9">
        <w:rPr>
          <w:rFonts w:ascii="Times New Roman" w:hAnsi="Times New Roman"/>
          <w:sz w:val="28"/>
          <w:szCs w:val="28"/>
        </w:rPr>
        <w:tab/>
      </w:r>
      <w:r w:rsidRPr="002369B9">
        <w:rPr>
          <w:rFonts w:ascii="Times New Roman" w:hAnsi="Times New Roman"/>
          <w:sz w:val="28"/>
          <w:szCs w:val="28"/>
        </w:rPr>
        <w:tab/>
        <w:t>(1)</w:t>
      </w:r>
    </w:p>
    <w:p w:rsidR="00B97A19" w:rsidRPr="002369B9" w:rsidRDefault="00B97A19" w:rsidP="002369B9">
      <w:pPr>
        <w:spacing w:after="0"/>
        <w:ind w:firstLine="708"/>
        <w:contextualSpacing/>
        <w:jc w:val="both"/>
        <w:rPr>
          <w:rFonts w:ascii="Times New Roman" w:hAnsi="Times New Roman"/>
          <w:sz w:val="28"/>
          <w:szCs w:val="28"/>
        </w:rPr>
      </w:pPr>
    </w:p>
    <w:p w:rsidR="00B97A19" w:rsidRPr="002369B9" w:rsidRDefault="00B97A19" w:rsidP="002369B9">
      <w:pPr>
        <w:spacing w:after="0"/>
        <w:ind w:firstLine="708"/>
        <w:contextualSpacing/>
        <w:jc w:val="both"/>
        <w:rPr>
          <w:rFonts w:ascii="Times New Roman" w:hAnsi="Times New Roman"/>
          <w:sz w:val="28"/>
          <w:szCs w:val="28"/>
        </w:rPr>
      </w:pPr>
      <w:r w:rsidRPr="002369B9">
        <w:rPr>
          <w:rFonts w:ascii="Times New Roman" w:hAnsi="Times New Roman"/>
          <w:sz w:val="28"/>
          <w:szCs w:val="28"/>
        </w:rPr>
        <w:t>Представим уравнение материального баланса для залежи в случае газового режима в виде</w:t>
      </w:r>
    </w:p>
    <w:p w:rsidR="00B97A19" w:rsidRPr="002369B9" w:rsidRDefault="00B97A19" w:rsidP="002369B9">
      <w:pPr>
        <w:spacing w:after="0"/>
        <w:ind w:firstLine="708"/>
        <w:contextualSpacing/>
        <w:jc w:val="both"/>
        <w:rPr>
          <w:rFonts w:ascii="Times New Roman" w:hAnsi="Times New Roman"/>
          <w:sz w:val="28"/>
          <w:szCs w:val="28"/>
        </w:rPr>
      </w:pPr>
    </w:p>
    <w:p w:rsidR="00B97A19" w:rsidRPr="002369B9" w:rsidRDefault="00B97A19" w:rsidP="002369B9">
      <w:pPr>
        <w:spacing w:after="0"/>
        <w:ind w:firstLine="708"/>
        <w:contextualSpacing/>
        <w:jc w:val="right"/>
        <w:rPr>
          <w:rFonts w:ascii="Times New Roman" w:hAnsi="Times New Roman"/>
          <w:sz w:val="28"/>
          <w:szCs w:val="28"/>
        </w:rPr>
      </w:pPr>
      <w:r w:rsidRPr="002369B9">
        <w:rPr>
          <w:rFonts w:ascii="Times New Roman" w:hAnsi="Times New Roman"/>
          <w:position w:val="-30"/>
          <w:sz w:val="28"/>
          <w:szCs w:val="28"/>
        </w:rPr>
        <w:object w:dxaOrig="2580" w:dyaOrig="720">
          <v:shape id="_x0000_i1027" type="#_x0000_t75" style="width:139.5pt;height:39.75pt" o:ole="" fillcolor="window">
            <v:imagedata r:id="rId14" o:title=""/>
          </v:shape>
          <o:OLEObject Type="Embed" ProgID="Equation.3" ShapeID="_x0000_i1027" DrawAspect="Content" ObjectID="_1503388267" r:id="rId15"/>
        </w:object>
      </w:r>
      <w:r w:rsidRPr="002369B9">
        <w:rPr>
          <w:rFonts w:ascii="Times New Roman" w:hAnsi="Times New Roman"/>
          <w:position w:val="-12"/>
          <w:sz w:val="28"/>
          <w:szCs w:val="28"/>
        </w:rPr>
        <w:object w:dxaOrig="760" w:dyaOrig="380">
          <v:shape id="_x0000_i1028" type="#_x0000_t75" style="width:38.25pt;height:18.75pt" o:ole="" fillcolor="window">
            <v:imagedata r:id="rId16" o:title=""/>
          </v:shape>
          <o:OLEObject Type="Embed" ProgID="Equation.3" ShapeID="_x0000_i1028" DrawAspect="Content" ObjectID="_1503388268" r:id="rId17"/>
        </w:object>
      </w:r>
      <w:r w:rsidRPr="002369B9">
        <w:rPr>
          <w:rFonts w:ascii="Times New Roman" w:hAnsi="Times New Roman"/>
          <w:sz w:val="28"/>
          <w:szCs w:val="28"/>
        </w:rPr>
        <w:t>,</w:t>
      </w:r>
      <w:r w:rsidRPr="002369B9">
        <w:rPr>
          <w:rFonts w:ascii="Times New Roman" w:hAnsi="Times New Roman"/>
          <w:sz w:val="28"/>
          <w:szCs w:val="28"/>
        </w:rPr>
        <w:tab/>
      </w:r>
      <w:r w:rsidRPr="002369B9">
        <w:rPr>
          <w:rFonts w:ascii="Times New Roman" w:hAnsi="Times New Roman"/>
          <w:sz w:val="28"/>
          <w:szCs w:val="28"/>
        </w:rPr>
        <w:tab/>
      </w:r>
      <w:r w:rsidRPr="002369B9">
        <w:rPr>
          <w:rFonts w:ascii="Times New Roman" w:hAnsi="Times New Roman"/>
          <w:sz w:val="28"/>
          <w:szCs w:val="28"/>
        </w:rPr>
        <w:tab/>
        <w:t>(2)</w:t>
      </w:r>
    </w:p>
    <w:p w:rsidR="00B97A19" w:rsidRPr="002369B9" w:rsidRDefault="00B97A19" w:rsidP="002369B9">
      <w:pPr>
        <w:spacing w:after="0"/>
        <w:ind w:firstLine="708"/>
        <w:contextualSpacing/>
        <w:jc w:val="both"/>
        <w:rPr>
          <w:rFonts w:ascii="Times New Roman" w:hAnsi="Times New Roman"/>
          <w:sz w:val="28"/>
          <w:szCs w:val="28"/>
        </w:rPr>
      </w:pPr>
    </w:p>
    <w:p w:rsidR="00B97A19" w:rsidRPr="002369B9" w:rsidRDefault="00B97A19" w:rsidP="002369B9">
      <w:pPr>
        <w:spacing w:after="0"/>
        <w:contextualSpacing/>
        <w:jc w:val="both"/>
        <w:rPr>
          <w:rFonts w:ascii="Times New Roman" w:hAnsi="Times New Roman"/>
          <w:sz w:val="28"/>
          <w:szCs w:val="28"/>
        </w:rPr>
      </w:pPr>
      <w:r w:rsidRPr="002369B9">
        <w:rPr>
          <w:rFonts w:ascii="Times New Roman" w:hAnsi="Times New Roman"/>
          <w:sz w:val="28"/>
          <w:szCs w:val="28"/>
        </w:rPr>
        <w:t>где</w:t>
      </w:r>
      <w:r w:rsidRPr="002369B9">
        <w:rPr>
          <w:rFonts w:ascii="Times New Roman" w:hAnsi="Times New Roman"/>
          <w:sz w:val="28"/>
          <w:szCs w:val="28"/>
        </w:rPr>
        <w:tab/>
        <w:t>Р</w:t>
      </w:r>
      <w:r w:rsidRPr="002369B9">
        <w:rPr>
          <w:rFonts w:ascii="Times New Roman" w:hAnsi="Times New Roman"/>
          <w:sz w:val="28"/>
          <w:szCs w:val="28"/>
          <w:vertAlign w:val="subscript"/>
        </w:rPr>
        <w:t>н</w:t>
      </w:r>
      <w:r w:rsidRPr="002369B9">
        <w:rPr>
          <w:rFonts w:ascii="Times New Roman" w:hAnsi="Times New Roman"/>
          <w:sz w:val="28"/>
          <w:szCs w:val="28"/>
        </w:rPr>
        <w:t xml:space="preserve">, </w:t>
      </w:r>
      <w:r w:rsidRPr="002369B9">
        <w:rPr>
          <w:rFonts w:ascii="Times New Roman" w:hAnsi="Times New Roman"/>
          <w:position w:val="-12"/>
          <w:sz w:val="28"/>
          <w:szCs w:val="28"/>
          <w:lang w:val="en-US"/>
        </w:rPr>
        <w:object w:dxaOrig="520" w:dyaOrig="420">
          <v:shape id="_x0000_i1029" type="#_x0000_t75" style="width:26.25pt;height:20.25pt" o:ole="" fillcolor="window">
            <v:imagedata r:id="rId18" o:title=""/>
          </v:shape>
          <o:OLEObject Type="Embed" ProgID="Equation.3" ShapeID="_x0000_i1029" DrawAspect="Content" ObjectID="_1503388269" r:id="rId19"/>
        </w:object>
      </w:r>
      <w:r w:rsidRPr="002369B9">
        <w:rPr>
          <w:rFonts w:ascii="Times New Roman" w:hAnsi="Times New Roman"/>
          <w:sz w:val="28"/>
          <w:szCs w:val="28"/>
        </w:rPr>
        <w:t xml:space="preserve">, </w:t>
      </w:r>
      <w:r w:rsidRPr="002369B9">
        <w:rPr>
          <w:rFonts w:ascii="Times New Roman" w:hAnsi="Times New Roman"/>
          <w:position w:val="-12"/>
          <w:sz w:val="28"/>
          <w:szCs w:val="28"/>
          <w:lang w:val="en-US"/>
        </w:rPr>
        <w:object w:dxaOrig="380" w:dyaOrig="380">
          <v:shape id="_x0000_i1030" type="#_x0000_t75" style="width:18.75pt;height:18.75pt" o:ole="" fillcolor="window">
            <v:imagedata r:id="rId20" o:title=""/>
          </v:shape>
          <o:OLEObject Type="Embed" ProgID="Equation.3" ShapeID="_x0000_i1030" DrawAspect="Content" ObjectID="_1503388270" r:id="rId21"/>
        </w:object>
      </w:r>
      <w:r w:rsidRPr="002369B9">
        <w:rPr>
          <w:rFonts w:ascii="Times New Roman" w:hAnsi="Times New Roman"/>
          <w:sz w:val="28"/>
          <w:szCs w:val="28"/>
        </w:rPr>
        <w:t xml:space="preserve"> – начальное, текущее средневзвешенное по объему порового пространства пластовое давление и давление стандартных условий (0,101325 МПа), МПа;</w:t>
      </w:r>
    </w:p>
    <w:p w:rsidR="00B97A19" w:rsidRPr="002369B9" w:rsidRDefault="00B97A19" w:rsidP="002369B9">
      <w:pPr>
        <w:spacing w:after="0"/>
        <w:ind w:firstLine="708"/>
        <w:contextualSpacing/>
        <w:jc w:val="both"/>
        <w:rPr>
          <w:rFonts w:ascii="Times New Roman" w:hAnsi="Times New Roman"/>
          <w:sz w:val="28"/>
          <w:szCs w:val="28"/>
        </w:rPr>
      </w:pPr>
      <w:r w:rsidRPr="002369B9">
        <w:rPr>
          <w:rFonts w:ascii="Times New Roman" w:hAnsi="Times New Roman"/>
          <w:position w:val="-12"/>
          <w:sz w:val="28"/>
          <w:szCs w:val="28"/>
        </w:rPr>
        <w:object w:dxaOrig="460" w:dyaOrig="380">
          <v:shape id="_x0000_i1031" type="#_x0000_t75" style="width:23.25pt;height:18.75pt" o:ole="" fillcolor="window">
            <v:imagedata r:id="rId22" o:title=""/>
          </v:shape>
          <o:OLEObject Type="Embed" ProgID="Equation.3" ShapeID="_x0000_i1031" DrawAspect="Content" ObjectID="_1503388271" r:id="rId23"/>
        </w:object>
      </w:r>
      <w:r w:rsidRPr="002369B9">
        <w:rPr>
          <w:rFonts w:ascii="Times New Roman" w:hAnsi="Times New Roman"/>
          <w:sz w:val="28"/>
          <w:szCs w:val="28"/>
        </w:rPr>
        <w:t xml:space="preserve">, </w:t>
      </w:r>
      <w:r w:rsidRPr="002369B9">
        <w:rPr>
          <w:rFonts w:ascii="Times New Roman" w:hAnsi="Times New Roman"/>
          <w:position w:val="-12"/>
          <w:sz w:val="28"/>
          <w:szCs w:val="28"/>
        </w:rPr>
        <w:object w:dxaOrig="420" w:dyaOrig="380">
          <v:shape id="_x0000_i1032" type="#_x0000_t75" style="width:20.25pt;height:18.75pt" o:ole="" fillcolor="window">
            <v:imagedata r:id="rId24" o:title=""/>
          </v:shape>
          <o:OLEObject Type="Embed" ProgID="Equation.3" ShapeID="_x0000_i1032" DrawAspect="Content" ObjectID="_1503388272" r:id="rId25"/>
        </w:object>
      </w:r>
      <w:r w:rsidRPr="002369B9">
        <w:rPr>
          <w:rFonts w:ascii="Times New Roman" w:hAnsi="Times New Roman"/>
          <w:sz w:val="28"/>
          <w:szCs w:val="28"/>
        </w:rPr>
        <w:t xml:space="preserve"> – пластовая температура и температура стандартных условий (293,15 К), К;</w:t>
      </w:r>
    </w:p>
    <w:p w:rsidR="00B97A19" w:rsidRPr="002369B9" w:rsidRDefault="00B97A19" w:rsidP="002369B9">
      <w:pPr>
        <w:spacing w:after="0"/>
        <w:ind w:firstLine="708"/>
        <w:contextualSpacing/>
        <w:jc w:val="both"/>
        <w:rPr>
          <w:rFonts w:ascii="Times New Roman" w:hAnsi="Times New Roman"/>
          <w:sz w:val="28"/>
          <w:szCs w:val="28"/>
        </w:rPr>
      </w:pPr>
      <w:r w:rsidRPr="002369B9">
        <w:rPr>
          <w:rFonts w:ascii="Times New Roman" w:hAnsi="Times New Roman"/>
          <w:position w:val="-10"/>
          <w:sz w:val="28"/>
          <w:szCs w:val="28"/>
        </w:rPr>
        <w:object w:dxaOrig="760" w:dyaOrig="400">
          <v:shape id="_x0000_i1033" type="#_x0000_t75" style="width:37.5pt;height:19.5pt" o:ole="" fillcolor="window">
            <v:imagedata r:id="rId26" o:title=""/>
          </v:shape>
          <o:OLEObject Type="Embed" ProgID="Equation.3" ShapeID="_x0000_i1033" DrawAspect="Content" ObjectID="_1503388273" r:id="rId27"/>
        </w:object>
      </w:r>
      <w:r w:rsidRPr="002369B9">
        <w:rPr>
          <w:rFonts w:ascii="Times New Roman" w:hAnsi="Times New Roman"/>
          <w:sz w:val="28"/>
          <w:szCs w:val="28"/>
        </w:rPr>
        <w:t xml:space="preserve">, </w:t>
      </w:r>
      <w:r w:rsidRPr="002369B9">
        <w:rPr>
          <w:rFonts w:ascii="Times New Roman" w:hAnsi="Times New Roman"/>
          <w:position w:val="-12"/>
          <w:sz w:val="28"/>
          <w:szCs w:val="28"/>
        </w:rPr>
        <w:object w:dxaOrig="320" w:dyaOrig="380">
          <v:shape id="_x0000_i1034" type="#_x0000_t75" style="width:15.75pt;height:18.75pt" o:ole="" fillcolor="window">
            <v:imagedata r:id="rId28" o:title=""/>
          </v:shape>
          <o:OLEObject Type="Embed" ProgID="Equation.3" ShapeID="_x0000_i1034" DrawAspect="Content" ObjectID="_1503388274" r:id="rId29"/>
        </w:object>
      </w:r>
      <w:r w:rsidRPr="002369B9">
        <w:rPr>
          <w:rFonts w:ascii="Times New Roman" w:hAnsi="Times New Roman"/>
          <w:sz w:val="28"/>
          <w:szCs w:val="28"/>
        </w:rPr>
        <w:t xml:space="preserve">, </w:t>
      </w:r>
      <w:r w:rsidRPr="002369B9">
        <w:rPr>
          <w:rFonts w:ascii="Times New Roman" w:hAnsi="Times New Roman"/>
          <w:position w:val="-12"/>
          <w:sz w:val="28"/>
          <w:szCs w:val="28"/>
        </w:rPr>
        <w:object w:dxaOrig="380" w:dyaOrig="380">
          <v:shape id="_x0000_i1035" type="#_x0000_t75" style="width:18.75pt;height:18.75pt" o:ole="" fillcolor="window">
            <v:imagedata r:id="rId30" o:title=""/>
          </v:shape>
          <o:OLEObject Type="Embed" ProgID="Equation.3" ShapeID="_x0000_i1035" DrawAspect="Content" ObjectID="_1503388275" r:id="rId31"/>
        </w:object>
      </w:r>
      <w:r w:rsidRPr="002369B9">
        <w:rPr>
          <w:rFonts w:ascii="Times New Roman" w:hAnsi="Times New Roman"/>
          <w:sz w:val="28"/>
          <w:szCs w:val="28"/>
        </w:rPr>
        <w:t xml:space="preserve"> – коэффициент сверхсжимаемости для текущего, начального давления и давления стандартных условий; </w:t>
      </w:r>
    </w:p>
    <w:p w:rsidR="00B97A19" w:rsidRPr="002369B9" w:rsidRDefault="00B97A19" w:rsidP="002369B9">
      <w:pPr>
        <w:spacing w:after="0"/>
        <w:ind w:firstLine="708"/>
        <w:contextualSpacing/>
        <w:jc w:val="both"/>
        <w:rPr>
          <w:rFonts w:ascii="Times New Roman" w:hAnsi="Times New Roman"/>
          <w:sz w:val="28"/>
          <w:szCs w:val="28"/>
        </w:rPr>
      </w:pPr>
      <w:r w:rsidRPr="002369B9">
        <w:rPr>
          <w:rFonts w:ascii="Times New Roman" w:hAnsi="Times New Roman"/>
          <w:position w:val="-12"/>
          <w:sz w:val="28"/>
          <w:szCs w:val="28"/>
        </w:rPr>
        <w:object w:dxaOrig="800" w:dyaOrig="400">
          <v:shape id="_x0000_i1036" type="#_x0000_t75" style="width:39.75pt;height:19.5pt" o:ole="" fillcolor="window">
            <v:imagedata r:id="rId32" o:title=""/>
          </v:shape>
          <o:OLEObject Type="Embed" ProgID="Equation.3" ShapeID="_x0000_i1036" DrawAspect="Content" ObjectID="_1503388276" r:id="rId33"/>
        </w:object>
      </w:r>
      <w:r w:rsidRPr="002369B9">
        <w:rPr>
          <w:rFonts w:ascii="Times New Roman" w:hAnsi="Times New Roman"/>
          <w:sz w:val="28"/>
          <w:szCs w:val="28"/>
        </w:rPr>
        <w:t xml:space="preserve"> – объем добытого газа на момент времени </w:t>
      </w:r>
      <w:r w:rsidRPr="002369B9">
        <w:rPr>
          <w:rFonts w:ascii="Times New Roman" w:hAnsi="Times New Roman"/>
          <w:sz w:val="28"/>
          <w:szCs w:val="28"/>
          <w:lang w:val="en-US"/>
        </w:rPr>
        <w:t>t</w:t>
      </w:r>
      <w:r w:rsidRPr="002369B9">
        <w:rPr>
          <w:rFonts w:ascii="Times New Roman" w:hAnsi="Times New Roman"/>
          <w:sz w:val="28"/>
          <w:szCs w:val="28"/>
        </w:rPr>
        <w:t>, приведенный к стандартным условиям, млн. м</w:t>
      </w:r>
      <w:r w:rsidRPr="002369B9">
        <w:rPr>
          <w:rFonts w:ascii="Times New Roman" w:hAnsi="Times New Roman"/>
          <w:sz w:val="28"/>
          <w:szCs w:val="28"/>
          <w:vertAlign w:val="superscript"/>
        </w:rPr>
        <w:t>3</w:t>
      </w:r>
      <w:r w:rsidRPr="002369B9">
        <w:rPr>
          <w:rFonts w:ascii="Times New Roman" w:hAnsi="Times New Roman"/>
          <w:sz w:val="28"/>
          <w:szCs w:val="28"/>
        </w:rPr>
        <w:t>;</w:t>
      </w:r>
    </w:p>
    <w:p w:rsidR="00B97A19" w:rsidRPr="002369B9" w:rsidRDefault="00B97A19" w:rsidP="002369B9">
      <w:pPr>
        <w:spacing w:after="0"/>
        <w:ind w:firstLine="708"/>
        <w:contextualSpacing/>
        <w:jc w:val="both"/>
        <w:rPr>
          <w:rFonts w:ascii="Times New Roman" w:hAnsi="Times New Roman"/>
          <w:sz w:val="28"/>
          <w:szCs w:val="28"/>
        </w:rPr>
      </w:pPr>
      <w:r w:rsidRPr="002369B9">
        <w:rPr>
          <w:rFonts w:ascii="Times New Roman" w:hAnsi="Times New Roman"/>
          <w:position w:val="-10"/>
          <w:sz w:val="28"/>
          <w:szCs w:val="28"/>
        </w:rPr>
        <w:object w:dxaOrig="499" w:dyaOrig="340">
          <v:shape id="_x0000_i1037" type="#_x0000_t75" style="width:27.75pt;height:18.75pt" o:ole="" fillcolor="window">
            <v:imagedata r:id="rId34" o:title=""/>
          </v:shape>
          <o:OLEObject Type="Embed" ProgID="Equation.3" ShapeID="_x0000_i1037" DrawAspect="Content" ObjectID="_1503388277" r:id="rId35"/>
        </w:object>
      </w:r>
      <w:r w:rsidRPr="002369B9">
        <w:rPr>
          <w:rFonts w:ascii="Times New Roman" w:hAnsi="Times New Roman"/>
          <w:sz w:val="28"/>
          <w:szCs w:val="28"/>
        </w:rPr>
        <w:t xml:space="preserve"> – газонасыщенный объем порового пространства, млн. м</w:t>
      </w:r>
      <w:r w:rsidRPr="002369B9">
        <w:rPr>
          <w:rFonts w:ascii="Times New Roman" w:hAnsi="Times New Roman"/>
          <w:sz w:val="28"/>
          <w:szCs w:val="28"/>
          <w:vertAlign w:val="superscript"/>
        </w:rPr>
        <w:t>3</w:t>
      </w:r>
      <w:r w:rsidRPr="002369B9">
        <w:rPr>
          <w:rFonts w:ascii="Times New Roman" w:hAnsi="Times New Roman"/>
          <w:sz w:val="28"/>
          <w:szCs w:val="28"/>
        </w:rPr>
        <w:t>.</w:t>
      </w:r>
    </w:p>
    <w:p w:rsidR="00B97A19" w:rsidRPr="002369B9" w:rsidRDefault="00B97A19" w:rsidP="002369B9">
      <w:pPr>
        <w:spacing w:after="0"/>
        <w:ind w:firstLine="708"/>
        <w:contextualSpacing/>
        <w:jc w:val="both"/>
        <w:rPr>
          <w:rFonts w:ascii="Times New Roman" w:hAnsi="Times New Roman"/>
          <w:sz w:val="28"/>
          <w:szCs w:val="28"/>
        </w:rPr>
      </w:pPr>
      <w:r w:rsidRPr="002369B9">
        <w:rPr>
          <w:rFonts w:ascii="Times New Roman" w:hAnsi="Times New Roman"/>
          <w:sz w:val="28"/>
          <w:szCs w:val="28"/>
        </w:rPr>
        <w:t xml:space="preserve">Будем откладывать по оси абсцисс отобранные объемы газа </w:t>
      </w:r>
      <w:r w:rsidRPr="002369B9">
        <w:rPr>
          <w:rFonts w:ascii="Times New Roman" w:hAnsi="Times New Roman"/>
          <w:position w:val="-12"/>
          <w:sz w:val="28"/>
          <w:szCs w:val="28"/>
        </w:rPr>
        <w:object w:dxaOrig="800" w:dyaOrig="400">
          <v:shape id="_x0000_i1038" type="#_x0000_t75" style="width:39.75pt;height:19.5pt" o:ole="" fillcolor="window">
            <v:imagedata r:id="rId32" o:title=""/>
          </v:shape>
          <o:OLEObject Type="Embed" ProgID="Equation.3" ShapeID="_x0000_i1038" DrawAspect="Content" ObjectID="_1503388278" r:id="rId36"/>
        </w:object>
      </w:r>
      <w:r w:rsidRPr="002369B9">
        <w:rPr>
          <w:rFonts w:ascii="Times New Roman" w:hAnsi="Times New Roman"/>
          <w:sz w:val="28"/>
          <w:szCs w:val="28"/>
        </w:rPr>
        <w:t xml:space="preserve">, по оси ординат - </w:t>
      </w:r>
      <w:r w:rsidRPr="002369B9">
        <w:rPr>
          <w:rFonts w:ascii="Times New Roman" w:hAnsi="Times New Roman"/>
          <w:position w:val="-34"/>
          <w:sz w:val="28"/>
          <w:szCs w:val="28"/>
        </w:rPr>
        <w:object w:dxaOrig="600" w:dyaOrig="820">
          <v:shape id="_x0000_i1039" type="#_x0000_t75" style="width:30pt;height:41.25pt" o:ole="" fillcolor="window">
            <v:imagedata r:id="rId37" o:title=""/>
          </v:shape>
          <o:OLEObject Type="Embed" ProgID="Equation.3" ShapeID="_x0000_i1039" DrawAspect="Content" ObjectID="_1503388279" r:id="rId38"/>
        </w:object>
      </w:r>
      <w:r w:rsidRPr="002369B9">
        <w:rPr>
          <w:rFonts w:ascii="Times New Roman" w:hAnsi="Times New Roman"/>
          <w:sz w:val="28"/>
          <w:szCs w:val="28"/>
        </w:rPr>
        <w:t xml:space="preserve"> на разные моменты времени. Из уравнения (2) следует, что зависимость </w:t>
      </w:r>
      <w:r w:rsidRPr="002369B9">
        <w:rPr>
          <w:rFonts w:ascii="Times New Roman" w:hAnsi="Times New Roman"/>
          <w:position w:val="-34"/>
          <w:sz w:val="28"/>
          <w:szCs w:val="28"/>
        </w:rPr>
        <w:object w:dxaOrig="1939" w:dyaOrig="820">
          <v:shape id="_x0000_i1040" type="#_x0000_t75" style="width:96.75pt;height:41.25pt" o:ole="" fillcolor="window">
            <v:imagedata r:id="rId39" o:title=""/>
          </v:shape>
          <o:OLEObject Type="Embed" ProgID="Equation.3" ShapeID="_x0000_i1040" DrawAspect="Content" ObjectID="_1503388280" r:id="rId40"/>
        </w:object>
      </w:r>
      <w:r w:rsidRPr="002369B9">
        <w:rPr>
          <w:rFonts w:ascii="Times New Roman" w:hAnsi="Times New Roman"/>
          <w:sz w:val="28"/>
          <w:szCs w:val="28"/>
        </w:rPr>
        <w:t xml:space="preserve"> представляет собой линейную вида </w:t>
      </w:r>
      <w:r w:rsidRPr="002369B9">
        <w:rPr>
          <w:rFonts w:ascii="Times New Roman" w:hAnsi="Times New Roman"/>
          <w:position w:val="-10"/>
          <w:sz w:val="28"/>
          <w:szCs w:val="28"/>
        </w:rPr>
        <w:object w:dxaOrig="180" w:dyaOrig="340">
          <v:shape id="_x0000_i1041" type="#_x0000_t75" style="width:9pt;height:16.5pt" o:ole="" fillcolor="window">
            <v:imagedata r:id="rId41" o:title=""/>
          </v:shape>
          <o:OLEObject Type="Embed" ProgID="Equation.3" ShapeID="_x0000_i1041" DrawAspect="Content" ObjectID="_1503388281" r:id="rId42"/>
        </w:object>
      </w:r>
    </w:p>
    <w:p w:rsidR="00B97A19" w:rsidRPr="002369B9" w:rsidRDefault="00B97A19" w:rsidP="002369B9">
      <w:pPr>
        <w:spacing w:after="0"/>
        <w:ind w:firstLine="708"/>
        <w:contextualSpacing/>
        <w:jc w:val="both"/>
        <w:rPr>
          <w:rFonts w:ascii="Times New Roman" w:hAnsi="Times New Roman"/>
          <w:sz w:val="28"/>
          <w:szCs w:val="28"/>
        </w:rPr>
      </w:pPr>
    </w:p>
    <w:p w:rsidR="00B97A19" w:rsidRPr="002369B9" w:rsidRDefault="00B97A19" w:rsidP="002369B9">
      <w:pPr>
        <w:spacing w:after="0"/>
        <w:contextualSpacing/>
        <w:jc w:val="right"/>
        <w:rPr>
          <w:rFonts w:ascii="Times New Roman" w:hAnsi="Times New Roman"/>
          <w:sz w:val="28"/>
          <w:szCs w:val="28"/>
        </w:rPr>
      </w:pPr>
      <w:r w:rsidRPr="002369B9">
        <w:rPr>
          <w:rFonts w:ascii="Times New Roman" w:hAnsi="Times New Roman"/>
          <w:position w:val="-30"/>
          <w:sz w:val="28"/>
          <w:szCs w:val="28"/>
        </w:rPr>
        <w:object w:dxaOrig="1240" w:dyaOrig="720">
          <v:shape id="_x0000_i1042" type="#_x0000_t75" style="width:61.5pt;height:36pt" o:ole="" fillcolor="window">
            <v:imagedata r:id="rId43" o:title=""/>
          </v:shape>
          <o:OLEObject Type="Embed" ProgID="Equation.3" ShapeID="_x0000_i1042" DrawAspect="Content" ObjectID="_1503388282" r:id="rId44"/>
        </w:object>
      </w:r>
      <w:r w:rsidRPr="002369B9">
        <w:rPr>
          <w:rFonts w:ascii="Times New Roman" w:hAnsi="Times New Roman"/>
          <w:position w:val="-12"/>
          <w:sz w:val="28"/>
          <w:szCs w:val="28"/>
        </w:rPr>
        <w:object w:dxaOrig="740" w:dyaOrig="380">
          <v:shape id="_x0000_i1043" type="#_x0000_t75" style="width:36.75pt;height:18.75pt" o:ole="" fillcolor="window">
            <v:imagedata r:id="rId45" o:title=""/>
          </v:shape>
          <o:OLEObject Type="Embed" ProgID="Equation.3" ShapeID="_x0000_i1043" DrawAspect="Content" ObjectID="_1503388283" r:id="rId46"/>
        </w:object>
      </w:r>
      <w:r w:rsidRPr="002369B9">
        <w:rPr>
          <w:rFonts w:ascii="Times New Roman" w:hAnsi="Times New Roman"/>
          <w:sz w:val="28"/>
          <w:szCs w:val="28"/>
        </w:rPr>
        <w:t>,</w:t>
      </w:r>
      <w:r w:rsidRPr="002369B9">
        <w:rPr>
          <w:rFonts w:ascii="Times New Roman" w:hAnsi="Times New Roman"/>
          <w:sz w:val="28"/>
          <w:szCs w:val="28"/>
        </w:rPr>
        <w:tab/>
      </w:r>
      <w:r w:rsidRPr="002369B9">
        <w:rPr>
          <w:rFonts w:ascii="Times New Roman" w:hAnsi="Times New Roman"/>
          <w:sz w:val="28"/>
          <w:szCs w:val="28"/>
        </w:rPr>
        <w:tab/>
      </w:r>
      <w:r w:rsidRPr="002369B9">
        <w:rPr>
          <w:rFonts w:ascii="Times New Roman" w:hAnsi="Times New Roman"/>
          <w:sz w:val="28"/>
          <w:szCs w:val="28"/>
        </w:rPr>
        <w:tab/>
      </w:r>
      <w:r w:rsidRPr="002369B9">
        <w:rPr>
          <w:rFonts w:ascii="Times New Roman" w:hAnsi="Times New Roman"/>
          <w:sz w:val="28"/>
          <w:szCs w:val="28"/>
        </w:rPr>
        <w:tab/>
      </w:r>
      <w:r w:rsidRPr="002369B9">
        <w:rPr>
          <w:rFonts w:ascii="Times New Roman" w:hAnsi="Times New Roman"/>
          <w:sz w:val="28"/>
          <w:szCs w:val="28"/>
        </w:rPr>
        <w:tab/>
        <w:t>(3)</w:t>
      </w:r>
    </w:p>
    <w:p w:rsidR="00B97A19" w:rsidRPr="002369B9" w:rsidRDefault="00B97A19" w:rsidP="002369B9">
      <w:pPr>
        <w:spacing w:after="0"/>
        <w:contextualSpacing/>
        <w:jc w:val="both"/>
        <w:rPr>
          <w:rFonts w:ascii="Times New Roman" w:hAnsi="Times New Roman"/>
          <w:sz w:val="28"/>
          <w:szCs w:val="28"/>
        </w:rPr>
      </w:pPr>
    </w:p>
    <w:p w:rsidR="00B97A19" w:rsidRPr="002369B9" w:rsidRDefault="00B97A19" w:rsidP="002369B9">
      <w:pPr>
        <w:spacing w:after="0"/>
        <w:ind w:left="-540" w:right="-5"/>
        <w:contextualSpacing/>
        <w:jc w:val="right"/>
        <w:rPr>
          <w:rFonts w:ascii="Times New Roman" w:hAnsi="Times New Roman"/>
          <w:sz w:val="28"/>
          <w:szCs w:val="28"/>
        </w:rPr>
      </w:pPr>
      <w:r w:rsidRPr="002369B9">
        <w:rPr>
          <w:rFonts w:ascii="Times New Roman" w:hAnsi="Times New Roman"/>
          <w:sz w:val="28"/>
          <w:szCs w:val="28"/>
        </w:rPr>
        <w:t xml:space="preserve">где  </w:t>
      </w:r>
      <w:r w:rsidRPr="002369B9">
        <w:rPr>
          <w:rFonts w:ascii="Times New Roman" w:hAnsi="Times New Roman"/>
          <w:sz w:val="28"/>
          <w:szCs w:val="28"/>
        </w:rPr>
        <w:tab/>
      </w:r>
      <w:r w:rsidRPr="002369B9">
        <w:rPr>
          <w:rFonts w:ascii="Times New Roman" w:hAnsi="Times New Roman"/>
          <w:sz w:val="28"/>
          <w:szCs w:val="28"/>
        </w:rPr>
        <w:tab/>
      </w:r>
      <w:r w:rsidRPr="002369B9">
        <w:rPr>
          <w:rFonts w:ascii="Times New Roman" w:hAnsi="Times New Roman"/>
          <w:sz w:val="28"/>
          <w:szCs w:val="28"/>
        </w:rPr>
        <w:tab/>
      </w:r>
      <w:r w:rsidRPr="002369B9">
        <w:rPr>
          <w:rFonts w:ascii="Times New Roman" w:hAnsi="Times New Roman"/>
          <w:sz w:val="28"/>
          <w:szCs w:val="28"/>
        </w:rPr>
        <w:tab/>
      </w:r>
      <w:r w:rsidRPr="002369B9">
        <w:rPr>
          <w:rFonts w:ascii="Times New Roman" w:hAnsi="Times New Roman"/>
          <w:sz w:val="28"/>
          <w:szCs w:val="28"/>
        </w:rPr>
        <w:tab/>
      </w:r>
      <w:r w:rsidRPr="002369B9">
        <w:rPr>
          <w:rFonts w:ascii="Times New Roman" w:hAnsi="Times New Roman"/>
          <w:sz w:val="28"/>
          <w:szCs w:val="28"/>
        </w:rPr>
        <w:tab/>
      </w:r>
      <w:r w:rsidRPr="002369B9">
        <w:rPr>
          <w:rFonts w:ascii="Times New Roman" w:hAnsi="Times New Roman"/>
          <w:sz w:val="28"/>
          <w:szCs w:val="28"/>
        </w:rPr>
        <w:tab/>
      </w:r>
      <w:r w:rsidRPr="002369B9">
        <w:rPr>
          <w:rFonts w:ascii="Times New Roman" w:hAnsi="Times New Roman"/>
          <w:sz w:val="28"/>
          <w:szCs w:val="28"/>
          <w:lang w:val="en-US"/>
        </w:rPr>
        <w:t>b</w:t>
      </w:r>
      <w:r w:rsidRPr="002369B9">
        <w:rPr>
          <w:rFonts w:ascii="Times New Roman" w:hAnsi="Times New Roman"/>
          <w:sz w:val="28"/>
          <w:szCs w:val="28"/>
        </w:rPr>
        <w:t xml:space="preserve"> =</w:t>
      </w:r>
      <w:r w:rsidRPr="002369B9">
        <w:rPr>
          <w:rFonts w:ascii="Times New Roman" w:hAnsi="Times New Roman"/>
          <w:position w:val="-30"/>
          <w:sz w:val="28"/>
          <w:szCs w:val="28"/>
          <w:lang w:val="en-US"/>
        </w:rPr>
        <w:object w:dxaOrig="380" w:dyaOrig="680">
          <v:shape id="_x0000_i1044" type="#_x0000_t75" style="width:18.75pt;height:33.75pt" o:ole="" fillcolor="window">
            <v:imagedata r:id="rId47" o:title=""/>
          </v:shape>
          <o:OLEObject Type="Embed" ProgID="Equation.3" ShapeID="_x0000_i1044" DrawAspect="Content" ObjectID="_1503388284" r:id="rId48"/>
        </w:object>
      </w:r>
      <w:r w:rsidRPr="002369B9">
        <w:rPr>
          <w:rFonts w:ascii="Times New Roman" w:hAnsi="Times New Roman"/>
          <w:sz w:val="28"/>
          <w:szCs w:val="28"/>
        </w:rPr>
        <w:t xml:space="preserve">,  </w:t>
      </w:r>
      <w:r w:rsidRPr="002369B9">
        <w:rPr>
          <w:rFonts w:ascii="Times New Roman" w:hAnsi="Times New Roman"/>
          <w:sz w:val="28"/>
          <w:szCs w:val="28"/>
        </w:rPr>
        <w:tab/>
      </w:r>
      <w:r w:rsidRPr="002369B9">
        <w:rPr>
          <w:rFonts w:ascii="Times New Roman" w:hAnsi="Times New Roman"/>
          <w:sz w:val="28"/>
          <w:szCs w:val="28"/>
        </w:rPr>
        <w:tab/>
      </w:r>
      <w:r w:rsidRPr="002369B9">
        <w:rPr>
          <w:rFonts w:ascii="Times New Roman" w:hAnsi="Times New Roman"/>
          <w:sz w:val="28"/>
          <w:szCs w:val="28"/>
        </w:rPr>
        <w:tab/>
      </w:r>
      <w:r w:rsidRPr="002369B9">
        <w:rPr>
          <w:rFonts w:ascii="Times New Roman" w:hAnsi="Times New Roman"/>
          <w:sz w:val="28"/>
          <w:szCs w:val="28"/>
        </w:rPr>
        <w:tab/>
      </w:r>
      <w:r w:rsidRPr="002369B9">
        <w:rPr>
          <w:rFonts w:ascii="Times New Roman" w:hAnsi="Times New Roman"/>
          <w:sz w:val="28"/>
          <w:szCs w:val="28"/>
        </w:rPr>
        <w:tab/>
        <w:t>(4)</w:t>
      </w:r>
    </w:p>
    <w:p w:rsidR="00B97A19" w:rsidRPr="002369B9" w:rsidRDefault="00B97A19" w:rsidP="002369B9">
      <w:pPr>
        <w:spacing w:after="0"/>
        <w:ind w:left="-540" w:right="-5"/>
        <w:contextualSpacing/>
        <w:jc w:val="both"/>
        <w:rPr>
          <w:rFonts w:ascii="Times New Roman" w:hAnsi="Times New Roman"/>
          <w:sz w:val="28"/>
          <w:szCs w:val="28"/>
        </w:rPr>
      </w:pPr>
    </w:p>
    <w:p w:rsidR="00B97A19" w:rsidRPr="002369B9" w:rsidRDefault="00B97A19" w:rsidP="002369B9">
      <w:pPr>
        <w:spacing w:after="0"/>
        <w:ind w:left="1418" w:firstLine="709"/>
        <w:contextualSpacing/>
        <w:jc w:val="right"/>
        <w:rPr>
          <w:rFonts w:ascii="Times New Roman" w:hAnsi="Times New Roman"/>
          <w:sz w:val="28"/>
          <w:szCs w:val="28"/>
        </w:rPr>
      </w:pPr>
      <w:r w:rsidRPr="002369B9">
        <w:rPr>
          <w:rFonts w:ascii="Times New Roman" w:hAnsi="Times New Roman"/>
          <w:sz w:val="28"/>
          <w:szCs w:val="28"/>
        </w:rPr>
        <w:t xml:space="preserve">а = </w:t>
      </w:r>
      <w:r w:rsidRPr="002369B9">
        <w:rPr>
          <w:rFonts w:ascii="Times New Roman" w:hAnsi="Times New Roman"/>
          <w:position w:val="-30"/>
          <w:sz w:val="28"/>
          <w:szCs w:val="28"/>
        </w:rPr>
        <w:object w:dxaOrig="1380" w:dyaOrig="680">
          <v:shape id="_x0000_i1045" type="#_x0000_t75" style="width:69pt;height:33.75pt" o:ole="" fillcolor="window">
            <v:imagedata r:id="rId49" o:title=""/>
          </v:shape>
          <o:OLEObject Type="Embed" ProgID="Equation.3" ShapeID="_x0000_i1045" DrawAspect="Content" ObjectID="_1503388285" r:id="rId50"/>
        </w:object>
      </w:r>
      <w:r w:rsidRPr="002369B9">
        <w:rPr>
          <w:rFonts w:ascii="Times New Roman" w:hAnsi="Times New Roman"/>
          <w:sz w:val="28"/>
          <w:szCs w:val="28"/>
        </w:rPr>
        <w:t>.</w:t>
      </w:r>
      <w:r w:rsidRPr="002369B9">
        <w:rPr>
          <w:rFonts w:ascii="Times New Roman" w:hAnsi="Times New Roman"/>
          <w:sz w:val="28"/>
          <w:szCs w:val="28"/>
        </w:rPr>
        <w:tab/>
      </w:r>
      <w:r w:rsidRPr="002369B9">
        <w:rPr>
          <w:rFonts w:ascii="Times New Roman" w:hAnsi="Times New Roman"/>
          <w:sz w:val="28"/>
          <w:szCs w:val="28"/>
        </w:rPr>
        <w:tab/>
      </w:r>
      <w:r w:rsidRPr="002369B9">
        <w:rPr>
          <w:rFonts w:ascii="Times New Roman" w:hAnsi="Times New Roman"/>
          <w:sz w:val="28"/>
          <w:szCs w:val="28"/>
        </w:rPr>
        <w:tab/>
      </w:r>
      <w:r w:rsidRPr="002369B9">
        <w:rPr>
          <w:rFonts w:ascii="Times New Roman" w:hAnsi="Times New Roman"/>
          <w:sz w:val="28"/>
          <w:szCs w:val="28"/>
        </w:rPr>
        <w:tab/>
      </w:r>
      <w:r w:rsidRPr="002369B9">
        <w:rPr>
          <w:rFonts w:ascii="Times New Roman" w:hAnsi="Times New Roman"/>
          <w:sz w:val="28"/>
          <w:szCs w:val="28"/>
        </w:rPr>
        <w:tab/>
        <w:t>(5)</w:t>
      </w:r>
    </w:p>
    <w:p w:rsidR="00B97A19" w:rsidRPr="002369B9" w:rsidRDefault="00B97A19" w:rsidP="002369B9">
      <w:pPr>
        <w:spacing w:after="0"/>
        <w:contextualSpacing/>
        <w:jc w:val="both"/>
        <w:rPr>
          <w:rFonts w:ascii="Times New Roman" w:hAnsi="Times New Roman"/>
          <w:sz w:val="28"/>
          <w:szCs w:val="28"/>
        </w:rPr>
      </w:pPr>
    </w:p>
    <w:p w:rsidR="00B97A19" w:rsidRPr="002369B9" w:rsidRDefault="00B97A19" w:rsidP="002369B9">
      <w:pPr>
        <w:spacing w:after="0"/>
        <w:contextualSpacing/>
        <w:jc w:val="both"/>
        <w:rPr>
          <w:rFonts w:ascii="Times New Roman" w:hAnsi="Times New Roman"/>
          <w:sz w:val="28"/>
          <w:szCs w:val="28"/>
        </w:rPr>
      </w:pPr>
      <w:r w:rsidRPr="002369B9">
        <w:rPr>
          <w:rFonts w:ascii="Times New Roman" w:hAnsi="Times New Roman"/>
          <w:sz w:val="28"/>
          <w:szCs w:val="28"/>
        </w:rPr>
        <w:t xml:space="preserve">Коэффициенты а и </w:t>
      </w:r>
      <w:r w:rsidRPr="002369B9">
        <w:rPr>
          <w:rFonts w:ascii="Times New Roman" w:hAnsi="Times New Roman"/>
          <w:sz w:val="28"/>
          <w:szCs w:val="28"/>
          <w:lang w:val="en-US"/>
        </w:rPr>
        <w:t>b</w:t>
      </w:r>
      <w:r w:rsidRPr="002369B9">
        <w:rPr>
          <w:rFonts w:ascii="Times New Roman" w:hAnsi="Times New Roman"/>
          <w:sz w:val="28"/>
          <w:szCs w:val="28"/>
        </w:rPr>
        <w:t xml:space="preserve"> найдем методом наименьших квадратов:</w:t>
      </w:r>
    </w:p>
    <w:p w:rsidR="00B97A19" w:rsidRPr="002369B9" w:rsidRDefault="00B97A19" w:rsidP="002369B9">
      <w:pPr>
        <w:spacing w:after="0"/>
        <w:contextualSpacing/>
        <w:jc w:val="both"/>
        <w:rPr>
          <w:rFonts w:ascii="Times New Roman" w:hAnsi="Times New Roman"/>
          <w:sz w:val="28"/>
          <w:szCs w:val="28"/>
        </w:rPr>
      </w:pPr>
    </w:p>
    <w:p w:rsidR="00B97A19" w:rsidRPr="002369B9" w:rsidRDefault="00B97A19" w:rsidP="002369B9">
      <w:pPr>
        <w:spacing w:after="0"/>
        <w:contextualSpacing/>
        <w:jc w:val="right"/>
        <w:rPr>
          <w:rFonts w:ascii="Times New Roman" w:hAnsi="Times New Roman"/>
          <w:sz w:val="28"/>
          <w:szCs w:val="28"/>
        </w:rPr>
      </w:pPr>
      <w:r w:rsidRPr="002369B9">
        <w:rPr>
          <w:rFonts w:ascii="Times New Roman" w:hAnsi="Times New Roman"/>
          <w:position w:val="-68"/>
          <w:sz w:val="28"/>
          <w:szCs w:val="28"/>
        </w:rPr>
        <w:object w:dxaOrig="2720" w:dyaOrig="1400">
          <v:shape id="_x0000_i1046" type="#_x0000_t75" style="width:135pt;height:69.75pt" o:ole="" fillcolor="window">
            <v:imagedata r:id="rId51" o:title=""/>
          </v:shape>
          <o:OLEObject Type="Embed" ProgID="Equation.3" ShapeID="_x0000_i1046" DrawAspect="Content" ObjectID="_1503388286" r:id="rId52"/>
        </w:object>
      </w:r>
      <w:r w:rsidRPr="002369B9">
        <w:rPr>
          <w:rFonts w:ascii="Times New Roman" w:hAnsi="Times New Roman"/>
          <w:sz w:val="28"/>
          <w:szCs w:val="28"/>
        </w:rPr>
        <w:tab/>
      </w:r>
      <w:r w:rsidRPr="002369B9">
        <w:rPr>
          <w:rFonts w:ascii="Times New Roman" w:hAnsi="Times New Roman"/>
          <w:sz w:val="28"/>
          <w:szCs w:val="28"/>
        </w:rPr>
        <w:tab/>
      </w:r>
      <w:r w:rsidRPr="002369B9">
        <w:rPr>
          <w:rFonts w:ascii="Times New Roman" w:hAnsi="Times New Roman"/>
          <w:sz w:val="28"/>
          <w:szCs w:val="28"/>
        </w:rPr>
        <w:tab/>
      </w:r>
      <w:r w:rsidRPr="002369B9">
        <w:rPr>
          <w:rFonts w:ascii="Times New Roman" w:hAnsi="Times New Roman"/>
          <w:sz w:val="28"/>
          <w:szCs w:val="28"/>
        </w:rPr>
        <w:tab/>
      </w:r>
      <w:r w:rsidRPr="002369B9">
        <w:rPr>
          <w:rFonts w:ascii="Times New Roman" w:hAnsi="Times New Roman"/>
          <w:sz w:val="28"/>
          <w:szCs w:val="28"/>
        </w:rPr>
        <w:tab/>
        <w:t>(6)</w:t>
      </w:r>
    </w:p>
    <w:p w:rsidR="00B97A19" w:rsidRPr="002369B9" w:rsidRDefault="00B97A19" w:rsidP="002369B9">
      <w:pPr>
        <w:spacing w:after="0"/>
        <w:contextualSpacing/>
        <w:jc w:val="both"/>
        <w:rPr>
          <w:rFonts w:ascii="Times New Roman" w:hAnsi="Times New Roman"/>
          <w:sz w:val="28"/>
          <w:szCs w:val="28"/>
        </w:rPr>
      </w:pPr>
    </w:p>
    <w:p w:rsidR="00B97A19" w:rsidRPr="002369B9" w:rsidRDefault="00B97A19" w:rsidP="002369B9">
      <w:pPr>
        <w:spacing w:after="0"/>
        <w:ind w:left="2127"/>
        <w:contextualSpacing/>
        <w:jc w:val="right"/>
        <w:rPr>
          <w:rFonts w:ascii="Times New Roman" w:hAnsi="Times New Roman"/>
          <w:sz w:val="28"/>
          <w:szCs w:val="28"/>
        </w:rPr>
      </w:pPr>
      <w:r w:rsidRPr="00F348E3">
        <w:rPr>
          <w:rFonts w:ascii="Times New Roman" w:hAnsi="Times New Roman"/>
          <w:position w:val="-72"/>
          <w:sz w:val="28"/>
          <w:szCs w:val="28"/>
          <w:lang w:val="en-US"/>
        </w:rPr>
        <w:object w:dxaOrig="2760" w:dyaOrig="1480">
          <v:shape id="_x0000_i1047" type="#_x0000_t75" style="width:116.25pt;height:61.5pt" o:ole="" fillcolor="window">
            <v:imagedata r:id="rId53" o:title=""/>
          </v:shape>
          <o:OLEObject Type="Embed" ProgID="Equation.3" ShapeID="_x0000_i1047" DrawAspect="Content" ObjectID="_1503388287" r:id="rId54"/>
        </w:object>
      </w:r>
      <w:r w:rsidRPr="002369B9">
        <w:rPr>
          <w:rFonts w:ascii="Times New Roman" w:hAnsi="Times New Roman"/>
          <w:sz w:val="28"/>
          <w:szCs w:val="28"/>
        </w:rPr>
        <w:t>,</w:t>
      </w:r>
      <w:r w:rsidRPr="002369B9">
        <w:rPr>
          <w:rFonts w:ascii="Times New Roman" w:hAnsi="Times New Roman"/>
          <w:sz w:val="28"/>
          <w:szCs w:val="28"/>
        </w:rPr>
        <w:tab/>
      </w:r>
      <w:r w:rsidRPr="002369B9">
        <w:rPr>
          <w:rFonts w:ascii="Times New Roman" w:hAnsi="Times New Roman"/>
          <w:sz w:val="28"/>
          <w:szCs w:val="28"/>
        </w:rPr>
        <w:tab/>
      </w:r>
      <w:r w:rsidRPr="002369B9">
        <w:rPr>
          <w:rFonts w:ascii="Times New Roman" w:hAnsi="Times New Roman"/>
          <w:sz w:val="28"/>
          <w:szCs w:val="28"/>
        </w:rPr>
        <w:tab/>
      </w:r>
      <w:r w:rsidRPr="002369B9">
        <w:rPr>
          <w:rFonts w:ascii="Times New Roman" w:hAnsi="Times New Roman"/>
          <w:sz w:val="28"/>
          <w:szCs w:val="28"/>
        </w:rPr>
        <w:tab/>
        <w:t>(7)</w:t>
      </w:r>
    </w:p>
    <w:p w:rsidR="00B97A19" w:rsidRPr="002369B9" w:rsidRDefault="00B97A19" w:rsidP="002369B9">
      <w:pPr>
        <w:spacing w:after="0"/>
        <w:contextualSpacing/>
        <w:jc w:val="both"/>
        <w:rPr>
          <w:rFonts w:ascii="Times New Roman" w:hAnsi="Times New Roman"/>
          <w:sz w:val="28"/>
          <w:szCs w:val="28"/>
        </w:rPr>
      </w:pPr>
    </w:p>
    <w:p w:rsidR="00B97A19" w:rsidRPr="002369B9" w:rsidRDefault="00B97A19" w:rsidP="002369B9">
      <w:pPr>
        <w:tabs>
          <w:tab w:val="left" w:pos="0"/>
        </w:tabs>
        <w:spacing w:after="0"/>
        <w:ind w:right="-5"/>
        <w:contextualSpacing/>
        <w:jc w:val="both"/>
        <w:rPr>
          <w:rFonts w:ascii="Times New Roman" w:hAnsi="Times New Roman"/>
          <w:sz w:val="28"/>
          <w:szCs w:val="28"/>
        </w:rPr>
      </w:pPr>
      <w:r w:rsidRPr="002369B9">
        <w:rPr>
          <w:rFonts w:ascii="Times New Roman" w:hAnsi="Times New Roman"/>
          <w:sz w:val="28"/>
          <w:szCs w:val="28"/>
        </w:rPr>
        <w:t>где</w:t>
      </w:r>
      <w:r w:rsidRPr="002369B9">
        <w:rPr>
          <w:rFonts w:ascii="Times New Roman" w:hAnsi="Times New Roman"/>
          <w:sz w:val="28"/>
          <w:szCs w:val="28"/>
        </w:rPr>
        <w:tab/>
      </w:r>
      <w:r w:rsidRPr="002369B9">
        <w:rPr>
          <w:rFonts w:ascii="Times New Roman" w:hAnsi="Times New Roman"/>
          <w:sz w:val="28"/>
          <w:szCs w:val="28"/>
        </w:rPr>
        <w:tab/>
      </w:r>
      <w:r w:rsidRPr="002369B9">
        <w:rPr>
          <w:rFonts w:ascii="Times New Roman" w:hAnsi="Times New Roman"/>
          <w:sz w:val="28"/>
          <w:szCs w:val="28"/>
        </w:rPr>
        <w:tab/>
        <w:t xml:space="preserve">          </w:t>
      </w:r>
      <w:r w:rsidRPr="002369B9">
        <w:rPr>
          <w:rFonts w:ascii="Times New Roman" w:hAnsi="Times New Roman"/>
          <w:sz w:val="28"/>
          <w:szCs w:val="28"/>
        </w:rPr>
        <w:tab/>
      </w:r>
      <w:r w:rsidRPr="002369B9">
        <w:rPr>
          <w:rFonts w:ascii="Times New Roman" w:hAnsi="Times New Roman"/>
          <w:sz w:val="28"/>
          <w:szCs w:val="28"/>
        </w:rPr>
        <w:tab/>
      </w:r>
      <w:r w:rsidRPr="002369B9">
        <w:rPr>
          <w:rFonts w:ascii="Times New Roman" w:hAnsi="Times New Roman"/>
          <w:position w:val="-30"/>
          <w:sz w:val="28"/>
          <w:szCs w:val="28"/>
        </w:rPr>
        <w:object w:dxaOrig="1300" w:dyaOrig="720">
          <v:shape id="_x0000_i1048" type="#_x0000_t75" style="width:65.25pt;height:36pt" o:ole="" fillcolor="window">
            <v:imagedata r:id="rId55" o:title=""/>
          </v:shape>
          <o:OLEObject Type="Embed" ProgID="Equation.3" ShapeID="_x0000_i1048" DrawAspect="Content" ObjectID="_1503388288" r:id="rId56"/>
        </w:object>
      </w:r>
      <w:r w:rsidRPr="002369B9">
        <w:rPr>
          <w:rFonts w:ascii="Times New Roman" w:hAnsi="Times New Roman"/>
          <w:sz w:val="28"/>
          <w:szCs w:val="28"/>
        </w:rPr>
        <w:t xml:space="preserve">                                                           (8)</w:t>
      </w:r>
    </w:p>
    <w:p w:rsidR="00B97A19" w:rsidRPr="002369B9" w:rsidRDefault="00B97A19" w:rsidP="002369B9">
      <w:pPr>
        <w:spacing w:after="0"/>
        <w:contextualSpacing/>
        <w:jc w:val="both"/>
        <w:rPr>
          <w:rFonts w:ascii="Times New Roman" w:hAnsi="Times New Roman"/>
          <w:sz w:val="28"/>
          <w:szCs w:val="28"/>
        </w:rPr>
      </w:pPr>
      <w:r w:rsidRPr="002369B9">
        <w:rPr>
          <w:rFonts w:ascii="Times New Roman" w:hAnsi="Times New Roman"/>
          <w:position w:val="-18"/>
          <w:sz w:val="28"/>
          <w:szCs w:val="28"/>
          <w:lang w:val="en-US"/>
        </w:rPr>
        <w:object w:dxaOrig="180" w:dyaOrig="420">
          <v:shape id="_x0000_i1049" type="#_x0000_t75" style="width:9pt;height:20.25pt" o:ole="" fillcolor="window">
            <v:imagedata r:id="rId57" o:title=""/>
          </v:shape>
          <o:OLEObject Type="Embed" ProgID="Equation.3" ShapeID="_x0000_i1049" DrawAspect="Content" ObjectID="_1503388289" r:id="rId58"/>
        </w:object>
      </w:r>
      <w:r w:rsidRPr="002369B9">
        <w:rPr>
          <w:rFonts w:ascii="Times New Roman" w:hAnsi="Times New Roman"/>
          <w:sz w:val="28"/>
          <w:szCs w:val="28"/>
        </w:rPr>
        <w:t xml:space="preserve"> </w:t>
      </w:r>
    </w:p>
    <w:p w:rsidR="00B97A19" w:rsidRPr="002369B9" w:rsidRDefault="00B97A19" w:rsidP="002369B9">
      <w:pPr>
        <w:spacing w:after="0"/>
        <w:contextualSpacing/>
        <w:jc w:val="both"/>
        <w:rPr>
          <w:rFonts w:ascii="Times New Roman" w:hAnsi="Times New Roman"/>
          <w:sz w:val="28"/>
          <w:szCs w:val="28"/>
        </w:rPr>
      </w:pPr>
      <w:r w:rsidRPr="002369B9">
        <w:rPr>
          <w:rFonts w:ascii="Times New Roman" w:hAnsi="Times New Roman"/>
          <w:sz w:val="28"/>
          <w:szCs w:val="28"/>
        </w:rPr>
        <w:t xml:space="preserve">                                                  </w:t>
      </w:r>
      <w:r w:rsidRPr="002369B9">
        <w:rPr>
          <w:rFonts w:ascii="Times New Roman" w:hAnsi="Times New Roman"/>
          <w:position w:val="-10"/>
          <w:sz w:val="28"/>
          <w:szCs w:val="28"/>
          <w:lang w:val="en-US"/>
        </w:rPr>
        <w:object w:dxaOrig="480" w:dyaOrig="340">
          <v:shape id="_x0000_i1050" type="#_x0000_t75" style="width:24pt;height:16.5pt" o:ole="" fillcolor="window">
            <v:imagedata r:id="rId59" o:title=""/>
          </v:shape>
          <o:OLEObject Type="Embed" ProgID="Equation.3" ShapeID="_x0000_i1050" DrawAspect="Content" ObjectID="_1503388290" r:id="rId60"/>
        </w:object>
      </w:r>
      <w:r w:rsidRPr="002369B9">
        <w:rPr>
          <w:rFonts w:ascii="Times New Roman" w:hAnsi="Times New Roman"/>
          <w:sz w:val="28"/>
          <w:szCs w:val="28"/>
          <w:lang w:val="en-US"/>
        </w:rPr>
        <w:t>Q</w:t>
      </w:r>
      <w:r w:rsidRPr="002369B9">
        <w:rPr>
          <w:rFonts w:ascii="Times New Roman" w:hAnsi="Times New Roman"/>
          <w:position w:val="-12"/>
          <w:sz w:val="28"/>
          <w:szCs w:val="28"/>
        </w:rPr>
        <w:object w:dxaOrig="320" w:dyaOrig="400">
          <v:shape id="_x0000_i1051" type="#_x0000_t75" style="width:15.75pt;height:19.5pt" o:ole="" fillcolor="window">
            <v:imagedata r:id="rId61" o:title=""/>
          </v:shape>
          <o:OLEObject Type="Embed" ProgID="Equation.3" ShapeID="_x0000_i1051" DrawAspect="Content" ObjectID="_1503388291" r:id="rId62"/>
        </w:object>
      </w:r>
      <w:r w:rsidRPr="002369B9">
        <w:rPr>
          <w:rFonts w:ascii="Times New Roman" w:hAnsi="Times New Roman"/>
          <w:sz w:val="28"/>
          <w:szCs w:val="28"/>
        </w:rPr>
        <w:t>(</w:t>
      </w:r>
      <w:r w:rsidRPr="002369B9">
        <w:rPr>
          <w:rFonts w:ascii="Times New Roman" w:hAnsi="Times New Roman"/>
          <w:sz w:val="28"/>
          <w:szCs w:val="28"/>
          <w:lang w:val="en-US"/>
        </w:rPr>
        <w:t>t</w:t>
      </w:r>
      <w:r w:rsidRPr="002369B9">
        <w:rPr>
          <w:rFonts w:ascii="Times New Roman" w:hAnsi="Times New Roman"/>
          <w:sz w:val="28"/>
          <w:szCs w:val="28"/>
          <w:vertAlign w:val="subscript"/>
        </w:rPr>
        <w:t xml:space="preserve"> </w:t>
      </w:r>
      <w:r w:rsidRPr="002369B9">
        <w:rPr>
          <w:rFonts w:ascii="Times New Roman" w:hAnsi="Times New Roman"/>
          <w:sz w:val="28"/>
          <w:szCs w:val="28"/>
          <w:vertAlign w:val="subscript"/>
          <w:lang w:val="en-US"/>
        </w:rPr>
        <w:t>i</w:t>
      </w:r>
      <w:r w:rsidRPr="002369B9">
        <w:rPr>
          <w:rFonts w:ascii="Times New Roman" w:hAnsi="Times New Roman"/>
          <w:sz w:val="28"/>
          <w:szCs w:val="28"/>
        </w:rPr>
        <w:t>)</w:t>
      </w:r>
      <w:r w:rsidRPr="002369B9">
        <w:rPr>
          <w:rFonts w:ascii="Times New Roman" w:hAnsi="Times New Roman"/>
          <w:sz w:val="28"/>
          <w:szCs w:val="28"/>
        </w:rPr>
        <w:tab/>
      </w:r>
      <w:r w:rsidRPr="002369B9">
        <w:rPr>
          <w:rFonts w:ascii="Times New Roman" w:hAnsi="Times New Roman"/>
          <w:sz w:val="28"/>
          <w:szCs w:val="28"/>
        </w:rPr>
        <w:tab/>
        <w:t xml:space="preserve">       </w:t>
      </w:r>
      <w:r w:rsidRPr="002369B9">
        <w:rPr>
          <w:rFonts w:ascii="Times New Roman" w:hAnsi="Times New Roman"/>
          <w:sz w:val="28"/>
          <w:szCs w:val="28"/>
        </w:rPr>
        <w:tab/>
        <w:t xml:space="preserve">                                    (9)</w:t>
      </w:r>
    </w:p>
    <w:p w:rsidR="00B97A19" w:rsidRPr="002369B9" w:rsidRDefault="00B97A19" w:rsidP="002369B9">
      <w:pPr>
        <w:spacing w:after="0"/>
        <w:contextualSpacing/>
        <w:jc w:val="both"/>
        <w:rPr>
          <w:rFonts w:ascii="Times New Roman" w:hAnsi="Times New Roman"/>
          <w:sz w:val="28"/>
          <w:szCs w:val="28"/>
        </w:rPr>
      </w:pPr>
    </w:p>
    <w:p w:rsidR="00B97A19" w:rsidRPr="002369B9" w:rsidRDefault="00B97A19" w:rsidP="002369B9">
      <w:pPr>
        <w:spacing w:after="0"/>
        <w:ind w:firstLine="708"/>
        <w:contextualSpacing/>
        <w:jc w:val="right"/>
        <w:rPr>
          <w:rFonts w:ascii="Times New Roman" w:hAnsi="Times New Roman"/>
          <w:sz w:val="28"/>
          <w:szCs w:val="28"/>
        </w:rPr>
      </w:pPr>
      <w:r w:rsidRPr="002369B9">
        <w:rPr>
          <w:rFonts w:ascii="Times New Roman" w:hAnsi="Times New Roman"/>
          <w:position w:val="-38"/>
          <w:sz w:val="28"/>
          <w:szCs w:val="28"/>
        </w:rPr>
        <w:object w:dxaOrig="1840" w:dyaOrig="840">
          <v:shape id="_x0000_i1052" type="#_x0000_t75" style="width:90.75pt;height:42pt" o:ole="" fillcolor="window">
            <v:imagedata r:id="rId63" o:title=""/>
          </v:shape>
          <o:OLEObject Type="Embed" ProgID="Equation.3" ShapeID="_x0000_i1052" DrawAspect="Content" ObjectID="_1503388292" r:id="rId64"/>
        </w:object>
      </w:r>
      <w:r w:rsidRPr="002369B9">
        <w:rPr>
          <w:rFonts w:ascii="Times New Roman" w:hAnsi="Times New Roman"/>
          <w:sz w:val="28"/>
          <w:szCs w:val="28"/>
        </w:rPr>
        <w:t>.</w:t>
      </w:r>
      <w:r w:rsidRPr="002369B9">
        <w:rPr>
          <w:rFonts w:ascii="Times New Roman" w:hAnsi="Times New Roman"/>
          <w:sz w:val="28"/>
          <w:szCs w:val="28"/>
        </w:rPr>
        <w:tab/>
      </w:r>
      <w:r w:rsidRPr="002369B9">
        <w:rPr>
          <w:rFonts w:ascii="Times New Roman" w:hAnsi="Times New Roman"/>
          <w:sz w:val="28"/>
          <w:szCs w:val="28"/>
        </w:rPr>
        <w:tab/>
      </w:r>
      <w:r w:rsidRPr="002369B9">
        <w:rPr>
          <w:rFonts w:ascii="Times New Roman" w:hAnsi="Times New Roman"/>
          <w:sz w:val="28"/>
          <w:szCs w:val="28"/>
        </w:rPr>
        <w:tab/>
      </w:r>
      <w:r w:rsidRPr="002369B9">
        <w:rPr>
          <w:rFonts w:ascii="Times New Roman" w:hAnsi="Times New Roman"/>
          <w:sz w:val="28"/>
          <w:szCs w:val="28"/>
        </w:rPr>
        <w:tab/>
      </w:r>
      <w:r w:rsidRPr="002369B9">
        <w:rPr>
          <w:rFonts w:ascii="Times New Roman" w:hAnsi="Times New Roman"/>
          <w:sz w:val="28"/>
          <w:szCs w:val="28"/>
        </w:rPr>
        <w:tab/>
      </w:r>
      <w:r w:rsidRPr="002369B9">
        <w:rPr>
          <w:rFonts w:ascii="Times New Roman" w:hAnsi="Times New Roman"/>
          <w:sz w:val="28"/>
          <w:szCs w:val="28"/>
        </w:rPr>
        <w:tab/>
        <w:t>(10)</w:t>
      </w:r>
    </w:p>
    <w:p w:rsidR="00B97A19" w:rsidRPr="002369B9" w:rsidRDefault="00B97A19" w:rsidP="002369B9">
      <w:pPr>
        <w:spacing w:after="0"/>
        <w:ind w:firstLine="708"/>
        <w:contextualSpacing/>
        <w:jc w:val="right"/>
        <w:rPr>
          <w:rFonts w:ascii="Times New Roman" w:hAnsi="Times New Roman"/>
          <w:sz w:val="28"/>
          <w:szCs w:val="28"/>
        </w:rPr>
      </w:pPr>
    </w:p>
    <w:p w:rsidR="00B97A19" w:rsidRPr="002369B9" w:rsidRDefault="00B97A19" w:rsidP="002369B9">
      <w:pPr>
        <w:spacing w:after="0"/>
        <w:ind w:firstLine="708"/>
        <w:contextualSpacing/>
        <w:jc w:val="right"/>
        <w:rPr>
          <w:rFonts w:ascii="Times New Roman" w:hAnsi="Times New Roman"/>
          <w:sz w:val="28"/>
          <w:szCs w:val="28"/>
        </w:rPr>
      </w:pPr>
      <w:r w:rsidRPr="002369B9">
        <w:rPr>
          <w:rFonts w:ascii="Times New Roman" w:hAnsi="Times New Roman"/>
          <w:position w:val="-34"/>
          <w:sz w:val="28"/>
          <w:szCs w:val="28"/>
        </w:rPr>
        <w:object w:dxaOrig="2180" w:dyaOrig="780">
          <v:shape id="_x0000_i1053" type="#_x0000_t75" style="width:108.75pt;height:37.5pt" o:ole="" fillcolor="window">
            <v:imagedata r:id="rId65" o:title=""/>
          </v:shape>
          <o:OLEObject Type="Embed" ProgID="Equation.3" ShapeID="_x0000_i1053" DrawAspect="Content" ObjectID="_1503388293" r:id="rId66"/>
        </w:object>
      </w:r>
      <w:r w:rsidRPr="002369B9">
        <w:rPr>
          <w:rFonts w:ascii="Times New Roman" w:hAnsi="Times New Roman"/>
          <w:sz w:val="28"/>
          <w:szCs w:val="28"/>
        </w:rPr>
        <w:t>,</w:t>
      </w:r>
      <w:r w:rsidRPr="002369B9">
        <w:rPr>
          <w:rFonts w:ascii="Times New Roman" w:hAnsi="Times New Roman"/>
          <w:sz w:val="28"/>
          <w:szCs w:val="28"/>
        </w:rPr>
        <w:tab/>
      </w:r>
      <w:r w:rsidRPr="002369B9">
        <w:rPr>
          <w:rFonts w:ascii="Times New Roman" w:hAnsi="Times New Roman"/>
          <w:sz w:val="28"/>
          <w:szCs w:val="28"/>
        </w:rPr>
        <w:tab/>
      </w:r>
      <w:r w:rsidRPr="002369B9">
        <w:rPr>
          <w:rFonts w:ascii="Times New Roman" w:hAnsi="Times New Roman"/>
          <w:sz w:val="28"/>
          <w:szCs w:val="28"/>
        </w:rPr>
        <w:tab/>
      </w:r>
      <w:r w:rsidRPr="002369B9">
        <w:rPr>
          <w:rFonts w:ascii="Times New Roman" w:hAnsi="Times New Roman"/>
          <w:sz w:val="28"/>
          <w:szCs w:val="28"/>
        </w:rPr>
        <w:tab/>
      </w:r>
      <w:r w:rsidRPr="002369B9">
        <w:rPr>
          <w:rFonts w:ascii="Times New Roman" w:hAnsi="Times New Roman"/>
          <w:sz w:val="28"/>
          <w:szCs w:val="28"/>
        </w:rPr>
        <w:tab/>
        <w:t>(10*)</w:t>
      </w:r>
    </w:p>
    <w:p w:rsidR="00B97A19" w:rsidRPr="002369B9" w:rsidRDefault="00B97A19" w:rsidP="002369B9">
      <w:pPr>
        <w:spacing w:after="0"/>
        <w:ind w:firstLine="708"/>
        <w:contextualSpacing/>
        <w:jc w:val="right"/>
        <w:rPr>
          <w:rFonts w:ascii="Times New Roman" w:hAnsi="Times New Roman"/>
          <w:sz w:val="28"/>
          <w:szCs w:val="28"/>
        </w:rPr>
      </w:pPr>
    </w:p>
    <w:p w:rsidR="00B97A19" w:rsidRPr="002369B9" w:rsidRDefault="00B97A19" w:rsidP="002369B9">
      <w:pPr>
        <w:spacing w:after="0"/>
        <w:ind w:firstLine="900"/>
        <w:contextualSpacing/>
        <w:jc w:val="right"/>
        <w:rPr>
          <w:rFonts w:ascii="Times New Roman" w:hAnsi="Times New Roman"/>
          <w:sz w:val="28"/>
          <w:szCs w:val="28"/>
        </w:rPr>
      </w:pPr>
      <w:r w:rsidRPr="002369B9">
        <w:rPr>
          <w:rFonts w:ascii="Times New Roman" w:hAnsi="Times New Roman"/>
          <w:position w:val="-12"/>
          <w:sz w:val="28"/>
          <w:szCs w:val="28"/>
        </w:rPr>
        <w:object w:dxaOrig="2340" w:dyaOrig="360">
          <v:shape id="_x0000_i1054" type="#_x0000_t75" style="width:117pt;height:18pt" o:ole="" fillcolor="window">
            <v:imagedata r:id="rId67" o:title=""/>
          </v:shape>
          <o:OLEObject Type="Embed" ProgID="Equation.3" ShapeID="_x0000_i1054" DrawAspect="Content" ObjectID="_1503388294" r:id="rId68"/>
        </w:object>
      </w:r>
      <w:r w:rsidRPr="002369B9">
        <w:rPr>
          <w:rFonts w:ascii="Times New Roman" w:hAnsi="Times New Roman"/>
          <w:sz w:val="28"/>
          <w:szCs w:val="28"/>
        </w:rPr>
        <w:t xml:space="preserve">, </w:t>
      </w:r>
      <w:r w:rsidRPr="002369B9">
        <w:rPr>
          <w:rFonts w:ascii="Times New Roman" w:hAnsi="Times New Roman"/>
          <w:sz w:val="28"/>
          <w:szCs w:val="28"/>
        </w:rPr>
        <w:tab/>
      </w:r>
      <w:r w:rsidRPr="002369B9">
        <w:rPr>
          <w:rFonts w:ascii="Times New Roman" w:hAnsi="Times New Roman"/>
          <w:sz w:val="28"/>
          <w:szCs w:val="28"/>
        </w:rPr>
        <w:tab/>
      </w:r>
      <w:r w:rsidRPr="002369B9">
        <w:rPr>
          <w:rFonts w:ascii="Times New Roman" w:hAnsi="Times New Roman"/>
          <w:sz w:val="28"/>
          <w:szCs w:val="28"/>
        </w:rPr>
        <w:tab/>
      </w:r>
      <w:r w:rsidRPr="002369B9">
        <w:rPr>
          <w:rFonts w:ascii="Times New Roman" w:hAnsi="Times New Roman"/>
          <w:sz w:val="28"/>
          <w:szCs w:val="28"/>
        </w:rPr>
        <w:tab/>
      </w:r>
      <w:r w:rsidRPr="002369B9">
        <w:rPr>
          <w:rFonts w:ascii="Times New Roman" w:hAnsi="Times New Roman"/>
          <w:sz w:val="28"/>
          <w:szCs w:val="28"/>
        </w:rPr>
        <w:tab/>
        <w:t>(11)</w:t>
      </w:r>
    </w:p>
    <w:p w:rsidR="00B97A19" w:rsidRPr="002369B9" w:rsidRDefault="00B97A19" w:rsidP="002369B9">
      <w:pPr>
        <w:spacing w:after="0"/>
        <w:ind w:firstLine="900"/>
        <w:contextualSpacing/>
        <w:jc w:val="both"/>
        <w:rPr>
          <w:rFonts w:ascii="Times New Roman" w:hAnsi="Times New Roman"/>
          <w:sz w:val="28"/>
          <w:szCs w:val="28"/>
        </w:rPr>
      </w:pPr>
    </w:p>
    <w:p w:rsidR="00B97A19" w:rsidRPr="002369B9" w:rsidRDefault="00B97A19" w:rsidP="002369B9">
      <w:pPr>
        <w:tabs>
          <w:tab w:val="left" w:pos="900"/>
        </w:tabs>
        <w:spacing w:after="0"/>
        <w:contextualSpacing/>
        <w:jc w:val="both"/>
        <w:rPr>
          <w:rFonts w:ascii="Times New Roman" w:hAnsi="Times New Roman"/>
          <w:sz w:val="28"/>
          <w:szCs w:val="28"/>
        </w:rPr>
      </w:pPr>
      <w:r w:rsidRPr="002369B9">
        <w:rPr>
          <w:rFonts w:ascii="Times New Roman" w:hAnsi="Times New Roman"/>
          <w:sz w:val="28"/>
          <w:szCs w:val="28"/>
        </w:rPr>
        <w:t xml:space="preserve">где </w:t>
      </w:r>
      <w:r w:rsidRPr="002369B9">
        <w:rPr>
          <w:rFonts w:ascii="Times New Roman" w:hAnsi="Times New Roman"/>
          <w:sz w:val="28"/>
          <w:szCs w:val="28"/>
        </w:rPr>
        <w:tab/>
        <w:t>Н – глубина залежи, км;</w:t>
      </w:r>
    </w:p>
    <w:p w:rsidR="00B97A19" w:rsidRPr="002369B9" w:rsidRDefault="00B97A19" w:rsidP="002369B9">
      <w:pPr>
        <w:spacing w:after="0"/>
        <w:ind w:firstLine="900"/>
        <w:contextualSpacing/>
        <w:jc w:val="both"/>
        <w:rPr>
          <w:rFonts w:ascii="Times New Roman" w:hAnsi="Times New Roman"/>
          <w:sz w:val="28"/>
          <w:szCs w:val="28"/>
        </w:rPr>
      </w:pPr>
      <w:r w:rsidRPr="002369B9">
        <w:rPr>
          <w:rFonts w:ascii="Times New Roman" w:hAnsi="Times New Roman"/>
          <w:sz w:val="28"/>
          <w:szCs w:val="28"/>
          <w:lang w:val="en-US"/>
        </w:rPr>
        <w:t>H</w:t>
      </w:r>
      <w:r w:rsidRPr="002369B9">
        <w:rPr>
          <w:rFonts w:ascii="Times New Roman" w:hAnsi="Times New Roman"/>
          <w:sz w:val="28"/>
          <w:szCs w:val="28"/>
        </w:rPr>
        <w:t xml:space="preserve"> =</w:t>
      </w:r>
      <w:r w:rsidRPr="002369B9">
        <w:rPr>
          <w:rFonts w:ascii="Times New Roman" w:hAnsi="Times New Roman"/>
          <w:position w:val="-30"/>
          <w:sz w:val="28"/>
          <w:szCs w:val="28"/>
          <w:lang w:val="en-US"/>
        </w:rPr>
        <w:object w:dxaOrig="880" w:dyaOrig="680">
          <v:shape id="_x0000_i1055" type="#_x0000_t75" style="width:43.5pt;height:33.75pt" o:ole="" fillcolor="window">
            <v:imagedata r:id="rId69" o:title=""/>
          </v:shape>
          <o:OLEObject Type="Embed" ProgID="Equation.3" ShapeID="_x0000_i1055" DrawAspect="Content" ObjectID="_1503388295" r:id="rId70"/>
        </w:object>
      </w:r>
      <w:r w:rsidRPr="002369B9">
        <w:rPr>
          <w:rFonts w:ascii="Times New Roman" w:hAnsi="Times New Roman"/>
          <w:sz w:val="28"/>
          <w:szCs w:val="28"/>
        </w:rPr>
        <w:t xml:space="preserve"> – при соответствии начального пластового давления гидростатическому закону;</w:t>
      </w:r>
    </w:p>
    <w:p w:rsidR="00B97A19" w:rsidRPr="002369B9" w:rsidRDefault="00B97A19" w:rsidP="002369B9">
      <w:pPr>
        <w:spacing w:after="0"/>
        <w:ind w:firstLine="900"/>
        <w:contextualSpacing/>
        <w:jc w:val="both"/>
        <w:rPr>
          <w:rFonts w:ascii="Times New Roman" w:hAnsi="Times New Roman"/>
          <w:sz w:val="28"/>
          <w:szCs w:val="28"/>
        </w:rPr>
      </w:pPr>
      <w:r w:rsidRPr="002369B9">
        <w:rPr>
          <w:rFonts w:ascii="Times New Roman" w:hAnsi="Times New Roman"/>
          <w:position w:val="-12"/>
          <w:sz w:val="28"/>
          <w:szCs w:val="28"/>
        </w:rPr>
        <w:object w:dxaOrig="700" w:dyaOrig="360">
          <v:shape id="_x0000_i1056" type="#_x0000_t75" style="width:34.5pt;height:18pt" o:ole="" fillcolor="window">
            <v:imagedata r:id="rId71" o:title=""/>
          </v:shape>
          <o:OLEObject Type="Embed" ProgID="Equation.3" ShapeID="_x0000_i1056" DrawAspect="Content" ObjectID="_1503388296" r:id="rId72"/>
        </w:object>
      </w:r>
      <w:r w:rsidRPr="002369B9">
        <w:rPr>
          <w:rFonts w:ascii="Times New Roman" w:hAnsi="Times New Roman"/>
          <w:sz w:val="28"/>
          <w:szCs w:val="28"/>
        </w:rPr>
        <w:t xml:space="preserve"> – коэффициент конечной газоотдачи;</w:t>
      </w:r>
    </w:p>
    <w:p w:rsidR="00B97A19" w:rsidRPr="002369B9" w:rsidRDefault="00B97A19" w:rsidP="002369B9">
      <w:pPr>
        <w:spacing w:after="0"/>
        <w:ind w:firstLine="900"/>
        <w:contextualSpacing/>
        <w:jc w:val="both"/>
        <w:rPr>
          <w:rFonts w:ascii="Times New Roman" w:hAnsi="Times New Roman"/>
          <w:sz w:val="28"/>
          <w:szCs w:val="28"/>
        </w:rPr>
      </w:pPr>
      <w:r w:rsidRPr="002369B9">
        <w:rPr>
          <w:rFonts w:ascii="Times New Roman" w:hAnsi="Times New Roman"/>
          <w:sz w:val="28"/>
          <w:szCs w:val="28"/>
        </w:rPr>
        <w:t>Q</w:t>
      </w:r>
      <w:r w:rsidRPr="00593F9A">
        <w:rPr>
          <w:rFonts w:ascii="Times New Roman" w:hAnsi="Times New Roman"/>
          <w:sz w:val="28"/>
          <w:szCs w:val="28"/>
          <w:vertAlign w:val="subscript"/>
        </w:rPr>
        <w:t>извл</w:t>
      </w:r>
      <w:r w:rsidRPr="002369B9">
        <w:rPr>
          <w:rFonts w:ascii="Times New Roman" w:hAnsi="Times New Roman"/>
          <w:sz w:val="28"/>
          <w:szCs w:val="28"/>
        </w:rPr>
        <w:t xml:space="preserve"> – извлекаемые запасы пластового газа, млн. м</w:t>
      </w:r>
      <w:r w:rsidRPr="002369B9">
        <w:rPr>
          <w:rFonts w:ascii="Times New Roman" w:hAnsi="Times New Roman"/>
          <w:sz w:val="28"/>
          <w:szCs w:val="28"/>
          <w:vertAlign w:val="superscript"/>
        </w:rPr>
        <w:t>3</w:t>
      </w:r>
      <w:r w:rsidRPr="002369B9">
        <w:rPr>
          <w:rFonts w:ascii="Times New Roman" w:hAnsi="Times New Roman"/>
          <w:sz w:val="28"/>
          <w:szCs w:val="28"/>
        </w:rPr>
        <w:t>;</w:t>
      </w:r>
    </w:p>
    <w:p w:rsidR="00B97A19" w:rsidRPr="002369B9" w:rsidRDefault="00B97A19" w:rsidP="002369B9">
      <w:pPr>
        <w:spacing w:after="0"/>
        <w:ind w:firstLine="900"/>
        <w:contextualSpacing/>
        <w:jc w:val="both"/>
        <w:rPr>
          <w:rFonts w:ascii="Times New Roman" w:hAnsi="Times New Roman"/>
          <w:sz w:val="28"/>
          <w:szCs w:val="28"/>
        </w:rPr>
      </w:pPr>
      <w:r w:rsidRPr="002369B9">
        <w:rPr>
          <w:rFonts w:ascii="Times New Roman" w:hAnsi="Times New Roman"/>
          <w:position w:val="-12"/>
          <w:sz w:val="28"/>
          <w:szCs w:val="28"/>
        </w:rPr>
        <w:object w:dxaOrig="480" w:dyaOrig="400">
          <v:shape id="_x0000_i1057" type="#_x0000_t75" style="width:24pt;height:19.5pt" o:ole="" fillcolor="window">
            <v:imagedata r:id="rId73" o:title=""/>
          </v:shape>
          <o:OLEObject Type="Embed" ProgID="Equation.3" ShapeID="_x0000_i1057" DrawAspect="Content" ObjectID="_1503388297" r:id="rId74"/>
        </w:object>
      </w:r>
      <w:r w:rsidRPr="002369B9">
        <w:rPr>
          <w:rFonts w:ascii="Times New Roman" w:hAnsi="Times New Roman"/>
          <w:sz w:val="28"/>
          <w:szCs w:val="28"/>
        </w:rPr>
        <w:t xml:space="preserve"> – балансовые запасы пластового газа, млн. м</w:t>
      </w:r>
      <w:r w:rsidRPr="002369B9">
        <w:rPr>
          <w:rFonts w:ascii="Times New Roman" w:hAnsi="Times New Roman"/>
          <w:sz w:val="28"/>
          <w:szCs w:val="28"/>
          <w:vertAlign w:val="superscript"/>
        </w:rPr>
        <w:t>3</w:t>
      </w:r>
      <w:r w:rsidRPr="002369B9">
        <w:rPr>
          <w:rFonts w:ascii="Times New Roman" w:hAnsi="Times New Roman"/>
          <w:sz w:val="28"/>
          <w:szCs w:val="28"/>
        </w:rPr>
        <w:t>;</w:t>
      </w:r>
    </w:p>
    <w:p w:rsidR="00B97A19" w:rsidRPr="002369B9" w:rsidRDefault="00B97A19" w:rsidP="002369B9">
      <w:pPr>
        <w:spacing w:after="0"/>
        <w:ind w:firstLine="900"/>
        <w:contextualSpacing/>
        <w:jc w:val="both"/>
        <w:rPr>
          <w:rFonts w:ascii="Times New Roman" w:hAnsi="Times New Roman"/>
          <w:sz w:val="28"/>
          <w:szCs w:val="28"/>
        </w:rPr>
      </w:pPr>
      <w:r w:rsidRPr="002369B9">
        <w:rPr>
          <w:rFonts w:ascii="Times New Roman" w:hAnsi="Times New Roman"/>
          <w:position w:val="-12"/>
          <w:sz w:val="28"/>
          <w:szCs w:val="28"/>
        </w:rPr>
        <w:object w:dxaOrig="520" w:dyaOrig="380">
          <v:shape id="_x0000_i1058" type="#_x0000_t75" style="width:26.25pt;height:18.75pt" o:ole="" fillcolor="window">
            <v:imagedata r:id="rId75" o:title=""/>
          </v:shape>
          <o:OLEObject Type="Embed" ProgID="Equation.3" ShapeID="_x0000_i1058" DrawAspect="Content" ObjectID="_1503388298" r:id="rId76"/>
        </w:object>
      </w:r>
      <w:r w:rsidRPr="002369B9">
        <w:rPr>
          <w:rFonts w:ascii="Times New Roman" w:hAnsi="Times New Roman"/>
          <w:sz w:val="28"/>
          <w:szCs w:val="28"/>
        </w:rPr>
        <w:t>– пластовое давление к концу разработки – давление «забрасывания», МПа;</w:t>
      </w:r>
    </w:p>
    <w:p w:rsidR="00B97A19" w:rsidRPr="002369B9" w:rsidRDefault="00B97A19" w:rsidP="002369B9">
      <w:pPr>
        <w:spacing w:after="0"/>
        <w:ind w:firstLine="900"/>
        <w:contextualSpacing/>
        <w:jc w:val="both"/>
        <w:rPr>
          <w:rFonts w:ascii="Times New Roman" w:hAnsi="Times New Roman"/>
          <w:sz w:val="28"/>
          <w:szCs w:val="28"/>
        </w:rPr>
      </w:pPr>
      <w:r w:rsidRPr="002369B9">
        <w:rPr>
          <w:rFonts w:ascii="Times New Roman" w:hAnsi="Times New Roman"/>
          <w:position w:val="-10"/>
          <w:sz w:val="28"/>
          <w:szCs w:val="28"/>
        </w:rPr>
        <w:object w:dxaOrig="279" w:dyaOrig="340">
          <v:shape id="_x0000_i1059" type="#_x0000_t75" style="width:14.25pt;height:16.5pt" o:ole="" fillcolor="window">
            <v:imagedata r:id="rId77" o:title=""/>
          </v:shape>
          <o:OLEObject Type="Embed" ProgID="Equation.3" ShapeID="_x0000_i1059" DrawAspect="Content" ObjectID="_1503388299" r:id="rId78"/>
        </w:object>
      </w:r>
      <w:r w:rsidRPr="002369B9">
        <w:rPr>
          <w:rFonts w:ascii="Times New Roman" w:hAnsi="Times New Roman"/>
          <w:sz w:val="28"/>
          <w:szCs w:val="28"/>
        </w:rPr>
        <w:t xml:space="preserve"> – плотность воды (10</w:t>
      </w:r>
      <w:r w:rsidRPr="002369B9">
        <w:rPr>
          <w:rFonts w:ascii="Times New Roman" w:hAnsi="Times New Roman"/>
          <w:sz w:val="28"/>
          <w:szCs w:val="28"/>
          <w:vertAlign w:val="superscript"/>
        </w:rPr>
        <w:t>3</w:t>
      </w:r>
      <w:r w:rsidRPr="002369B9">
        <w:rPr>
          <w:rFonts w:ascii="Times New Roman" w:hAnsi="Times New Roman"/>
          <w:sz w:val="28"/>
          <w:szCs w:val="28"/>
        </w:rPr>
        <w:t xml:space="preserve"> кг/м</w:t>
      </w:r>
      <w:r w:rsidRPr="002369B9">
        <w:rPr>
          <w:rFonts w:ascii="Times New Roman" w:hAnsi="Times New Roman"/>
          <w:sz w:val="28"/>
          <w:szCs w:val="28"/>
          <w:vertAlign w:val="superscript"/>
        </w:rPr>
        <w:t>3</w:t>
      </w:r>
      <w:r w:rsidRPr="002369B9">
        <w:rPr>
          <w:rFonts w:ascii="Times New Roman" w:hAnsi="Times New Roman"/>
          <w:sz w:val="28"/>
          <w:szCs w:val="28"/>
        </w:rPr>
        <w:t>);</w:t>
      </w:r>
    </w:p>
    <w:p w:rsidR="00B97A19" w:rsidRPr="002369B9" w:rsidRDefault="00B97A19" w:rsidP="002369B9">
      <w:pPr>
        <w:spacing w:after="0"/>
        <w:ind w:firstLine="900"/>
        <w:contextualSpacing/>
        <w:jc w:val="both"/>
        <w:rPr>
          <w:rFonts w:ascii="Times New Roman" w:hAnsi="Times New Roman"/>
          <w:sz w:val="28"/>
          <w:szCs w:val="28"/>
        </w:rPr>
      </w:pPr>
      <w:r w:rsidRPr="002369B9">
        <w:rPr>
          <w:rFonts w:ascii="Times New Roman" w:hAnsi="Times New Roman"/>
          <w:sz w:val="28"/>
          <w:szCs w:val="28"/>
          <w:lang w:val="en-US"/>
        </w:rPr>
        <w:t>g</w:t>
      </w:r>
      <w:r w:rsidRPr="002369B9">
        <w:rPr>
          <w:rFonts w:ascii="Times New Roman" w:hAnsi="Times New Roman"/>
          <w:sz w:val="28"/>
          <w:szCs w:val="28"/>
        </w:rPr>
        <w:t xml:space="preserve"> – ускорение свободного падения (9,81 Н/кг, или м/с</w:t>
      </w:r>
      <w:r w:rsidRPr="002369B9">
        <w:rPr>
          <w:rFonts w:ascii="Times New Roman" w:hAnsi="Times New Roman"/>
          <w:sz w:val="28"/>
          <w:szCs w:val="28"/>
          <w:vertAlign w:val="superscript"/>
        </w:rPr>
        <w:t>2</w:t>
      </w:r>
      <w:r w:rsidRPr="002369B9">
        <w:rPr>
          <w:rFonts w:ascii="Times New Roman" w:hAnsi="Times New Roman"/>
          <w:sz w:val="28"/>
          <w:szCs w:val="28"/>
        </w:rPr>
        <w:t>);</w:t>
      </w:r>
    </w:p>
    <w:p w:rsidR="00B97A19" w:rsidRPr="002369B9" w:rsidRDefault="00B97A19" w:rsidP="002369B9">
      <w:pPr>
        <w:spacing w:after="0"/>
        <w:ind w:firstLine="900"/>
        <w:contextualSpacing/>
        <w:jc w:val="both"/>
        <w:rPr>
          <w:rFonts w:ascii="Times New Roman" w:hAnsi="Times New Roman"/>
          <w:sz w:val="28"/>
          <w:szCs w:val="28"/>
        </w:rPr>
      </w:pPr>
      <w:r w:rsidRPr="002369B9">
        <w:rPr>
          <w:rFonts w:ascii="Times New Roman" w:hAnsi="Times New Roman"/>
          <w:position w:val="-10"/>
          <w:sz w:val="28"/>
          <w:szCs w:val="28"/>
        </w:rPr>
        <w:object w:dxaOrig="540" w:dyaOrig="380">
          <v:shape id="_x0000_i1060" type="#_x0000_t75" style="width:27pt;height:18.75pt" o:ole="" fillcolor="window">
            <v:imagedata r:id="rId79" o:title=""/>
          </v:shape>
          <o:OLEObject Type="Embed" ProgID="Equation.3" ShapeID="_x0000_i1060" DrawAspect="Content" ObjectID="_1503388300" r:id="rId80"/>
        </w:object>
      </w:r>
      <w:r w:rsidRPr="002369B9">
        <w:rPr>
          <w:rFonts w:ascii="Times New Roman" w:hAnsi="Times New Roman"/>
          <w:sz w:val="28"/>
          <w:szCs w:val="28"/>
        </w:rPr>
        <w:t xml:space="preserve"> – пластовое давление на </w:t>
      </w:r>
      <w:r w:rsidRPr="002369B9">
        <w:rPr>
          <w:rFonts w:ascii="Times New Roman" w:hAnsi="Times New Roman"/>
          <w:sz w:val="28"/>
          <w:szCs w:val="28"/>
          <w:lang w:val="en-US"/>
        </w:rPr>
        <w:t>i</w:t>
      </w:r>
      <w:r w:rsidRPr="002369B9">
        <w:rPr>
          <w:rFonts w:ascii="Times New Roman" w:hAnsi="Times New Roman"/>
          <w:sz w:val="28"/>
          <w:szCs w:val="28"/>
        </w:rPr>
        <w:t>-й момент времени, МПа;</w:t>
      </w:r>
    </w:p>
    <w:p w:rsidR="00B97A19" w:rsidRPr="002369B9" w:rsidRDefault="00B97A19" w:rsidP="002369B9">
      <w:pPr>
        <w:spacing w:after="0"/>
        <w:ind w:firstLine="900"/>
        <w:contextualSpacing/>
        <w:jc w:val="both"/>
        <w:rPr>
          <w:rFonts w:ascii="Times New Roman" w:hAnsi="Times New Roman"/>
          <w:sz w:val="28"/>
          <w:szCs w:val="28"/>
        </w:rPr>
      </w:pPr>
      <w:r w:rsidRPr="002369B9">
        <w:rPr>
          <w:rFonts w:ascii="Times New Roman" w:hAnsi="Times New Roman"/>
          <w:position w:val="-12"/>
          <w:sz w:val="28"/>
          <w:szCs w:val="28"/>
        </w:rPr>
        <w:object w:dxaOrig="859" w:dyaOrig="400">
          <v:shape id="_x0000_i1061" type="#_x0000_t75" style="width:42.75pt;height:19.5pt" o:ole="" fillcolor="window">
            <v:imagedata r:id="rId81" o:title=""/>
          </v:shape>
          <o:OLEObject Type="Embed" ProgID="Equation.3" ShapeID="_x0000_i1061" DrawAspect="Content" ObjectID="_1503388301" r:id="rId82"/>
        </w:object>
      </w:r>
      <w:r w:rsidRPr="002369B9">
        <w:rPr>
          <w:rFonts w:ascii="Times New Roman" w:hAnsi="Times New Roman"/>
          <w:sz w:val="28"/>
          <w:szCs w:val="28"/>
        </w:rPr>
        <w:t xml:space="preserve"> – накопленная добыча газа на </w:t>
      </w:r>
      <w:r w:rsidRPr="002369B9">
        <w:rPr>
          <w:rFonts w:ascii="Times New Roman" w:hAnsi="Times New Roman"/>
          <w:sz w:val="28"/>
          <w:szCs w:val="28"/>
          <w:lang w:val="en-US"/>
        </w:rPr>
        <w:t>i</w:t>
      </w:r>
      <w:r w:rsidRPr="002369B9">
        <w:rPr>
          <w:rFonts w:ascii="Times New Roman" w:hAnsi="Times New Roman"/>
          <w:sz w:val="28"/>
          <w:szCs w:val="28"/>
        </w:rPr>
        <w:t>-й момент времени, млн. м</w:t>
      </w:r>
      <w:r w:rsidRPr="002369B9">
        <w:rPr>
          <w:rFonts w:ascii="Times New Roman" w:hAnsi="Times New Roman"/>
          <w:sz w:val="28"/>
          <w:szCs w:val="28"/>
          <w:vertAlign w:val="superscript"/>
        </w:rPr>
        <w:t>3</w:t>
      </w:r>
      <w:r w:rsidRPr="002369B9">
        <w:rPr>
          <w:rFonts w:ascii="Times New Roman" w:hAnsi="Times New Roman"/>
          <w:sz w:val="28"/>
          <w:szCs w:val="28"/>
        </w:rPr>
        <w:t>;</w:t>
      </w:r>
    </w:p>
    <w:p w:rsidR="00B97A19" w:rsidRPr="002369B9" w:rsidRDefault="00B97A19" w:rsidP="002369B9">
      <w:pPr>
        <w:spacing w:after="0"/>
        <w:ind w:firstLine="900"/>
        <w:contextualSpacing/>
        <w:jc w:val="both"/>
        <w:rPr>
          <w:rFonts w:ascii="Times New Roman" w:hAnsi="Times New Roman"/>
          <w:sz w:val="28"/>
          <w:szCs w:val="28"/>
        </w:rPr>
      </w:pPr>
      <w:r w:rsidRPr="002369B9">
        <w:rPr>
          <w:rFonts w:ascii="Times New Roman" w:hAnsi="Times New Roman"/>
          <w:sz w:val="28"/>
          <w:szCs w:val="28"/>
          <w:lang w:val="en-US"/>
        </w:rPr>
        <w:t>N</w:t>
      </w:r>
      <w:r w:rsidRPr="002369B9">
        <w:rPr>
          <w:rFonts w:ascii="Times New Roman" w:hAnsi="Times New Roman"/>
          <w:sz w:val="28"/>
          <w:szCs w:val="28"/>
        </w:rPr>
        <w:t xml:space="preserve"> – количество интервалов времени;</w:t>
      </w:r>
    </w:p>
    <w:p w:rsidR="00B97A19" w:rsidRPr="002369B9" w:rsidRDefault="00B97A19" w:rsidP="002369B9">
      <w:pPr>
        <w:spacing w:after="0"/>
        <w:ind w:firstLine="900"/>
        <w:contextualSpacing/>
        <w:jc w:val="both"/>
        <w:rPr>
          <w:rFonts w:ascii="Times New Roman" w:hAnsi="Times New Roman"/>
          <w:sz w:val="28"/>
          <w:szCs w:val="28"/>
        </w:rPr>
      </w:pPr>
      <w:r w:rsidRPr="002369B9">
        <w:rPr>
          <w:rFonts w:ascii="Times New Roman" w:hAnsi="Times New Roman"/>
          <w:sz w:val="28"/>
          <w:szCs w:val="28"/>
          <w:lang w:val="en-US"/>
        </w:rPr>
        <w:t>i</w:t>
      </w:r>
      <w:r w:rsidRPr="002369B9">
        <w:rPr>
          <w:rFonts w:ascii="Times New Roman" w:hAnsi="Times New Roman"/>
          <w:sz w:val="28"/>
          <w:szCs w:val="28"/>
        </w:rPr>
        <w:t xml:space="preserve"> – номер момента времени.</w:t>
      </w:r>
    </w:p>
    <w:p w:rsidR="00B97A19" w:rsidRPr="002369B9" w:rsidRDefault="00B97A19" w:rsidP="002369B9">
      <w:pPr>
        <w:spacing w:after="0"/>
        <w:ind w:firstLine="900"/>
        <w:contextualSpacing/>
        <w:jc w:val="both"/>
        <w:rPr>
          <w:rFonts w:ascii="Times New Roman" w:hAnsi="Times New Roman"/>
          <w:sz w:val="28"/>
          <w:szCs w:val="28"/>
        </w:rPr>
      </w:pPr>
      <w:r w:rsidRPr="002369B9">
        <w:rPr>
          <w:rFonts w:ascii="Times New Roman" w:hAnsi="Times New Roman"/>
          <w:sz w:val="28"/>
          <w:szCs w:val="28"/>
        </w:rPr>
        <w:t>Расчет коэффициента сверхсжимаемости производится либо аналитически (формула В.В. Латонова – Г.Р. Гуревича (12) [1], по уравнению состояния реального газа и т.п.), либо графически (по графикам Стендинга и Катца), по данному составу газа и определенным давлению и температуре.</w:t>
      </w:r>
    </w:p>
    <w:p w:rsidR="00B97A19" w:rsidRPr="002369B9" w:rsidRDefault="00B97A19" w:rsidP="002369B9">
      <w:pPr>
        <w:spacing w:after="0"/>
        <w:ind w:firstLine="708"/>
        <w:contextualSpacing/>
        <w:jc w:val="both"/>
        <w:rPr>
          <w:rFonts w:ascii="Times New Roman" w:hAnsi="Times New Roman"/>
          <w:sz w:val="28"/>
          <w:szCs w:val="28"/>
        </w:rPr>
      </w:pPr>
    </w:p>
    <w:p w:rsidR="00B97A19" w:rsidRPr="002369B9" w:rsidRDefault="00B97A19" w:rsidP="002369B9">
      <w:pPr>
        <w:spacing w:after="0"/>
        <w:ind w:firstLine="708"/>
        <w:contextualSpacing/>
        <w:jc w:val="right"/>
        <w:rPr>
          <w:rFonts w:ascii="Times New Roman" w:hAnsi="Times New Roman"/>
          <w:sz w:val="28"/>
          <w:szCs w:val="28"/>
        </w:rPr>
      </w:pPr>
      <w:r w:rsidRPr="002369B9">
        <w:rPr>
          <w:rFonts w:ascii="Times New Roman" w:hAnsi="Times New Roman"/>
          <w:position w:val="-16"/>
          <w:sz w:val="28"/>
          <w:szCs w:val="28"/>
        </w:rPr>
        <w:object w:dxaOrig="3760" w:dyaOrig="480">
          <v:shape id="_x0000_i1062" type="#_x0000_t75" style="width:188.25pt;height:24pt" o:ole="" fillcolor="window">
            <v:imagedata r:id="rId83" o:title=""/>
          </v:shape>
          <o:OLEObject Type="Embed" ProgID="Equation.3" ShapeID="_x0000_i1062" DrawAspect="Content" ObjectID="_1503388302" r:id="rId84"/>
        </w:object>
      </w:r>
      <w:r w:rsidRPr="002369B9">
        <w:rPr>
          <w:rFonts w:ascii="Times New Roman" w:hAnsi="Times New Roman"/>
          <w:sz w:val="28"/>
          <w:szCs w:val="28"/>
        </w:rPr>
        <w:tab/>
      </w:r>
      <w:r w:rsidRPr="002369B9">
        <w:rPr>
          <w:rFonts w:ascii="Times New Roman" w:hAnsi="Times New Roman"/>
          <w:sz w:val="28"/>
          <w:szCs w:val="28"/>
        </w:rPr>
        <w:tab/>
      </w:r>
      <w:r w:rsidRPr="002369B9">
        <w:rPr>
          <w:rFonts w:ascii="Times New Roman" w:hAnsi="Times New Roman"/>
          <w:sz w:val="28"/>
          <w:szCs w:val="28"/>
        </w:rPr>
        <w:tab/>
        <w:t>(12)</w:t>
      </w:r>
    </w:p>
    <w:p w:rsidR="00B97A19" w:rsidRPr="002369B9" w:rsidRDefault="00B97A19" w:rsidP="002369B9">
      <w:pPr>
        <w:spacing w:after="0"/>
        <w:ind w:firstLine="708"/>
        <w:contextualSpacing/>
        <w:jc w:val="both"/>
        <w:rPr>
          <w:rFonts w:ascii="Times New Roman" w:hAnsi="Times New Roman"/>
          <w:sz w:val="28"/>
          <w:szCs w:val="28"/>
        </w:rPr>
      </w:pPr>
    </w:p>
    <w:p w:rsidR="00B97A19" w:rsidRPr="002369B9" w:rsidRDefault="00B97A19" w:rsidP="002369B9">
      <w:pPr>
        <w:spacing w:after="0"/>
        <w:ind w:firstLine="708"/>
        <w:contextualSpacing/>
        <w:jc w:val="right"/>
        <w:rPr>
          <w:rFonts w:ascii="Times New Roman" w:hAnsi="Times New Roman"/>
          <w:sz w:val="28"/>
          <w:szCs w:val="28"/>
        </w:rPr>
      </w:pPr>
      <w:r w:rsidRPr="002369B9">
        <w:rPr>
          <w:rFonts w:ascii="Times New Roman" w:hAnsi="Times New Roman"/>
          <w:position w:val="-38"/>
          <w:sz w:val="28"/>
          <w:szCs w:val="28"/>
        </w:rPr>
        <w:object w:dxaOrig="1320" w:dyaOrig="820">
          <v:shape id="_x0000_i1063" type="#_x0000_t75" style="width:66pt;height:41.25pt" o:ole="" fillcolor="window">
            <v:imagedata r:id="rId85" o:title=""/>
          </v:shape>
          <o:OLEObject Type="Embed" ProgID="Equation.3" ShapeID="_x0000_i1063" DrawAspect="Content" ObjectID="_1503388303" r:id="rId86"/>
        </w:object>
      </w:r>
      <w:r w:rsidRPr="002369B9">
        <w:rPr>
          <w:rFonts w:ascii="Times New Roman" w:hAnsi="Times New Roman"/>
          <w:sz w:val="28"/>
          <w:szCs w:val="28"/>
        </w:rPr>
        <w:tab/>
      </w:r>
      <w:r w:rsidRPr="002369B9">
        <w:rPr>
          <w:rFonts w:ascii="Times New Roman" w:hAnsi="Times New Roman"/>
          <w:sz w:val="28"/>
          <w:szCs w:val="28"/>
        </w:rPr>
        <w:tab/>
      </w:r>
      <w:r w:rsidRPr="002369B9">
        <w:rPr>
          <w:rFonts w:ascii="Times New Roman" w:hAnsi="Times New Roman"/>
          <w:sz w:val="28"/>
          <w:szCs w:val="28"/>
        </w:rPr>
        <w:tab/>
      </w:r>
      <w:r w:rsidRPr="002369B9">
        <w:rPr>
          <w:rFonts w:ascii="Times New Roman" w:hAnsi="Times New Roman"/>
          <w:sz w:val="28"/>
          <w:szCs w:val="28"/>
        </w:rPr>
        <w:tab/>
      </w:r>
      <w:r w:rsidRPr="002369B9">
        <w:rPr>
          <w:rFonts w:ascii="Times New Roman" w:hAnsi="Times New Roman"/>
          <w:sz w:val="28"/>
          <w:szCs w:val="28"/>
        </w:rPr>
        <w:tab/>
      </w:r>
      <w:r w:rsidRPr="002369B9">
        <w:rPr>
          <w:rFonts w:ascii="Times New Roman" w:hAnsi="Times New Roman"/>
          <w:sz w:val="28"/>
          <w:szCs w:val="28"/>
        </w:rPr>
        <w:tab/>
        <w:t>(13)</w:t>
      </w:r>
    </w:p>
    <w:p w:rsidR="00B97A19" w:rsidRPr="002369B9" w:rsidRDefault="00B97A19" w:rsidP="002369B9">
      <w:pPr>
        <w:spacing w:after="0"/>
        <w:ind w:firstLine="708"/>
        <w:contextualSpacing/>
        <w:jc w:val="right"/>
        <w:rPr>
          <w:rFonts w:ascii="Times New Roman" w:hAnsi="Times New Roman"/>
          <w:sz w:val="28"/>
          <w:szCs w:val="28"/>
        </w:rPr>
      </w:pPr>
    </w:p>
    <w:p w:rsidR="00B97A19" w:rsidRPr="002369B9" w:rsidRDefault="00B97A19" w:rsidP="002369B9">
      <w:pPr>
        <w:spacing w:after="0"/>
        <w:ind w:firstLine="708"/>
        <w:contextualSpacing/>
        <w:jc w:val="right"/>
        <w:rPr>
          <w:rFonts w:ascii="Times New Roman" w:hAnsi="Times New Roman"/>
          <w:sz w:val="28"/>
          <w:szCs w:val="28"/>
        </w:rPr>
      </w:pPr>
      <w:r w:rsidRPr="002369B9">
        <w:rPr>
          <w:rFonts w:ascii="Times New Roman" w:hAnsi="Times New Roman"/>
          <w:position w:val="-38"/>
          <w:sz w:val="28"/>
          <w:szCs w:val="28"/>
        </w:rPr>
        <w:object w:dxaOrig="1340" w:dyaOrig="820">
          <v:shape id="_x0000_i1064" type="#_x0000_t75" style="width:66.75pt;height:41.25pt" o:ole="" fillcolor="window">
            <v:imagedata r:id="rId87" o:title=""/>
          </v:shape>
          <o:OLEObject Type="Embed" ProgID="Equation.3" ShapeID="_x0000_i1064" DrawAspect="Content" ObjectID="_1503388304" r:id="rId88"/>
        </w:object>
      </w:r>
      <w:r w:rsidRPr="002369B9">
        <w:rPr>
          <w:rFonts w:ascii="Times New Roman" w:hAnsi="Times New Roman"/>
          <w:sz w:val="28"/>
          <w:szCs w:val="28"/>
        </w:rPr>
        <w:tab/>
      </w:r>
      <w:r w:rsidRPr="002369B9">
        <w:rPr>
          <w:rFonts w:ascii="Times New Roman" w:hAnsi="Times New Roman"/>
          <w:sz w:val="28"/>
          <w:szCs w:val="28"/>
        </w:rPr>
        <w:tab/>
      </w:r>
      <w:r w:rsidRPr="002369B9">
        <w:rPr>
          <w:rFonts w:ascii="Times New Roman" w:hAnsi="Times New Roman"/>
          <w:sz w:val="28"/>
          <w:szCs w:val="28"/>
        </w:rPr>
        <w:tab/>
      </w:r>
      <w:r w:rsidRPr="002369B9">
        <w:rPr>
          <w:rFonts w:ascii="Times New Roman" w:hAnsi="Times New Roman"/>
          <w:sz w:val="28"/>
          <w:szCs w:val="28"/>
        </w:rPr>
        <w:tab/>
      </w:r>
      <w:r w:rsidRPr="002369B9">
        <w:rPr>
          <w:rFonts w:ascii="Times New Roman" w:hAnsi="Times New Roman"/>
          <w:sz w:val="28"/>
          <w:szCs w:val="28"/>
        </w:rPr>
        <w:tab/>
      </w:r>
      <w:r w:rsidRPr="002369B9">
        <w:rPr>
          <w:rFonts w:ascii="Times New Roman" w:hAnsi="Times New Roman"/>
          <w:sz w:val="28"/>
          <w:szCs w:val="28"/>
        </w:rPr>
        <w:tab/>
        <w:t>(14)</w:t>
      </w:r>
    </w:p>
    <w:p w:rsidR="00B97A19" w:rsidRPr="002369B9" w:rsidRDefault="00B97A19" w:rsidP="002369B9">
      <w:pPr>
        <w:spacing w:after="0"/>
        <w:ind w:firstLine="708"/>
        <w:contextualSpacing/>
        <w:jc w:val="both"/>
        <w:rPr>
          <w:rFonts w:ascii="Times New Roman" w:hAnsi="Times New Roman"/>
          <w:sz w:val="28"/>
          <w:szCs w:val="28"/>
        </w:rPr>
      </w:pPr>
    </w:p>
    <w:p w:rsidR="00B97A19" w:rsidRPr="002369B9" w:rsidRDefault="00B97A19" w:rsidP="002369B9">
      <w:pPr>
        <w:spacing w:after="0"/>
        <w:ind w:firstLine="708"/>
        <w:contextualSpacing/>
        <w:jc w:val="right"/>
        <w:rPr>
          <w:rFonts w:ascii="Times New Roman" w:hAnsi="Times New Roman"/>
          <w:sz w:val="28"/>
          <w:szCs w:val="28"/>
        </w:rPr>
      </w:pPr>
      <w:r w:rsidRPr="002369B9">
        <w:rPr>
          <w:rFonts w:ascii="Times New Roman" w:hAnsi="Times New Roman"/>
          <w:position w:val="-30"/>
          <w:sz w:val="28"/>
          <w:szCs w:val="28"/>
        </w:rPr>
        <w:object w:dxaOrig="1900" w:dyaOrig="720">
          <v:shape id="_x0000_i1065" type="#_x0000_t75" style="width:95.25pt;height:36pt" o:ole="" fillcolor="window">
            <v:imagedata r:id="rId89" o:title=""/>
          </v:shape>
          <o:OLEObject Type="Embed" ProgID="Equation.3" ShapeID="_x0000_i1065" DrawAspect="Content" ObjectID="_1503388305" r:id="rId90"/>
        </w:object>
      </w:r>
      <w:r w:rsidRPr="002369B9">
        <w:rPr>
          <w:rFonts w:ascii="Times New Roman" w:hAnsi="Times New Roman"/>
          <w:sz w:val="28"/>
          <w:szCs w:val="28"/>
        </w:rPr>
        <w:tab/>
      </w:r>
      <w:r w:rsidRPr="002369B9">
        <w:rPr>
          <w:rFonts w:ascii="Times New Roman" w:hAnsi="Times New Roman"/>
          <w:sz w:val="28"/>
          <w:szCs w:val="28"/>
        </w:rPr>
        <w:tab/>
      </w:r>
      <w:r w:rsidRPr="002369B9">
        <w:rPr>
          <w:rFonts w:ascii="Times New Roman" w:hAnsi="Times New Roman"/>
          <w:sz w:val="28"/>
          <w:szCs w:val="28"/>
        </w:rPr>
        <w:tab/>
      </w:r>
      <w:r w:rsidRPr="002369B9">
        <w:rPr>
          <w:rFonts w:ascii="Times New Roman" w:hAnsi="Times New Roman"/>
          <w:sz w:val="28"/>
          <w:szCs w:val="28"/>
        </w:rPr>
        <w:tab/>
      </w:r>
      <w:r w:rsidRPr="002369B9">
        <w:rPr>
          <w:rFonts w:ascii="Times New Roman" w:hAnsi="Times New Roman"/>
          <w:sz w:val="28"/>
          <w:szCs w:val="28"/>
        </w:rPr>
        <w:tab/>
        <w:t>(15)</w:t>
      </w:r>
    </w:p>
    <w:p w:rsidR="00B97A19" w:rsidRPr="002369B9" w:rsidRDefault="00B97A19" w:rsidP="002369B9">
      <w:pPr>
        <w:spacing w:after="0"/>
        <w:ind w:firstLine="708"/>
        <w:contextualSpacing/>
        <w:jc w:val="both"/>
        <w:rPr>
          <w:rFonts w:ascii="Times New Roman" w:hAnsi="Times New Roman"/>
          <w:sz w:val="28"/>
          <w:szCs w:val="28"/>
        </w:rPr>
      </w:pPr>
    </w:p>
    <w:p w:rsidR="00B97A19" w:rsidRPr="002369B9" w:rsidRDefault="00B97A19" w:rsidP="002369B9">
      <w:pPr>
        <w:spacing w:after="0"/>
        <w:ind w:firstLine="708"/>
        <w:contextualSpacing/>
        <w:jc w:val="right"/>
        <w:rPr>
          <w:rFonts w:ascii="Times New Roman" w:hAnsi="Times New Roman"/>
          <w:sz w:val="28"/>
          <w:szCs w:val="28"/>
        </w:rPr>
      </w:pPr>
      <w:r w:rsidRPr="002369B9">
        <w:rPr>
          <w:rFonts w:ascii="Times New Roman" w:hAnsi="Times New Roman"/>
          <w:position w:val="-36"/>
          <w:sz w:val="28"/>
          <w:szCs w:val="28"/>
        </w:rPr>
        <w:object w:dxaOrig="1840" w:dyaOrig="840">
          <v:shape id="_x0000_i1066" type="#_x0000_t75" style="width:90.75pt;height:42pt" o:ole="" fillcolor="window">
            <v:imagedata r:id="rId91" o:title=""/>
          </v:shape>
          <o:OLEObject Type="Embed" ProgID="Equation.3" ShapeID="_x0000_i1066" DrawAspect="Content" ObjectID="_1503388306" r:id="rId92"/>
        </w:object>
      </w:r>
      <w:r w:rsidRPr="002369B9">
        <w:rPr>
          <w:rFonts w:ascii="Times New Roman" w:hAnsi="Times New Roman"/>
          <w:sz w:val="28"/>
          <w:szCs w:val="28"/>
        </w:rPr>
        <w:t>,</w:t>
      </w:r>
      <w:r w:rsidRPr="002369B9">
        <w:rPr>
          <w:rFonts w:ascii="Times New Roman" w:hAnsi="Times New Roman"/>
          <w:sz w:val="28"/>
          <w:szCs w:val="28"/>
        </w:rPr>
        <w:tab/>
      </w:r>
      <w:r w:rsidRPr="002369B9">
        <w:rPr>
          <w:rFonts w:ascii="Times New Roman" w:hAnsi="Times New Roman"/>
          <w:sz w:val="28"/>
          <w:szCs w:val="28"/>
        </w:rPr>
        <w:tab/>
      </w:r>
      <w:r w:rsidRPr="002369B9">
        <w:rPr>
          <w:rFonts w:ascii="Times New Roman" w:hAnsi="Times New Roman"/>
          <w:sz w:val="28"/>
          <w:szCs w:val="28"/>
        </w:rPr>
        <w:tab/>
      </w:r>
      <w:r w:rsidRPr="002369B9">
        <w:rPr>
          <w:rFonts w:ascii="Times New Roman" w:hAnsi="Times New Roman"/>
          <w:sz w:val="28"/>
          <w:szCs w:val="28"/>
        </w:rPr>
        <w:tab/>
      </w:r>
      <w:r w:rsidRPr="002369B9">
        <w:rPr>
          <w:rFonts w:ascii="Times New Roman" w:hAnsi="Times New Roman"/>
          <w:sz w:val="28"/>
          <w:szCs w:val="28"/>
        </w:rPr>
        <w:tab/>
        <w:t>(16)</w:t>
      </w:r>
    </w:p>
    <w:p w:rsidR="00B97A19" w:rsidRPr="002369B9" w:rsidRDefault="00B97A19" w:rsidP="002369B9">
      <w:pPr>
        <w:spacing w:after="0"/>
        <w:ind w:firstLine="708"/>
        <w:contextualSpacing/>
        <w:jc w:val="both"/>
        <w:rPr>
          <w:rFonts w:ascii="Times New Roman" w:hAnsi="Times New Roman"/>
          <w:sz w:val="28"/>
          <w:szCs w:val="28"/>
        </w:rPr>
      </w:pPr>
    </w:p>
    <w:p w:rsidR="00B97A19" w:rsidRPr="002369B9" w:rsidRDefault="00B97A19" w:rsidP="002369B9">
      <w:pPr>
        <w:tabs>
          <w:tab w:val="left" w:pos="720"/>
        </w:tabs>
        <w:spacing w:after="0"/>
        <w:contextualSpacing/>
        <w:jc w:val="both"/>
        <w:rPr>
          <w:rFonts w:ascii="Times New Roman" w:hAnsi="Times New Roman"/>
          <w:sz w:val="28"/>
          <w:szCs w:val="28"/>
        </w:rPr>
      </w:pPr>
      <w:r w:rsidRPr="002369B9">
        <w:rPr>
          <w:rFonts w:ascii="Times New Roman" w:hAnsi="Times New Roman"/>
          <w:sz w:val="28"/>
          <w:szCs w:val="28"/>
        </w:rPr>
        <w:t xml:space="preserve">где </w:t>
      </w:r>
      <w:r w:rsidRPr="002369B9">
        <w:rPr>
          <w:rFonts w:ascii="Times New Roman" w:hAnsi="Times New Roman"/>
          <w:sz w:val="28"/>
          <w:szCs w:val="28"/>
        </w:rPr>
        <w:tab/>
      </w:r>
      <w:r w:rsidRPr="002369B9">
        <w:rPr>
          <w:rFonts w:ascii="Times New Roman" w:hAnsi="Times New Roman"/>
          <w:position w:val="-16"/>
          <w:sz w:val="28"/>
          <w:szCs w:val="28"/>
        </w:rPr>
        <w:object w:dxaOrig="480" w:dyaOrig="420">
          <v:shape id="_x0000_i1067" type="#_x0000_t75" style="width:24pt;height:20.25pt" o:ole="" fillcolor="window">
            <v:imagedata r:id="rId93" o:title=""/>
          </v:shape>
          <o:OLEObject Type="Embed" ProgID="Equation.3" ShapeID="_x0000_i1067" DrawAspect="Content" ObjectID="_1503388307" r:id="rId94"/>
        </w:object>
      </w:r>
      <w:r w:rsidRPr="002369B9">
        <w:rPr>
          <w:rFonts w:ascii="Times New Roman" w:hAnsi="Times New Roman"/>
          <w:sz w:val="28"/>
          <w:szCs w:val="28"/>
        </w:rPr>
        <w:t xml:space="preserve">, </w:t>
      </w:r>
      <w:r w:rsidRPr="002369B9">
        <w:rPr>
          <w:rFonts w:ascii="Times New Roman" w:hAnsi="Times New Roman"/>
          <w:position w:val="-16"/>
          <w:sz w:val="28"/>
          <w:szCs w:val="28"/>
        </w:rPr>
        <w:object w:dxaOrig="440" w:dyaOrig="420">
          <v:shape id="_x0000_i1068" type="#_x0000_t75" style="width:22.5pt;height:20.25pt" o:ole="" fillcolor="window">
            <v:imagedata r:id="rId95" o:title=""/>
          </v:shape>
          <o:OLEObject Type="Embed" ProgID="Equation.3" ShapeID="_x0000_i1068" DrawAspect="Content" ObjectID="_1503388308" r:id="rId96"/>
        </w:object>
      </w:r>
      <w:r w:rsidRPr="002369B9">
        <w:rPr>
          <w:rFonts w:ascii="Times New Roman" w:hAnsi="Times New Roman"/>
          <w:sz w:val="28"/>
          <w:szCs w:val="28"/>
        </w:rPr>
        <w:t xml:space="preserve"> – критические температура и давление </w:t>
      </w:r>
      <w:r w:rsidRPr="002369B9">
        <w:rPr>
          <w:rFonts w:ascii="Times New Roman" w:hAnsi="Times New Roman"/>
          <w:sz w:val="28"/>
          <w:szCs w:val="28"/>
          <w:lang w:val="en-US"/>
        </w:rPr>
        <w:t>i</w:t>
      </w:r>
      <w:r>
        <w:rPr>
          <w:rFonts w:ascii="Times New Roman" w:hAnsi="Times New Roman"/>
          <w:sz w:val="28"/>
          <w:szCs w:val="28"/>
        </w:rPr>
        <w:t>-</w:t>
      </w:r>
      <w:r w:rsidRPr="002369B9">
        <w:rPr>
          <w:rFonts w:ascii="Times New Roman" w:hAnsi="Times New Roman"/>
          <w:sz w:val="28"/>
          <w:szCs w:val="28"/>
        </w:rPr>
        <w:t xml:space="preserve"> го компонента смеси газов;</w:t>
      </w:r>
    </w:p>
    <w:p w:rsidR="00B97A19" w:rsidRPr="002369B9" w:rsidRDefault="00B97A19" w:rsidP="002369B9">
      <w:pPr>
        <w:spacing w:after="0"/>
        <w:ind w:firstLine="708"/>
        <w:contextualSpacing/>
        <w:jc w:val="both"/>
        <w:rPr>
          <w:rFonts w:ascii="Times New Roman" w:hAnsi="Times New Roman"/>
          <w:sz w:val="28"/>
          <w:szCs w:val="28"/>
        </w:rPr>
      </w:pPr>
      <w:r w:rsidRPr="002369B9">
        <w:rPr>
          <w:rFonts w:ascii="Times New Roman" w:hAnsi="Times New Roman"/>
          <w:position w:val="-16"/>
          <w:sz w:val="28"/>
          <w:szCs w:val="28"/>
        </w:rPr>
        <w:object w:dxaOrig="639" w:dyaOrig="420">
          <v:shape id="_x0000_i1069" type="#_x0000_t75" style="width:31.5pt;height:20.25pt" o:ole="" fillcolor="window">
            <v:imagedata r:id="rId97" o:title=""/>
          </v:shape>
          <o:OLEObject Type="Embed" ProgID="Equation.3" ShapeID="_x0000_i1069" DrawAspect="Content" ObjectID="_1503388309" r:id="rId98"/>
        </w:object>
      </w:r>
      <w:r w:rsidRPr="002369B9">
        <w:rPr>
          <w:rFonts w:ascii="Times New Roman" w:hAnsi="Times New Roman"/>
          <w:sz w:val="28"/>
          <w:szCs w:val="28"/>
        </w:rPr>
        <w:t xml:space="preserve">, </w:t>
      </w:r>
      <w:r w:rsidRPr="002369B9">
        <w:rPr>
          <w:rFonts w:ascii="Times New Roman" w:hAnsi="Times New Roman"/>
          <w:position w:val="-16"/>
          <w:sz w:val="28"/>
          <w:szCs w:val="28"/>
        </w:rPr>
        <w:object w:dxaOrig="580" w:dyaOrig="420">
          <v:shape id="_x0000_i1070" type="#_x0000_t75" style="width:29.25pt;height:20.25pt" o:ole="" fillcolor="window">
            <v:imagedata r:id="rId99" o:title=""/>
          </v:shape>
          <o:OLEObject Type="Embed" ProgID="Equation.3" ShapeID="_x0000_i1070" DrawAspect="Content" ObjectID="_1503388310" r:id="rId100"/>
        </w:object>
      </w:r>
      <w:r w:rsidRPr="002369B9">
        <w:rPr>
          <w:rFonts w:ascii="Times New Roman" w:hAnsi="Times New Roman"/>
          <w:sz w:val="28"/>
          <w:szCs w:val="28"/>
        </w:rPr>
        <w:t xml:space="preserve"> – псевдокритические температура и давление смеси газов;</w:t>
      </w:r>
    </w:p>
    <w:p w:rsidR="00B97A19" w:rsidRPr="002369B9" w:rsidRDefault="00B97A19" w:rsidP="002369B9">
      <w:pPr>
        <w:spacing w:after="0"/>
        <w:ind w:firstLine="708"/>
        <w:contextualSpacing/>
        <w:jc w:val="both"/>
        <w:rPr>
          <w:rFonts w:ascii="Times New Roman" w:hAnsi="Times New Roman"/>
          <w:sz w:val="28"/>
          <w:szCs w:val="28"/>
        </w:rPr>
      </w:pPr>
      <w:r w:rsidRPr="002369B9">
        <w:rPr>
          <w:rFonts w:ascii="Times New Roman" w:hAnsi="Times New Roman"/>
          <w:position w:val="-16"/>
          <w:sz w:val="28"/>
          <w:szCs w:val="28"/>
        </w:rPr>
        <w:object w:dxaOrig="499" w:dyaOrig="420">
          <v:shape id="_x0000_i1071" type="#_x0000_t75" style="width:25.5pt;height:20.25pt" o:ole="" fillcolor="window">
            <v:imagedata r:id="rId101" o:title=""/>
          </v:shape>
          <o:OLEObject Type="Embed" ProgID="Equation.3" ShapeID="_x0000_i1071" DrawAspect="Content" ObjectID="_1503388311" r:id="rId102"/>
        </w:object>
      </w:r>
      <w:r w:rsidRPr="002369B9">
        <w:rPr>
          <w:rFonts w:ascii="Times New Roman" w:hAnsi="Times New Roman"/>
          <w:sz w:val="28"/>
          <w:szCs w:val="28"/>
        </w:rPr>
        <w:t xml:space="preserve">, </w:t>
      </w:r>
      <w:r w:rsidRPr="002369B9">
        <w:rPr>
          <w:rFonts w:ascii="Times New Roman" w:hAnsi="Times New Roman"/>
          <w:position w:val="-16"/>
          <w:sz w:val="28"/>
          <w:szCs w:val="28"/>
        </w:rPr>
        <w:object w:dxaOrig="460" w:dyaOrig="420">
          <v:shape id="_x0000_i1072" type="#_x0000_t75" style="width:23.25pt;height:20.25pt" o:ole="" fillcolor="window">
            <v:imagedata r:id="rId103" o:title=""/>
          </v:shape>
          <o:OLEObject Type="Embed" ProgID="Equation.3" ShapeID="_x0000_i1072" DrawAspect="Content" ObjectID="_1503388312" r:id="rId104"/>
        </w:object>
      </w:r>
      <w:r w:rsidRPr="002369B9">
        <w:rPr>
          <w:rFonts w:ascii="Times New Roman" w:hAnsi="Times New Roman"/>
          <w:sz w:val="28"/>
          <w:szCs w:val="28"/>
        </w:rPr>
        <w:t xml:space="preserve"> – приведенные температура и давление смеси газов;</w:t>
      </w:r>
    </w:p>
    <w:p w:rsidR="00B97A19" w:rsidRPr="002369B9" w:rsidRDefault="00B97A19" w:rsidP="002369B9">
      <w:pPr>
        <w:spacing w:after="0"/>
        <w:ind w:firstLine="708"/>
        <w:contextualSpacing/>
        <w:jc w:val="both"/>
        <w:rPr>
          <w:rFonts w:ascii="Times New Roman" w:hAnsi="Times New Roman"/>
          <w:sz w:val="28"/>
          <w:szCs w:val="28"/>
        </w:rPr>
      </w:pPr>
      <w:r w:rsidRPr="002369B9">
        <w:rPr>
          <w:rFonts w:ascii="Times New Roman" w:hAnsi="Times New Roman"/>
          <w:sz w:val="28"/>
          <w:szCs w:val="28"/>
        </w:rPr>
        <w:t>М – количество компонентов в смеси;</w:t>
      </w:r>
    </w:p>
    <w:p w:rsidR="00B97A19" w:rsidRPr="002369B9" w:rsidRDefault="00B97A19" w:rsidP="002369B9">
      <w:pPr>
        <w:spacing w:after="0"/>
        <w:ind w:firstLine="708"/>
        <w:contextualSpacing/>
        <w:jc w:val="both"/>
        <w:rPr>
          <w:rFonts w:ascii="Times New Roman" w:hAnsi="Times New Roman"/>
          <w:sz w:val="28"/>
          <w:szCs w:val="28"/>
        </w:rPr>
      </w:pPr>
      <w:r w:rsidRPr="002369B9">
        <w:rPr>
          <w:rFonts w:ascii="Times New Roman" w:hAnsi="Times New Roman"/>
          <w:sz w:val="28"/>
          <w:szCs w:val="28"/>
          <w:lang w:val="en-US"/>
        </w:rPr>
        <w:t>i</w:t>
      </w:r>
      <w:r w:rsidRPr="002369B9">
        <w:rPr>
          <w:rFonts w:ascii="Times New Roman" w:hAnsi="Times New Roman"/>
          <w:sz w:val="28"/>
          <w:szCs w:val="28"/>
        </w:rPr>
        <w:t xml:space="preserve"> – номер компонента;</w:t>
      </w:r>
    </w:p>
    <w:p w:rsidR="00B97A19" w:rsidRPr="002369B9" w:rsidRDefault="00B97A19" w:rsidP="002369B9">
      <w:pPr>
        <w:spacing w:after="0"/>
        <w:ind w:firstLine="708"/>
        <w:contextualSpacing/>
        <w:jc w:val="both"/>
        <w:rPr>
          <w:rFonts w:ascii="Times New Roman" w:hAnsi="Times New Roman"/>
          <w:sz w:val="28"/>
          <w:szCs w:val="28"/>
        </w:rPr>
      </w:pPr>
      <w:r w:rsidRPr="002369B9">
        <w:rPr>
          <w:rFonts w:ascii="Times New Roman" w:hAnsi="Times New Roman"/>
          <w:position w:val="-12"/>
          <w:sz w:val="28"/>
          <w:szCs w:val="28"/>
        </w:rPr>
        <w:object w:dxaOrig="300" w:dyaOrig="380">
          <v:shape id="_x0000_i1073" type="#_x0000_t75" style="width:15pt;height:18.75pt" o:ole="" fillcolor="window">
            <v:imagedata r:id="rId105" o:title=""/>
          </v:shape>
          <o:OLEObject Type="Embed" ProgID="Equation.3" ShapeID="_x0000_i1073" DrawAspect="Content" ObjectID="_1503388313" r:id="rId106"/>
        </w:object>
      </w:r>
      <w:r w:rsidRPr="002369B9">
        <w:rPr>
          <w:rFonts w:ascii="Times New Roman" w:hAnsi="Times New Roman"/>
          <w:sz w:val="28"/>
          <w:szCs w:val="28"/>
        </w:rPr>
        <w:t xml:space="preserve"> – мольная доля компонента смеси.</w:t>
      </w:r>
    </w:p>
    <w:p w:rsidR="00B97A19" w:rsidRPr="002369B9" w:rsidRDefault="00B97A19" w:rsidP="002369B9">
      <w:pPr>
        <w:spacing w:after="0"/>
        <w:ind w:firstLine="708"/>
        <w:contextualSpacing/>
        <w:jc w:val="both"/>
        <w:rPr>
          <w:rFonts w:ascii="Times New Roman" w:hAnsi="Times New Roman"/>
          <w:sz w:val="28"/>
          <w:szCs w:val="28"/>
        </w:rPr>
      </w:pPr>
      <w:r w:rsidRPr="002369B9">
        <w:rPr>
          <w:rFonts w:ascii="Times New Roman" w:hAnsi="Times New Roman"/>
          <w:sz w:val="28"/>
          <w:szCs w:val="28"/>
        </w:rPr>
        <w:t>По полученным значениям коэффициентов с использованием уравнения (2) определяем балансовые (</w:t>
      </w:r>
      <w:r w:rsidRPr="002369B9">
        <w:rPr>
          <w:rFonts w:ascii="Times New Roman" w:hAnsi="Times New Roman"/>
          <w:position w:val="-16"/>
          <w:sz w:val="28"/>
          <w:szCs w:val="28"/>
        </w:rPr>
        <w:object w:dxaOrig="2180" w:dyaOrig="460">
          <v:shape id="_x0000_i1074" type="#_x0000_t75" style="width:108.75pt;height:23.25pt" o:ole="" fillcolor="window">
            <v:imagedata r:id="rId107" o:title=""/>
          </v:shape>
          <o:OLEObject Type="Embed" ProgID="Equation.3" ShapeID="_x0000_i1074" DrawAspect="Content" ObjectID="_1503388314" r:id="rId108"/>
        </w:object>
      </w:r>
      <w:r w:rsidRPr="002369B9">
        <w:rPr>
          <w:rFonts w:ascii="Times New Roman" w:hAnsi="Times New Roman"/>
          <w:sz w:val="28"/>
          <w:szCs w:val="28"/>
        </w:rPr>
        <w:t>) и извлекаемые запасы (</w:t>
      </w:r>
      <w:r w:rsidRPr="002369B9">
        <w:rPr>
          <w:rFonts w:ascii="Times New Roman" w:hAnsi="Times New Roman"/>
          <w:position w:val="-12"/>
          <w:sz w:val="28"/>
          <w:szCs w:val="28"/>
        </w:rPr>
        <w:object w:dxaOrig="920" w:dyaOrig="420">
          <v:shape id="_x0000_i1075" type="#_x0000_t75" style="width:45.75pt;height:20.25pt" o:ole="" fillcolor="window">
            <v:imagedata r:id="rId109" o:title=""/>
          </v:shape>
          <o:OLEObject Type="Embed" ProgID="Equation.3" ShapeID="_x0000_i1075" DrawAspect="Content" ObjectID="_1503388315" r:id="rId110"/>
        </w:object>
      </w:r>
      <w:r w:rsidRPr="002369B9">
        <w:rPr>
          <w:rFonts w:ascii="Times New Roman" w:hAnsi="Times New Roman"/>
          <w:sz w:val="28"/>
          <w:szCs w:val="28"/>
        </w:rPr>
        <w:t>), а затем коэффициент конечной газоотдачи [8].</w:t>
      </w:r>
    </w:p>
    <w:p w:rsidR="00B97A19" w:rsidRPr="002369B9" w:rsidRDefault="00B97A19" w:rsidP="002369B9">
      <w:pPr>
        <w:spacing w:after="0"/>
        <w:ind w:firstLine="708"/>
        <w:contextualSpacing/>
        <w:jc w:val="both"/>
        <w:rPr>
          <w:rFonts w:ascii="Times New Roman" w:hAnsi="Times New Roman"/>
          <w:sz w:val="28"/>
          <w:szCs w:val="28"/>
        </w:rPr>
      </w:pPr>
      <w:r w:rsidRPr="002369B9">
        <w:rPr>
          <w:rFonts w:ascii="Times New Roman" w:hAnsi="Times New Roman"/>
          <w:sz w:val="28"/>
          <w:szCs w:val="28"/>
        </w:rPr>
        <w:t>Необходимо отметить, что пластовое давление не равно устьевому давлению и вышеуказанное равенство принято нами с целью упрощения расчетов. При проведении точных расчетов балансовых запасов необходимо рассчитать пластовое давление, соответствующее устьевому давлению в 1 атм. Расчеты производятся по нижеприведенным формулам [5]:</w:t>
      </w:r>
    </w:p>
    <w:p w:rsidR="00B97A19" w:rsidRPr="002369B9" w:rsidRDefault="00B97A19" w:rsidP="002369B9">
      <w:pPr>
        <w:spacing w:after="0"/>
        <w:ind w:firstLine="708"/>
        <w:contextualSpacing/>
        <w:jc w:val="both"/>
        <w:rPr>
          <w:rFonts w:ascii="Times New Roman" w:hAnsi="Times New Roman"/>
          <w:sz w:val="28"/>
          <w:szCs w:val="28"/>
        </w:rPr>
      </w:pPr>
    </w:p>
    <w:p w:rsidR="00B97A19" w:rsidRPr="002369B9" w:rsidRDefault="00B97A19" w:rsidP="002369B9">
      <w:pPr>
        <w:pStyle w:val="BodyText"/>
        <w:spacing w:line="276" w:lineRule="auto"/>
        <w:contextualSpacing/>
        <w:jc w:val="right"/>
        <w:rPr>
          <w:sz w:val="28"/>
          <w:szCs w:val="28"/>
        </w:rPr>
      </w:pPr>
      <w:r w:rsidRPr="002369B9">
        <w:rPr>
          <w:position w:val="-16"/>
          <w:sz w:val="28"/>
          <w:szCs w:val="28"/>
        </w:rPr>
        <w:object w:dxaOrig="1440" w:dyaOrig="480">
          <v:shape id="_x0000_i1076" type="#_x0000_t75" style="width:1in;height:24pt" o:ole="" fillcolor="window">
            <v:imagedata r:id="rId111" o:title=""/>
          </v:shape>
          <o:OLEObject Type="Embed" ProgID="Equation.3" ShapeID="_x0000_i1076" DrawAspect="Content" ObjectID="_1503388316" r:id="rId112"/>
        </w:object>
      </w:r>
      <w:r w:rsidRPr="002369B9">
        <w:rPr>
          <w:sz w:val="28"/>
          <w:szCs w:val="28"/>
        </w:rPr>
        <w:t>,</w:t>
      </w:r>
      <w:r w:rsidRPr="002369B9">
        <w:rPr>
          <w:sz w:val="28"/>
          <w:szCs w:val="28"/>
        </w:rPr>
        <w:tab/>
      </w:r>
      <w:r w:rsidRPr="002369B9">
        <w:rPr>
          <w:sz w:val="28"/>
          <w:szCs w:val="28"/>
        </w:rPr>
        <w:tab/>
      </w:r>
      <w:r w:rsidRPr="002369B9">
        <w:rPr>
          <w:sz w:val="28"/>
          <w:szCs w:val="28"/>
        </w:rPr>
        <w:tab/>
      </w:r>
      <w:r w:rsidRPr="002369B9">
        <w:rPr>
          <w:sz w:val="28"/>
          <w:szCs w:val="28"/>
        </w:rPr>
        <w:tab/>
      </w:r>
      <w:r w:rsidRPr="002369B9">
        <w:rPr>
          <w:sz w:val="28"/>
          <w:szCs w:val="28"/>
        </w:rPr>
        <w:tab/>
        <w:t>(17)</w:t>
      </w:r>
    </w:p>
    <w:p w:rsidR="00B97A19" w:rsidRPr="002369B9" w:rsidRDefault="00B97A19" w:rsidP="002369B9">
      <w:pPr>
        <w:pStyle w:val="BodyText"/>
        <w:spacing w:line="276" w:lineRule="auto"/>
        <w:contextualSpacing/>
        <w:jc w:val="right"/>
        <w:rPr>
          <w:sz w:val="28"/>
          <w:szCs w:val="28"/>
        </w:rPr>
      </w:pPr>
    </w:p>
    <w:p w:rsidR="00B97A19" w:rsidRPr="002369B9" w:rsidRDefault="00B97A19" w:rsidP="002369B9">
      <w:pPr>
        <w:pStyle w:val="BodyText"/>
        <w:spacing w:line="276" w:lineRule="auto"/>
        <w:contextualSpacing/>
        <w:jc w:val="right"/>
        <w:rPr>
          <w:sz w:val="28"/>
          <w:szCs w:val="28"/>
        </w:rPr>
      </w:pPr>
      <w:r w:rsidRPr="002369B9">
        <w:rPr>
          <w:position w:val="-34"/>
          <w:sz w:val="28"/>
          <w:szCs w:val="28"/>
        </w:rPr>
        <w:object w:dxaOrig="2060" w:dyaOrig="720">
          <v:shape id="_x0000_i1077" type="#_x0000_t75" style="width:102pt;height:36pt" o:ole="" fillcolor="window">
            <v:imagedata r:id="rId113" o:title=""/>
          </v:shape>
          <o:OLEObject Type="Embed" ProgID="Equation.3" ShapeID="_x0000_i1077" DrawAspect="Content" ObjectID="_1503388317" r:id="rId114"/>
        </w:object>
      </w:r>
      <w:r w:rsidRPr="002369B9">
        <w:rPr>
          <w:sz w:val="28"/>
          <w:szCs w:val="28"/>
        </w:rPr>
        <w:t>,</w:t>
      </w:r>
      <w:r w:rsidRPr="002369B9">
        <w:rPr>
          <w:sz w:val="28"/>
          <w:szCs w:val="28"/>
        </w:rPr>
        <w:tab/>
      </w:r>
      <w:r w:rsidRPr="002369B9">
        <w:rPr>
          <w:sz w:val="28"/>
          <w:szCs w:val="28"/>
        </w:rPr>
        <w:tab/>
      </w:r>
      <w:r w:rsidRPr="002369B9">
        <w:rPr>
          <w:sz w:val="28"/>
          <w:szCs w:val="28"/>
        </w:rPr>
        <w:tab/>
      </w:r>
      <w:r w:rsidRPr="002369B9">
        <w:rPr>
          <w:sz w:val="28"/>
          <w:szCs w:val="28"/>
        </w:rPr>
        <w:tab/>
        <w:t>(18)</w:t>
      </w:r>
    </w:p>
    <w:p w:rsidR="00B97A19" w:rsidRPr="002369B9" w:rsidRDefault="00B97A19" w:rsidP="002369B9">
      <w:pPr>
        <w:pStyle w:val="BodyText"/>
        <w:spacing w:line="276" w:lineRule="auto"/>
        <w:contextualSpacing/>
        <w:jc w:val="right"/>
        <w:rPr>
          <w:sz w:val="28"/>
          <w:szCs w:val="28"/>
        </w:rPr>
      </w:pPr>
    </w:p>
    <w:p w:rsidR="00B97A19" w:rsidRPr="002369B9" w:rsidRDefault="00B97A19" w:rsidP="002369B9">
      <w:pPr>
        <w:spacing w:after="0"/>
        <w:ind w:firstLine="708"/>
        <w:contextualSpacing/>
        <w:jc w:val="right"/>
        <w:rPr>
          <w:rFonts w:ascii="Times New Roman" w:hAnsi="Times New Roman"/>
          <w:sz w:val="28"/>
          <w:szCs w:val="28"/>
        </w:rPr>
      </w:pPr>
      <w:r w:rsidRPr="002369B9">
        <w:rPr>
          <w:rFonts w:ascii="Times New Roman" w:hAnsi="Times New Roman"/>
          <w:position w:val="-38"/>
          <w:sz w:val="28"/>
          <w:szCs w:val="28"/>
        </w:rPr>
        <w:object w:dxaOrig="1880" w:dyaOrig="859">
          <v:shape id="_x0000_i1078" type="#_x0000_t75" style="width:93.75pt;height:42.75pt" o:ole="" fillcolor="window">
            <v:imagedata r:id="rId115" o:title=""/>
          </v:shape>
          <o:OLEObject Type="Embed" ProgID="Equation.3" ShapeID="_x0000_i1078" DrawAspect="Content" ObjectID="_1503388318" r:id="rId116"/>
        </w:object>
      </w:r>
      <w:r w:rsidRPr="002369B9">
        <w:rPr>
          <w:rFonts w:ascii="Times New Roman" w:hAnsi="Times New Roman"/>
          <w:sz w:val="28"/>
          <w:szCs w:val="28"/>
        </w:rPr>
        <w:t>,</w:t>
      </w:r>
      <w:r w:rsidRPr="002369B9">
        <w:rPr>
          <w:rFonts w:ascii="Times New Roman" w:hAnsi="Times New Roman"/>
          <w:sz w:val="28"/>
          <w:szCs w:val="28"/>
        </w:rPr>
        <w:tab/>
      </w:r>
      <w:r w:rsidRPr="002369B9">
        <w:rPr>
          <w:rFonts w:ascii="Times New Roman" w:hAnsi="Times New Roman"/>
          <w:sz w:val="28"/>
          <w:szCs w:val="28"/>
        </w:rPr>
        <w:tab/>
      </w:r>
      <w:r w:rsidRPr="002369B9">
        <w:rPr>
          <w:rFonts w:ascii="Times New Roman" w:hAnsi="Times New Roman"/>
          <w:sz w:val="28"/>
          <w:szCs w:val="28"/>
        </w:rPr>
        <w:tab/>
      </w:r>
      <w:r w:rsidRPr="002369B9">
        <w:rPr>
          <w:rFonts w:ascii="Times New Roman" w:hAnsi="Times New Roman"/>
          <w:sz w:val="28"/>
          <w:szCs w:val="28"/>
        </w:rPr>
        <w:tab/>
      </w:r>
      <w:r w:rsidRPr="002369B9">
        <w:rPr>
          <w:rFonts w:ascii="Times New Roman" w:hAnsi="Times New Roman"/>
          <w:sz w:val="28"/>
          <w:szCs w:val="28"/>
        </w:rPr>
        <w:tab/>
        <w:t>(19)</w:t>
      </w:r>
    </w:p>
    <w:p w:rsidR="00B97A19" w:rsidRPr="002369B9" w:rsidRDefault="00B97A19" w:rsidP="002369B9">
      <w:pPr>
        <w:spacing w:after="0"/>
        <w:ind w:firstLine="708"/>
        <w:contextualSpacing/>
        <w:jc w:val="right"/>
        <w:rPr>
          <w:rFonts w:ascii="Times New Roman" w:hAnsi="Times New Roman"/>
          <w:sz w:val="28"/>
          <w:szCs w:val="28"/>
        </w:rPr>
      </w:pPr>
    </w:p>
    <w:p w:rsidR="00B97A19" w:rsidRPr="002369B9" w:rsidRDefault="00B97A19" w:rsidP="002369B9">
      <w:pPr>
        <w:spacing w:after="0"/>
        <w:ind w:firstLine="708"/>
        <w:contextualSpacing/>
        <w:jc w:val="right"/>
        <w:rPr>
          <w:rFonts w:ascii="Times New Roman" w:hAnsi="Times New Roman"/>
          <w:sz w:val="28"/>
          <w:szCs w:val="28"/>
        </w:rPr>
      </w:pPr>
      <w:r w:rsidRPr="002369B9">
        <w:rPr>
          <w:rFonts w:ascii="Times New Roman" w:hAnsi="Times New Roman"/>
          <w:position w:val="-12"/>
          <w:sz w:val="28"/>
          <w:szCs w:val="28"/>
        </w:rPr>
        <w:object w:dxaOrig="1600" w:dyaOrig="380">
          <v:shape id="_x0000_i1079" type="#_x0000_t75" style="width:80.25pt;height:18.75pt" o:ole="" fillcolor="window">
            <v:imagedata r:id="rId117" o:title=""/>
          </v:shape>
          <o:OLEObject Type="Embed" ProgID="Equation.3" ShapeID="_x0000_i1079" DrawAspect="Content" ObjectID="_1503388319" r:id="rId118"/>
        </w:object>
      </w:r>
      <w:r w:rsidRPr="002369B9">
        <w:rPr>
          <w:rFonts w:ascii="Times New Roman" w:hAnsi="Times New Roman"/>
          <w:sz w:val="28"/>
          <w:szCs w:val="28"/>
        </w:rPr>
        <w:t>,</w:t>
      </w:r>
      <w:r w:rsidRPr="002369B9">
        <w:rPr>
          <w:rFonts w:ascii="Times New Roman" w:hAnsi="Times New Roman"/>
          <w:sz w:val="28"/>
          <w:szCs w:val="28"/>
        </w:rPr>
        <w:tab/>
      </w:r>
      <w:r w:rsidRPr="002369B9">
        <w:rPr>
          <w:rFonts w:ascii="Times New Roman" w:hAnsi="Times New Roman"/>
          <w:sz w:val="28"/>
          <w:szCs w:val="28"/>
        </w:rPr>
        <w:tab/>
      </w:r>
      <w:r w:rsidRPr="002369B9">
        <w:rPr>
          <w:rFonts w:ascii="Times New Roman" w:hAnsi="Times New Roman"/>
          <w:sz w:val="28"/>
          <w:szCs w:val="28"/>
        </w:rPr>
        <w:tab/>
      </w:r>
      <w:r w:rsidRPr="002369B9">
        <w:rPr>
          <w:rFonts w:ascii="Times New Roman" w:hAnsi="Times New Roman"/>
          <w:sz w:val="28"/>
          <w:szCs w:val="28"/>
        </w:rPr>
        <w:tab/>
      </w:r>
      <w:r w:rsidRPr="002369B9">
        <w:rPr>
          <w:rFonts w:ascii="Times New Roman" w:hAnsi="Times New Roman"/>
          <w:sz w:val="28"/>
          <w:szCs w:val="28"/>
        </w:rPr>
        <w:tab/>
        <w:t>(20)</w:t>
      </w:r>
    </w:p>
    <w:p w:rsidR="00B97A19" w:rsidRPr="002369B9" w:rsidRDefault="00B97A19" w:rsidP="002369B9">
      <w:pPr>
        <w:spacing w:after="0"/>
        <w:ind w:firstLine="708"/>
        <w:contextualSpacing/>
        <w:jc w:val="right"/>
        <w:rPr>
          <w:rFonts w:ascii="Times New Roman" w:hAnsi="Times New Roman"/>
          <w:sz w:val="28"/>
          <w:szCs w:val="28"/>
        </w:rPr>
      </w:pPr>
    </w:p>
    <w:p w:rsidR="00B97A19" w:rsidRPr="002369B9" w:rsidRDefault="00B97A19" w:rsidP="002369B9">
      <w:pPr>
        <w:pStyle w:val="BodyText"/>
        <w:spacing w:line="276" w:lineRule="auto"/>
        <w:contextualSpacing/>
        <w:jc w:val="both"/>
        <w:rPr>
          <w:sz w:val="28"/>
          <w:szCs w:val="28"/>
        </w:rPr>
      </w:pPr>
      <w:r w:rsidRPr="002369B9">
        <w:rPr>
          <w:sz w:val="28"/>
          <w:szCs w:val="28"/>
        </w:rPr>
        <w:t xml:space="preserve">где </w:t>
      </w:r>
      <w:r w:rsidRPr="002369B9">
        <w:rPr>
          <w:sz w:val="28"/>
          <w:szCs w:val="28"/>
        </w:rPr>
        <w:tab/>
        <w:t>Т</w:t>
      </w:r>
      <w:r w:rsidRPr="002369B9">
        <w:rPr>
          <w:sz w:val="28"/>
          <w:szCs w:val="28"/>
          <w:vertAlign w:val="subscript"/>
        </w:rPr>
        <w:t>ср</w:t>
      </w:r>
      <w:r w:rsidRPr="002369B9">
        <w:rPr>
          <w:sz w:val="28"/>
          <w:szCs w:val="28"/>
        </w:rPr>
        <w:t xml:space="preserve"> –  средняя по стволу скважины температура, К;</w:t>
      </w:r>
    </w:p>
    <w:p w:rsidR="00B97A19" w:rsidRPr="002369B9" w:rsidRDefault="00B97A19" w:rsidP="002369B9">
      <w:pPr>
        <w:pStyle w:val="BodyText"/>
        <w:spacing w:line="276" w:lineRule="auto"/>
        <w:contextualSpacing/>
        <w:jc w:val="both"/>
        <w:rPr>
          <w:sz w:val="28"/>
          <w:szCs w:val="28"/>
        </w:rPr>
      </w:pPr>
      <w:r w:rsidRPr="002369B9">
        <w:rPr>
          <w:sz w:val="28"/>
          <w:szCs w:val="28"/>
        </w:rPr>
        <w:tab/>
        <w:t>Т</w:t>
      </w:r>
      <w:r w:rsidRPr="002369B9">
        <w:rPr>
          <w:sz w:val="28"/>
          <w:szCs w:val="28"/>
          <w:vertAlign w:val="subscript"/>
        </w:rPr>
        <w:t>у</w:t>
      </w:r>
      <w:r w:rsidRPr="002369B9">
        <w:rPr>
          <w:sz w:val="28"/>
          <w:szCs w:val="28"/>
        </w:rPr>
        <w:t>, Т</w:t>
      </w:r>
      <w:r w:rsidRPr="002369B9">
        <w:rPr>
          <w:sz w:val="28"/>
          <w:szCs w:val="28"/>
          <w:vertAlign w:val="subscript"/>
        </w:rPr>
        <w:t>пл</w:t>
      </w:r>
      <w:r w:rsidRPr="002369B9">
        <w:rPr>
          <w:sz w:val="28"/>
          <w:szCs w:val="28"/>
        </w:rPr>
        <w:t xml:space="preserve"> – устьевая и пластовая температура соответственно, К;</w:t>
      </w:r>
    </w:p>
    <w:p w:rsidR="00B97A19" w:rsidRPr="002369B9" w:rsidRDefault="00B97A19" w:rsidP="002369B9">
      <w:pPr>
        <w:pStyle w:val="BodyText"/>
        <w:spacing w:line="276" w:lineRule="auto"/>
        <w:ind w:firstLine="709"/>
        <w:contextualSpacing/>
        <w:jc w:val="both"/>
        <w:rPr>
          <w:sz w:val="28"/>
          <w:szCs w:val="28"/>
        </w:rPr>
      </w:pPr>
      <w:r w:rsidRPr="002369B9">
        <w:rPr>
          <w:position w:val="-12"/>
          <w:sz w:val="28"/>
          <w:szCs w:val="28"/>
        </w:rPr>
        <w:object w:dxaOrig="360" w:dyaOrig="360">
          <v:shape id="_x0000_i1080" type="#_x0000_t75" style="width:18pt;height:18pt" o:ole="" fillcolor="window">
            <v:imagedata r:id="rId119" o:title=""/>
          </v:shape>
          <o:OLEObject Type="Embed" ProgID="Equation.3" ShapeID="_x0000_i1080" DrawAspect="Content" ObjectID="_1503388320" r:id="rId120"/>
        </w:object>
      </w:r>
      <w:r w:rsidRPr="002369B9">
        <w:rPr>
          <w:sz w:val="28"/>
          <w:szCs w:val="28"/>
        </w:rPr>
        <w:t xml:space="preserve"> – плотность газа в стандартных условиях, кг/м</w:t>
      </w:r>
      <w:r w:rsidRPr="002369B9">
        <w:rPr>
          <w:sz w:val="28"/>
          <w:szCs w:val="28"/>
          <w:vertAlign w:val="superscript"/>
        </w:rPr>
        <w:t>3</w:t>
      </w:r>
      <w:r w:rsidRPr="002369B9">
        <w:rPr>
          <w:sz w:val="28"/>
          <w:szCs w:val="28"/>
        </w:rPr>
        <w:t xml:space="preserve">; </w:t>
      </w:r>
    </w:p>
    <w:p w:rsidR="00B97A19" w:rsidRPr="002369B9" w:rsidRDefault="00B97A19" w:rsidP="002369B9">
      <w:pPr>
        <w:pStyle w:val="BodyText"/>
        <w:spacing w:line="276" w:lineRule="auto"/>
        <w:ind w:firstLine="708"/>
        <w:contextualSpacing/>
        <w:jc w:val="both"/>
        <w:rPr>
          <w:sz w:val="28"/>
          <w:szCs w:val="28"/>
        </w:rPr>
      </w:pPr>
      <w:r w:rsidRPr="002369B9">
        <w:rPr>
          <w:position w:val="-10"/>
          <w:sz w:val="28"/>
          <w:szCs w:val="28"/>
        </w:rPr>
        <w:object w:dxaOrig="240" w:dyaOrig="320">
          <v:shape id="_x0000_i1081" type="#_x0000_t75" style="width:12pt;height:15.75pt" o:ole="" fillcolor="window">
            <v:imagedata r:id="rId121" o:title=""/>
          </v:shape>
          <o:OLEObject Type="Embed" ProgID="Equation.3" ShapeID="_x0000_i1081" DrawAspect="Content" ObjectID="_1503388321" r:id="rId122"/>
        </w:object>
      </w:r>
      <w:r w:rsidRPr="002369B9">
        <w:rPr>
          <w:sz w:val="28"/>
          <w:szCs w:val="28"/>
        </w:rPr>
        <w:t xml:space="preserve"> – относительная плотность газа по воздуху;</w:t>
      </w:r>
    </w:p>
    <w:p w:rsidR="00B97A19" w:rsidRPr="002369B9" w:rsidRDefault="00B97A19" w:rsidP="002369B9">
      <w:pPr>
        <w:pStyle w:val="BodyText"/>
        <w:spacing w:line="276" w:lineRule="auto"/>
        <w:ind w:firstLine="708"/>
        <w:contextualSpacing/>
        <w:jc w:val="both"/>
        <w:rPr>
          <w:sz w:val="28"/>
          <w:szCs w:val="28"/>
        </w:rPr>
      </w:pPr>
      <w:r w:rsidRPr="002369B9">
        <w:rPr>
          <w:sz w:val="28"/>
          <w:szCs w:val="28"/>
          <w:lang w:val="en-US"/>
        </w:rPr>
        <w:t>z</w:t>
      </w:r>
      <w:r w:rsidRPr="002369B9">
        <w:rPr>
          <w:sz w:val="28"/>
          <w:szCs w:val="28"/>
          <w:vertAlign w:val="subscript"/>
        </w:rPr>
        <w:t>ср</w:t>
      </w:r>
      <w:r w:rsidRPr="002369B9">
        <w:rPr>
          <w:sz w:val="28"/>
          <w:szCs w:val="28"/>
        </w:rPr>
        <w:t xml:space="preserve"> – коэффициент сверхсжимаемости, рассчитанный для средних по стволу скважины давления и температуры;</w:t>
      </w:r>
    </w:p>
    <w:p w:rsidR="00B97A19" w:rsidRPr="002369B9" w:rsidRDefault="00B97A19" w:rsidP="002369B9">
      <w:pPr>
        <w:spacing w:after="0"/>
        <w:ind w:firstLine="708"/>
        <w:contextualSpacing/>
        <w:jc w:val="both"/>
        <w:rPr>
          <w:rFonts w:ascii="Times New Roman" w:hAnsi="Times New Roman"/>
          <w:sz w:val="28"/>
          <w:szCs w:val="28"/>
        </w:rPr>
      </w:pPr>
      <w:r w:rsidRPr="002369B9">
        <w:rPr>
          <w:rFonts w:ascii="Times New Roman" w:hAnsi="Times New Roman"/>
          <w:sz w:val="28"/>
          <w:szCs w:val="28"/>
          <w:lang w:val="en-US"/>
        </w:rPr>
        <w:t>L</w:t>
      </w:r>
      <w:r w:rsidRPr="002369B9">
        <w:rPr>
          <w:rFonts w:ascii="Times New Roman" w:hAnsi="Times New Roman"/>
          <w:sz w:val="28"/>
          <w:szCs w:val="28"/>
        </w:rPr>
        <w:t xml:space="preserve"> – глубина скважины, м.</w:t>
      </w:r>
    </w:p>
    <w:p w:rsidR="00B97A19" w:rsidRPr="002369B9" w:rsidRDefault="00B97A19" w:rsidP="002369B9">
      <w:pPr>
        <w:spacing w:after="0"/>
        <w:ind w:firstLine="708"/>
        <w:contextualSpacing/>
        <w:jc w:val="both"/>
        <w:rPr>
          <w:rFonts w:ascii="Times New Roman" w:hAnsi="Times New Roman"/>
          <w:sz w:val="28"/>
          <w:szCs w:val="28"/>
        </w:rPr>
      </w:pPr>
      <w:r w:rsidRPr="002369B9">
        <w:rPr>
          <w:rFonts w:ascii="Times New Roman" w:hAnsi="Times New Roman"/>
          <w:sz w:val="28"/>
          <w:szCs w:val="28"/>
        </w:rPr>
        <w:t>Расчет пластового давления осуществляется с помощью последовательного приближения (итерационно).</w:t>
      </w:r>
    </w:p>
    <w:p w:rsidR="00B97A19" w:rsidRPr="002369B9" w:rsidRDefault="00B97A19" w:rsidP="006B73F0">
      <w:pPr>
        <w:spacing w:after="0"/>
        <w:contextualSpacing/>
        <w:jc w:val="both"/>
        <w:rPr>
          <w:rFonts w:ascii="Times New Roman" w:hAnsi="Times New Roman"/>
          <w:sz w:val="28"/>
          <w:szCs w:val="28"/>
        </w:rPr>
      </w:pPr>
      <w:r w:rsidRPr="002369B9">
        <w:rPr>
          <w:rFonts w:ascii="Times New Roman" w:hAnsi="Times New Roman"/>
          <w:sz w:val="28"/>
          <w:szCs w:val="28"/>
        </w:rPr>
        <w:t xml:space="preserve">Кроме того, по полученным коэффициентам определяют начальное пластовое давление и газонасыщенный поровый объем. При подсчете запасов газа по методу падению пластового давления необходимо учитывать, что значение пластового давления и точность его определения очень сильно </w:t>
      </w:r>
      <w:r w:rsidRPr="00227824">
        <w:rPr>
          <w:rFonts w:ascii="Times New Roman" w:hAnsi="Times New Roman"/>
          <w:noProof/>
          <w:sz w:val="28"/>
          <w:szCs w:val="28"/>
          <w:lang w:eastAsia="ru-RU"/>
        </w:rPr>
        <w:pict>
          <v:shape id="Рисунок 13" o:spid="_x0000_i1082" type="#_x0000_t75" style="width:465pt;height:632.25pt;visibility:visible">
            <v:imagedata r:id="rId123" o:title=""/>
          </v:shape>
        </w:pict>
      </w:r>
      <w:r w:rsidRPr="006B73F0">
        <w:rPr>
          <w:rFonts w:ascii="Times New Roman" w:hAnsi="Times New Roman"/>
          <w:sz w:val="28"/>
          <w:szCs w:val="28"/>
        </w:rPr>
        <w:t xml:space="preserve"> </w:t>
      </w:r>
    </w:p>
    <w:p w:rsidR="00B97A19" w:rsidRPr="002369B9" w:rsidRDefault="00B97A19" w:rsidP="006B73F0">
      <w:pPr>
        <w:shd w:val="clear" w:color="auto" w:fill="FFFFFF"/>
        <w:tabs>
          <w:tab w:val="left" w:pos="0"/>
        </w:tabs>
        <w:spacing w:after="0"/>
        <w:contextualSpacing/>
        <w:jc w:val="center"/>
        <w:rPr>
          <w:rFonts w:ascii="Times New Roman" w:hAnsi="Times New Roman"/>
          <w:color w:val="000000"/>
          <w:spacing w:val="-7"/>
          <w:sz w:val="28"/>
          <w:szCs w:val="28"/>
        </w:rPr>
      </w:pPr>
      <w:r w:rsidRPr="002369B9">
        <w:rPr>
          <w:rFonts w:ascii="Times New Roman" w:hAnsi="Times New Roman"/>
          <w:color w:val="000000"/>
          <w:spacing w:val="-5"/>
          <w:sz w:val="28"/>
          <w:szCs w:val="28"/>
        </w:rPr>
        <w:t xml:space="preserve">Рисунок 1 – Графики зависимости коэффициента сверхсжимаемости </w:t>
      </w:r>
      <w:r w:rsidRPr="002369B9">
        <w:rPr>
          <w:rFonts w:ascii="Times New Roman" w:hAnsi="Times New Roman"/>
          <w:color w:val="000000"/>
          <w:spacing w:val="-5"/>
          <w:sz w:val="28"/>
          <w:szCs w:val="28"/>
          <w:lang w:val="en-US"/>
        </w:rPr>
        <w:t>z</w:t>
      </w:r>
      <w:r w:rsidRPr="002369B9">
        <w:rPr>
          <w:rFonts w:ascii="Times New Roman" w:hAnsi="Times New Roman"/>
          <w:color w:val="000000"/>
          <w:spacing w:val="-5"/>
          <w:sz w:val="28"/>
          <w:szCs w:val="28"/>
        </w:rPr>
        <w:t xml:space="preserve"> от приведенных температуры и давления </w:t>
      </w:r>
      <w:r w:rsidRPr="002369B9">
        <w:rPr>
          <w:rFonts w:ascii="Times New Roman" w:hAnsi="Times New Roman"/>
          <w:color w:val="000000"/>
          <w:spacing w:val="-7"/>
          <w:sz w:val="28"/>
          <w:szCs w:val="28"/>
        </w:rPr>
        <w:t>по данным Стендинга и Катца</w:t>
      </w:r>
    </w:p>
    <w:p w:rsidR="00B97A19" w:rsidRPr="002369B9" w:rsidRDefault="00B97A19" w:rsidP="006B73F0">
      <w:pPr>
        <w:shd w:val="clear" w:color="auto" w:fill="FFFFFF"/>
        <w:spacing w:after="0"/>
        <w:ind w:left="1579" w:hanging="1579"/>
        <w:contextualSpacing/>
        <w:jc w:val="center"/>
        <w:rPr>
          <w:rFonts w:ascii="Times New Roman" w:hAnsi="Times New Roman"/>
          <w:color w:val="000000"/>
          <w:spacing w:val="-7"/>
          <w:sz w:val="28"/>
          <w:szCs w:val="28"/>
        </w:rPr>
        <w:sectPr w:rsidR="00B97A19" w:rsidRPr="002369B9">
          <w:pgSz w:w="11906" w:h="16838"/>
          <w:pgMar w:top="1134" w:right="850" w:bottom="1134" w:left="1701" w:header="708" w:footer="708" w:gutter="0"/>
          <w:cols w:space="708"/>
          <w:docGrid w:linePitch="360"/>
        </w:sectPr>
      </w:pPr>
    </w:p>
    <w:p w:rsidR="00B97A19" w:rsidRPr="002369B9" w:rsidRDefault="00B97A19" w:rsidP="006B73F0">
      <w:pPr>
        <w:spacing w:after="0"/>
        <w:contextualSpacing/>
        <w:jc w:val="both"/>
        <w:rPr>
          <w:rFonts w:ascii="Times New Roman" w:hAnsi="Times New Roman"/>
          <w:sz w:val="28"/>
          <w:szCs w:val="28"/>
        </w:rPr>
      </w:pPr>
      <w:r w:rsidRPr="002369B9">
        <w:rPr>
          <w:rFonts w:ascii="Times New Roman" w:hAnsi="Times New Roman"/>
          <w:sz w:val="28"/>
          <w:szCs w:val="28"/>
        </w:rPr>
        <w:t xml:space="preserve">сказывается на достоверности запасов. Следует помнить, что применяемые на практике манометры градуированы на технические (1ат=0,0980665 МПа) атмосферы и показывают избыточное давление. Необходимо также учитывать класс точности манометра и способ определения средневзвешенного по объему порового пространства пластового давления (измерение статического устьевого или забойного давления, расчет давления в газовой залежи по напору законтурных вод, вычисление пластового давления по данным испытания скважин по методу противодавления). </w:t>
      </w:r>
    </w:p>
    <w:p w:rsidR="00B97A19" w:rsidRDefault="00B97A19" w:rsidP="002369B9">
      <w:pPr>
        <w:spacing w:after="0"/>
        <w:ind w:firstLine="708"/>
        <w:contextualSpacing/>
        <w:jc w:val="both"/>
        <w:rPr>
          <w:rFonts w:ascii="Times New Roman" w:hAnsi="Times New Roman"/>
          <w:sz w:val="28"/>
          <w:szCs w:val="28"/>
        </w:rPr>
      </w:pPr>
    </w:p>
    <w:p w:rsidR="00B97A19" w:rsidRPr="002369B9" w:rsidRDefault="00B97A19" w:rsidP="002369B9">
      <w:pPr>
        <w:spacing w:after="0"/>
        <w:ind w:firstLine="708"/>
        <w:contextualSpacing/>
        <w:jc w:val="both"/>
        <w:rPr>
          <w:rFonts w:ascii="Times New Roman" w:hAnsi="Times New Roman"/>
          <w:sz w:val="28"/>
          <w:szCs w:val="28"/>
        </w:rPr>
      </w:pPr>
      <w:r w:rsidRPr="002369B9">
        <w:rPr>
          <w:rFonts w:ascii="Times New Roman" w:hAnsi="Times New Roman"/>
          <w:sz w:val="28"/>
          <w:szCs w:val="28"/>
        </w:rPr>
        <w:t>Задача 1. Определить по данным эксплуатации газовой залежи начальные дренируемые запасы газа, начальное пластовое давление, балансовые и извлекаемые запасы, коэффициент газоотдачи и начальный газонасыщенный поровый объём. Исходные данные приведены в приложении Б таблицах Б.1 - Б.3.</w:t>
      </w:r>
    </w:p>
    <w:p w:rsidR="00B97A19" w:rsidRPr="002369B9" w:rsidRDefault="00B97A19" w:rsidP="002369B9">
      <w:pPr>
        <w:spacing w:after="0"/>
        <w:ind w:firstLine="708"/>
        <w:contextualSpacing/>
        <w:jc w:val="both"/>
        <w:rPr>
          <w:rFonts w:ascii="Times New Roman" w:hAnsi="Times New Roman"/>
          <w:sz w:val="28"/>
          <w:szCs w:val="28"/>
        </w:rPr>
      </w:pPr>
    </w:p>
    <w:p w:rsidR="00B97A19" w:rsidRPr="002369B9" w:rsidRDefault="00B97A19" w:rsidP="002369B9">
      <w:pPr>
        <w:spacing w:after="0"/>
        <w:ind w:firstLine="708"/>
        <w:contextualSpacing/>
        <w:jc w:val="both"/>
        <w:rPr>
          <w:rFonts w:ascii="Times New Roman" w:hAnsi="Times New Roman"/>
          <w:sz w:val="28"/>
          <w:szCs w:val="28"/>
        </w:rPr>
      </w:pPr>
      <w:r w:rsidRPr="002369B9">
        <w:rPr>
          <w:rFonts w:ascii="Times New Roman" w:hAnsi="Times New Roman"/>
          <w:sz w:val="28"/>
          <w:szCs w:val="28"/>
        </w:rPr>
        <w:t>Порядок расчета.</w:t>
      </w:r>
    </w:p>
    <w:p w:rsidR="00B97A19" w:rsidRPr="002369B9" w:rsidRDefault="00B97A19" w:rsidP="002369B9">
      <w:pPr>
        <w:widowControl w:val="0"/>
        <w:numPr>
          <w:ilvl w:val="0"/>
          <w:numId w:val="19"/>
        </w:numPr>
        <w:tabs>
          <w:tab w:val="clear" w:pos="1068"/>
          <w:tab w:val="num" w:pos="720"/>
        </w:tabs>
        <w:autoSpaceDE w:val="0"/>
        <w:autoSpaceDN w:val="0"/>
        <w:adjustRightInd w:val="0"/>
        <w:spacing w:after="0"/>
        <w:ind w:left="0" w:firstLine="720"/>
        <w:contextualSpacing/>
        <w:jc w:val="both"/>
        <w:rPr>
          <w:rFonts w:ascii="Times New Roman" w:hAnsi="Times New Roman"/>
          <w:sz w:val="28"/>
          <w:szCs w:val="28"/>
        </w:rPr>
      </w:pPr>
      <w:r w:rsidRPr="002369B9">
        <w:rPr>
          <w:rFonts w:ascii="Times New Roman" w:hAnsi="Times New Roman"/>
          <w:sz w:val="28"/>
          <w:szCs w:val="28"/>
        </w:rPr>
        <w:t>Рассчитываем псевдокритические параметры смеси по формулам (15) – (16). Результаты расчета заносим в таблицу 1.</w:t>
      </w:r>
    </w:p>
    <w:p w:rsidR="00B97A19" w:rsidRPr="002369B9" w:rsidRDefault="00B97A19" w:rsidP="002369B9">
      <w:pPr>
        <w:spacing w:after="0"/>
        <w:contextualSpacing/>
        <w:jc w:val="both"/>
        <w:rPr>
          <w:rFonts w:ascii="Times New Roman" w:hAnsi="Times New Roman"/>
          <w:sz w:val="28"/>
          <w:szCs w:val="28"/>
        </w:rPr>
      </w:pPr>
    </w:p>
    <w:p w:rsidR="00B97A19" w:rsidRPr="002369B9" w:rsidRDefault="00B97A19" w:rsidP="002369B9">
      <w:pPr>
        <w:tabs>
          <w:tab w:val="num" w:pos="720"/>
        </w:tabs>
        <w:spacing w:after="0"/>
        <w:contextualSpacing/>
        <w:jc w:val="both"/>
        <w:rPr>
          <w:rFonts w:ascii="Times New Roman" w:hAnsi="Times New Roman"/>
          <w:sz w:val="28"/>
          <w:szCs w:val="28"/>
        </w:rPr>
      </w:pPr>
      <w:r w:rsidRPr="002369B9">
        <w:rPr>
          <w:rFonts w:ascii="Times New Roman" w:hAnsi="Times New Roman"/>
          <w:sz w:val="28"/>
          <w:szCs w:val="28"/>
        </w:rPr>
        <w:t>Таблица 1 – Результаты расчета псевдокритических параметров смеси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10"/>
        <w:gridCol w:w="1895"/>
        <w:gridCol w:w="1188"/>
        <w:gridCol w:w="1260"/>
        <w:gridCol w:w="1152"/>
        <w:gridCol w:w="1165"/>
      </w:tblGrid>
      <w:tr w:rsidR="00B97A19" w:rsidRPr="00227824" w:rsidTr="002369B9">
        <w:trPr>
          <w:trHeight w:val="330"/>
        </w:trPr>
        <w:tc>
          <w:tcPr>
            <w:tcW w:w="2410" w:type="dxa"/>
            <w:vAlign w:val="center"/>
          </w:tcPr>
          <w:p w:rsidR="00B97A19" w:rsidRPr="00227824" w:rsidRDefault="00B97A19" w:rsidP="006B73F0">
            <w:pPr>
              <w:tabs>
                <w:tab w:val="num" w:pos="720"/>
              </w:tabs>
              <w:spacing w:after="0" w:line="240" w:lineRule="auto"/>
              <w:contextualSpacing/>
              <w:jc w:val="center"/>
              <w:rPr>
                <w:rFonts w:ascii="Times New Roman" w:hAnsi="Times New Roman"/>
                <w:sz w:val="28"/>
                <w:szCs w:val="28"/>
              </w:rPr>
            </w:pPr>
            <w:r w:rsidRPr="00227824">
              <w:rPr>
                <w:rFonts w:ascii="Times New Roman" w:hAnsi="Times New Roman"/>
                <w:sz w:val="28"/>
                <w:szCs w:val="28"/>
              </w:rPr>
              <w:t>Компонент</w:t>
            </w:r>
          </w:p>
        </w:tc>
        <w:tc>
          <w:tcPr>
            <w:tcW w:w="1895" w:type="dxa"/>
            <w:vAlign w:val="center"/>
          </w:tcPr>
          <w:p w:rsidR="00B97A19" w:rsidRPr="00227824" w:rsidRDefault="00B97A19" w:rsidP="006B73F0">
            <w:pPr>
              <w:tabs>
                <w:tab w:val="num" w:pos="720"/>
              </w:tabs>
              <w:spacing w:after="0" w:line="240" w:lineRule="auto"/>
              <w:contextualSpacing/>
              <w:jc w:val="center"/>
              <w:rPr>
                <w:rFonts w:ascii="Times New Roman" w:hAnsi="Times New Roman"/>
                <w:sz w:val="28"/>
                <w:szCs w:val="28"/>
              </w:rPr>
            </w:pPr>
            <w:r w:rsidRPr="00227824">
              <w:rPr>
                <w:rFonts w:ascii="Times New Roman" w:hAnsi="Times New Roman"/>
                <w:sz w:val="28"/>
                <w:szCs w:val="28"/>
              </w:rPr>
              <w:t>Мольная доля, η</w:t>
            </w:r>
            <w:r w:rsidRPr="00227824">
              <w:rPr>
                <w:rFonts w:ascii="Times New Roman" w:hAnsi="Times New Roman"/>
                <w:sz w:val="28"/>
                <w:szCs w:val="28"/>
                <w:vertAlign w:val="subscript"/>
              </w:rPr>
              <w:t>i</w:t>
            </w:r>
          </w:p>
        </w:tc>
        <w:tc>
          <w:tcPr>
            <w:tcW w:w="1188" w:type="dxa"/>
            <w:vAlign w:val="center"/>
          </w:tcPr>
          <w:p w:rsidR="00B97A19" w:rsidRPr="00227824" w:rsidRDefault="00B97A19" w:rsidP="006B73F0">
            <w:pPr>
              <w:tabs>
                <w:tab w:val="num" w:pos="720"/>
              </w:tabs>
              <w:spacing w:after="0" w:line="240" w:lineRule="auto"/>
              <w:contextualSpacing/>
              <w:jc w:val="center"/>
              <w:rPr>
                <w:rFonts w:ascii="Times New Roman" w:hAnsi="Times New Roman"/>
                <w:sz w:val="28"/>
                <w:szCs w:val="28"/>
              </w:rPr>
            </w:pPr>
            <w:r w:rsidRPr="00227824">
              <w:rPr>
                <w:rFonts w:ascii="Times New Roman" w:hAnsi="Times New Roman"/>
                <w:sz w:val="28"/>
                <w:szCs w:val="28"/>
              </w:rPr>
              <w:t>Р</w:t>
            </w:r>
            <w:r w:rsidRPr="00227824">
              <w:rPr>
                <w:rFonts w:ascii="Times New Roman" w:hAnsi="Times New Roman"/>
                <w:sz w:val="28"/>
                <w:szCs w:val="28"/>
                <w:vertAlign w:val="subscript"/>
              </w:rPr>
              <w:t>кр</w:t>
            </w:r>
          </w:p>
        </w:tc>
        <w:tc>
          <w:tcPr>
            <w:tcW w:w="1260" w:type="dxa"/>
            <w:vAlign w:val="center"/>
          </w:tcPr>
          <w:p w:rsidR="00B97A19" w:rsidRPr="00227824" w:rsidRDefault="00B97A19" w:rsidP="006B73F0">
            <w:pPr>
              <w:tabs>
                <w:tab w:val="num" w:pos="720"/>
              </w:tabs>
              <w:spacing w:after="0" w:line="240" w:lineRule="auto"/>
              <w:contextualSpacing/>
              <w:jc w:val="center"/>
              <w:rPr>
                <w:rFonts w:ascii="Times New Roman" w:hAnsi="Times New Roman"/>
                <w:sz w:val="28"/>
                <w:szCs w:val="28"/>
              </w:rPr>
            </w:pPr>
            <w:r w:rsidRPr="00227824">
              <w:rPr>
                <w:rFonts w:ascii="Times New Roman" w:hAnsi="Times New Roman"/>
                <w:sz w:val="28"/>
                <w:szCs w:val="28"/>
              </w:rPr>
              <w:t>Т</w:t>
            </w:r>
            <w:r w:rsidRPr="00227824">
              <w:rPr>
                <w:rFonts w:ascii="Times New Roman" w:hAnsi="Times New Roman"/>
                <w:sz w:val="28"/>
                <w:szCs w:val="28"/>
                <w:vertAlign w:val="subscript"/>
              </w:rPr>
              <w:t>кр</w:t>
            </w:r>
          </w:p>
        </w:tc>
        <w:tc>
          <w:tcPr>
            <w:tcW w:w="1152" w:type="dxa"/>
            <w:vAlign w:val="center"/>
          </w:tcPr>
          <w:p w:rsidR="00B97A19" w:rsidRPr="00227824" w:rsidRDefault="00B97A19" w:rsidP="006B73F0">
            <w:pPr>
              <w:tabs>
                <w:tab w:val="num" w:pos="720"/>
              </w:tabs>
              <w:spacing w:after="0" w:line="240" w:lineRule="auto"/>
              <w:contextualSpacing/>
              <w:jc w:val="center"/>
              <w:rPr>
                <w:rFonts w:ascii="Times New Roman" w:hAnsi="Times New Roman"/>
                <w:sz w:val="28"/>
                <w:szCs w:val="28"/>
              </w:rPr>
            </w:pPr>
            <w:r w:rsidRPr="00227824">
              <w:rPr>
                <w:rFonts w:ascii="Times New Roman" w:hAnsi="Times New Roman"/>
                <w:sz w:val="28"/>
                <w:szCs w:val="28"/>
              </w:rPr>
              <w:t>η</w:t>
            </w:r>
            <w:r w:rsidRPr="00227824">
              <w:rPr>
                <w:rFonts w:ascii="Times New Roman" w:hAnsi="Times New Roman"/>
                <w:sz w:val="28"/>
                <w:szCs w:val="28"/>
                <w:vertAlign w:val="subscript"/>
              </w:rPr>
              <w:t>i</w:t>
            </w:r>
            <w:r w:rsidRPr="00227824">
              <w:rPr>
                <w:rFonts w:ascii="Times New Roman" w:hAnsi="Times New Roman"/>
                <w:sz w:val="28"/>
                <w:szCs w:val="28"/>
              </w:rPr>
              <w:t>·Р</w:t>
            </w:r>
            <w:r w:rsidRPr="00227824">
              <w:rPr>
                <w:rFonts w:ascii="Times New Roman" w:hAnsi="Times New Roman"/>
                <w:sz w:val="28"/>
                <w:szCs w:val="28"/>
                <w:vertAlign w:val="subscript"/>
              </w:rPr>
              <w:t>кр</w:t>
            </w:r>
          </w:p>
        </w:tc>
        <w:tc>
          <w:tcPr>
            <w:tcW w:w="1165" w:type="dxa"/>
            <w:vAlign w:val="center"/>
          </w:tcPr>
          <w:p w:rsidR="00B97A19" w:rsidRPr="00227824" w:rsidRDefault="00B97A19" w:rsidP="006B73F0">
            <w:pPr>
              <w:tabs>
                <w:tab w:val="num" w:pos="720"/>
              </w:tabs>
              <w:spacing w:after="0" w:line="240" w:lineRule="auto"/>
              <w:contextualSpacing/>
              <w:jc w:val="center"/>
              <w:rPr>
                <w:rFonts w:ascii="Times New Roman" w:hAnsi="Times New Roman"/>
                <w:sz w:val="28"/>
                <w:szCs w:val="28"/>
              </w:rPr>
            </w:pPr>
            <w:r w:rsidRPr="00227824">
              <w:rPr>
                <w:rFonts w:ascii="Times New Roman" w:hAnsi="Times New Roman"/>
                <w:sz w:val="28"/>
                <w:szCs w:val="28"/>
              </w:rPr>
              <w:t>η</w:t>
            </w:r>
            <w:r w:rsidRPr="00227824">
              <w:rPr>
                <w:rFonts w:ascii="Times New Roman" w:hAnsi="Times New Roman"/>
                <w:sz w:val="28"/>
                <w:szCs w:val="28"/>
                <w:vertAlign w:val="subscript"/>
              </w:rPr>
              <w:t>i</w:t>
            </w:r>
            <w:r w:rsidRPr="00227824">
              <w:rPr>
                <w:rFonts w:ascii="Times New Roman" w:hAnsi="Times New Roman"/>
                <w:sz w:val="28"/>
                <w:szCs w:val="28"/>
              </w:rPr>
              <w:t>·Т</w:t>
            </w:r>
            <w:r w:rsidRPr="00227824">
              <w:rPr>
                <w:rFonts w:ascii="Times New Roman" w:hAnsi="Times New Roman"/>
                <w:sz w:val="28"/>
                <w:szCs w:val="28"/>
                <w:vertAlign w:val="subscript"/>
              </w:rPr>
              <w:t>кр</w:t>
            </w:r>
          </w:p>
        </w:tc>
      </w:tr>
      <w:tr w:rsidR="00B97A19" w:rsidRPr="00227824" w:rsidTr="002369B9">
        <w:trPr>
          <w:trHeight w:val="375"/>
        </w:trPr>
        <w:tc>
          <w:tcPr>
            <w:tcW w:w="2410" w:type="dxa"/>
            <w:vAlign w:val="center"/>
          </w:tcPr>
          <w:p w:rsidR="00B97A19" w:rsidRPr="00227824" w:rsidRDefault="00B97A19" w:rsidP="006B73F0">
            <w:pPr>
              <w:tabs>
                <w:tab w:val="num" w:pos="720"/>
              </w:tabs>
              <w:spacing w:after="0" w:line="240" w:lineRule="auto"/>
              <w:contextualSpacing/>
              <w:jc w:val="both"/>
              <w:rPr>
                <w:rFonts w:ascii="Times New Roman" w:hAnsi="Times New Roman"/>
                <w:sz w:val="28"/>
                <w:szCs w:val="28"/>
              </w:rPr>
            </w:pPr>
            <w:r w:rsidRPr="00227824">
              <w:rPr>
                <w:rFonts w:ascii="Times New Roman" w:hAnsi="Times New Roman"/>
                <w:sz w:val="28"/>
                <w:szCs w:val="28"/>
              </w:rPr>
              <w:t>СН</w:t>
            </w:r>
            <w:r w:rsidRPr="00227824">
              <w:rPr>
                <w:rFonts w:ascii="Times New Roman" w:hAnsi="Times New Roman"/>
                <w:sz w:val="28"/>
                <w:szCs w:val="28"/>
                <w:vertAlign w:val="subscript"/>
              </w:rPr>
              <w:t>4</w:t>
            </w:r>
          </w:p>
        </w:tc>
        <w:tc>
          <w:tcPr>
            <w:tcW w:w="1895" w:type="dxa"/>
            <w:vAlign w:val="center"/>
          </w:tcPr>
          <w:p w:rsidR="00B97A19" w:rsidRPr="00227824" w:rsidRDefault="00B97A19" w:rsidP="006B73F0">
            <w:pPr>
              <w:tabs>
                <w:tab w:val="num" w:pos="720"/>
              </w:tabs>
              <w:spacing w:after="0" w:line="240" w:lineRule="auto"/>
              <w:contextualSpacing/>
              <w:jc w:val="both"/>
              <w:rPr>
                <w:rFonts w:ascii="Times New Roman" w:hAnsi="Times New Roman"/>
                <w:sz w:val="28"/>
                <w:szCs w:val="28"/>
              </w:rPr>
            </w:pPr>
          </w:p>
        </w:tc>
        <w:tc>
          <w:tcPr>
            <w:tcW w:w="1188" w:type="dxa"/>
            <w:vAlign w:val="center"/>
          </w:tcPr>
          <w:p w:rsidR="00B97A19" w:rsidRPr="00227824" w:rsidRDefault="00B97A19" w:rsidP="006B73F0">
            <w:pPr>
              <w:tabs>
                <w:tab w:val="num" w:pos="720"/>
              </w:tabs>
              <w:spacing w:after="0" w:line="240" w:lineRule="auto"/>
              <w:contextualSpacing/>
              <w:jc w:val="both"/>
              <w:rPr>
                <w:rFonts w:ascii="Times New Roman" w:hAnsi="Times New Roman"/>
                <w:sz w:val="28"/>
                <w:szCs w:val="28"/>
              </w:rPr>
            </w:pPr>
          </w:p>
        </w:tc>
        <w:tc>
          <w:tcPr>
            <w:tcW w:w="1260" w:type="dxa"/>
            <w:vAlign w:val="center"/>
          </w:tcPr>
          <w:p w:rsidR="00B97A19" w:rsidRPr="00227824" w:rsidRDefault="00B97A19" w:rsidP="006B73F0">
            <w:pPr>
              <w:tabs>
                <w:tab w:val="num" w:pos="720"/>
              </w:tabs>
              <w:spacing w:after="0" w:line="240" w:lineRule="auto"/>
              <w:contextualSpacing/>
              <w:jc w:val="both"/>
              <w:rPr>
                <w:rFonts w:ascii="Times New Roman" w:hAnsi="Times New Roman"/>
                <w:sz w:val="28"/>
                <w:szCs w:val="28"/>
              </w:rPr>
            </w:pPr>
          </w:p>
        </w:tc>
        <w:tc>
          <w:tcPr>
            <w:tcW w:w="1152" w:type="dxa"/>
            <w:vAlign w:val="center"/>
          </w:tcPr>
          <w:p w:rsidR="00B97A19" w:rsidRPr="00227824" w:rsidRDefault="00B97A19" w:rsidP="006B73F0">
            <w:pPr>
              <w:tabs>
                <w:tab w:val="num" w:pos="720"/>
              </w:tabs>
              <w:spacing w:after="0" w:line="240" w:lineRule="auto"/>
              <w:contextualSpacing/>
              <w:jc w:val="both"/>
              <w:rPr>
                <w:rFonts w:ascii="Times New Roman" w:hAnsi="Times New Roman"/>
                <w:sz w:val="28"/>
                <w:szCs w:val="28"/>
              </w:rPr>
            </w:pPr>
          </w:p>
        </w:tc>
        <w:tc>
          <w:tcPr>
            <w:tcW w:w="1165" w:type="dxa"/>
            <w:vAlign w:val="center"/>
          </w:tcPr>
          <w:p w:rsidR="00B97A19" w:rsidRPr="00227824" w:rsidRDefault="00B97A19" w:rsidP="006B73F0">
            <w:pPr>
              <w:tabs>
                <w:tab w:val="num" w:pos="720"/>
              </w:tabs>
              <w:spacing w:after="0" w:line="240" w:lineRule="auto"/>
              <w:contextualSpacing/>
              <w:jc w:val="both"/>
              <w:rPr>
                <w:rFonts w:ascii="Times New Roman" w:hAnsi="Times New Roman"/>
                <w:sz w:val="28"/>
                <w:szCs w:val="28"/>
              </w:rPr>
            </w:pPr>
          </w:p>
        </w:tc>
      </w:tr>
      <w:tr w:rsidR="00B97A19" w:rsidRPr="00227824" w:rsidTr="002369B9">
        <w:trPr>
          <w:trHeight w:val="405"/>
        </w:trPr>
        <w:tc>
          <w:tcPr>
            <w:tcW w:w="2410" w:type="dxa"/>
            <w:vAlign w:val="center"/>
          </w:tcPr>
          <w:p w:rsidR="00B97A19" w:rsidRPr="00227824" w:rsidRDefault="00B97A19" w:rsidP="006B73F0">
            <w:pPr>
              <w:tabs>
                <w:tab w:val="num" w:pos="720"/>
              </w:tabs>
              <w:spacing w:after="0" w:line="240" w:lineRule="auto"/>
              <w:contextualSpacing/>
              <w:jc w:val="both"/>
              <w:rPr>
                <w:rFonts w:ascii="Times New Roman" w:hAnsi="Times New Roman"/>
                <w:sz w:val="28"/>
                <w:szCs w:val="28"/>
              </w:rPr>
            </w:pPr>
            <w:r w:rsidRPr="00227824">
              <w:rPr>
                <w:rFonts w:ascii="Times New Roman" w:hAnsi="Times New Roman"/>
                <w:sz w:val="28"/>
                <w:szCs w:val="28"/>
              </w:rPr>
              <w:t>С</w:t>
            </w:r>
            <w:r w:rsidRPr="00227824">
              <w:rPr>
                <w:rFonts w:ascii="Times New Roman" w:hAnsi="Times New Roman"/>
                <w:sz w:val="28"/>
                <w:szCs w:val="28"/>
                <w:vertAlign w:val="subscript"/>
              </w:rPr>
              <w:t>2</w:t>
            </w:r>
            <w:r w:rsidRPr="00227824">
              <w:rPr>
                <w:rFonts w:ascii="Times New Roman" w:hAnsi="Times New Roman"/>
                <w:sz w:val="28"/>
                <w:szCs w:val="28"/>
              </w:rPr>
              <w:t>Н</w:t>
            </w:r>
            <w:r w:rsidRPr="00227824">
              <w:rPr>
                <w:rFonts w:ascii="Times New Roman" w:hAnsi="Times New Roman"/>
                <w:sz w:val="28"/>
                <w:szCs w:val="28"/>
                <w:vertAlign w:val="subscript"/>
              </w:rPr>
              <w:t>6</w:t>
            </w:r>
          </w:p>
        </w:tc>
        <w:tc>
          <w:tcPr>
            <w:tcW w:w="1895" w:type="dxa"/>
            <w:vAlign w:val="center"/>
          </w:tcPr>
          <w:p w:rsidR="00B97A19" w:rsidRPr="00227824" w:rsidRDefault="00B97A19" w:rsidP="006B73F0">
            <w:pPr>
              <w:tabs>
                <w:tab w:val="num" w:pos="720"/>
              </w:tabs>
              <w:spacing w:after="0" w:line="240" w:lineRule="auto"/>
              <w:contextualSpacing/>
              <w:jc w:val="both"/>
              <w:rPr>
                <w:rFonts w:ascii="Times New Roman" w:hAnsi="Times New Roman"/>
                <w:sz w:val="28"/>
                <w:szCs w:val="28"/>
              </w:rPr>
            </w:pPr>
          </w:p>
        </w:tc>
        <w:tc>
          <w:tcPr>
            <w:tcW w:w="1188" w:type="dxa"/>
            <w:vAlign w:val="center"/>
          </w:tcPr>
          <w:p w:rsidR="00B97A19" w:rsidRPr="00227824" w:rsidRDefault="00B97A19" w:rsidP="006B73F0">
            <w:pPr>
              <w:tabs>
                <w:tab w:val="num" w:pos="720"/>
              </w:tabs>
              <w:spacing w:after="0" w:line="240" w:lineRule="auto"/>
              <w:contextualSpacing/>
              <w:jc w:val="both"/>
              <w:rPr>
                <w:rFonts w:ascii="Times New Roman" w:hAnsi="Times New Roman"/>
                <w:sz w:val="28"/>
                <w:szCs w:val="28"/>
              </w:rPr>
            </w:pPr>
          </w:p>
        </w:tc>
        <w:tc>
          <w:tcPr>
            <w:tcW w:w="1260" w:type="dxa"/>
            <w:vAlign w:val="center"/>
          </w:tcPr>
          <w:p w:rsidR="00B97A19" w:rsidRPr="00227824" w:rsidRDefault="00B97A19" w:rsidP="006B73F0">
            <w:pPr>
              <w:tabs>
                <w:tab w:val="num" w:pos="720"/>
              </w:tabs>
              <w:spacing w:after="0" w:line="240" w:lineRule="auto"/>
              <w:contextualSpacing/>
              <w:jc w:val="both"/>
              <w:rPr>
                <w:rFonts w:ascii="Times New Roman" w:hAnsi="Times New Roman"/>
                <w:sz w:val="28"/>
                <w:szCs w:val="28"/>
              </w:rPr>
            </w:pPr>
          </w:p>
        </w:tc>
        <w:tc>
          <w:tcPr>
            <w:tcW w:w="1152" w:type="dxa"/>
            <w:vAlign w:val="center"/>
          </w:tcPr>
          <w:p w:rsidR="00B97A19" w:rsidRPr="00227824" w:rsidRDefault="00B97A19" w:rsidP="006B73F0">
            <w:pPr>
              <w:tabs>
                <w:tab w:val="num" w:pos="720"/>
              </w:tabs>
              <w:spacing w:after="0" w:line="240" w:lineRule="auto"/>
              <w:contextualSpacing/>
              <w:jc w:val="both"/>
              <w:rPr>
                <w:rFonts w:ascii="Times New Roman" w:hAnsi="Times New Roman"/>
                <w:sz w:val="28"/>
                <w:szCs w:val="28"/>
              </w:rPr>
            </w:pPr>
          </w:p>
        </w:tc>
        <w:tc>
          <w:tcPr>
            <w:tcW w:w="1165" w:type="dxa"/>
            <w:vAlign w:val="center"/>
          </w:tcPr>
          <w:p w:rsidR="00B97A19" w:rsidRPr="00227824" w:rsidRDefault="00B97A19" w:rsidP="006B73F0">
            <w:pPr>
              <w:tabs>
                <w:tab w:val="num" w:pos="720"/>
              </w:tabs>
              <w:spacing w:after="0" w:line="240" w:lineRule="auto"/>
              <w:contextualSpacing/>
              <w:jc w:val="both"/>
              <w:rPr>
                <w:rFonts w:ascii="Times New Roman" w:hAnsi="Times New Roman"/>
                <w:sz w:val="28"/>
                <w:szCs w:val="28"/>
              </w:rPr>
            </w:pPr>
          </w:p>
        </w:tc>
      </w:tr>
      <w:tr w:rsidR="00B97A19" w:rsidRPr="00227824" w:rsidTr="002369B9">
        <w:trPr>
          <w:trHeight w:val="375"/>
        </w:trPr>
        <w:tc>
          <w:tcPr>
            <w:tcW w:w="2410" w:type="dxa"/>
            <w:vAlign w:val="center"/>
          </w:tcPr>
          <w:p w:rsidR="00B97A19" w:rsidRPr="00227824" w:rsidRDefault="00B97A19" w:rsidP="006B73F0">
            <w:pPr>
              <w:tabs>
                <w:tab w:val="num" w:pos="720"/>
              </w:tabs>
              <w:spacing w:after="0" w:line="240" w:lineRule="auto"/>
              <w:contextualSpacing/>
              <w:jc w:val="both"/>
              <w:rPr>
                <w:rFonts w:ascii="Times New Roman" w:hAnsi="Times New Roman"/>
                <w:sz w:val="28"/>
                <w:szCs w:val="28"/>
              </w:rPr>
            </w:pPr>
            <w:r w:rsidRPr="00227824">
              <w:rPr>
                <w:rFonts w:ascii="Times New Roman" w:hAnsi="Times New Roman"/>
                <w:sz w:val="28"/>
                <w:szCs w:val="28"/>
              </w:rPr>
              <w:t>С</w:t>
            </w:r>
            <w:r w:rsidRPr="00227824">
              <w:rPr>
                <w:rFonts w:ascii="Times New Roman" w:hAnsi="Times New Roman"/>
                <w:sz w:val="28"/>
                <w:szCs w:val="28"/>
                <w:vertAlign w:val="subscript"/>
              </w:rPr>
              <w:t>3</w:t>
            </w:r>
            <w:r w:rsidRPr="00227824">
              <w:rPr>
                <w:rFonts w:ascii="Times New Roman" w:hAnsi="Times New Roman"/>
                <w:sz w:val="28"/>
                <w:szCs w:val="28"/>
              </w:rPr>
              <w:t>Н</w:t>
            </w:r>
            <w:r w:rsidRPr="00227824">
              <w:rPr>
                <w:rFonts w:ascii="Times New Roman" w:hAnsi="Times New Roman"/>
                <w:sz w:val="28"/>
                <w:szCs w:val="28"/>
                <w:vertAlign w:val="subscript"/>
              </w:rPr>
              <w:t>8</w:t>
            </w:r>
          </w:p>
        </w:tc>
        <w:tc>
          <w:tcPr>
            <w:tcW w:w="1895" w:type="dxa"/>
            <w:vAlign w:val="center"/>
          </w:tcPr>
          <w:p w:rsidR="00B97A19" w:rsidRPr="00227824" w:rsidRDefault="00B97A19" w:rsidP="006B73F0">
            <w:pPr>
              <w:tabs>
                <w:tab w:val="num" w:pos="720"/>
              </w:tabs>
              <w:spacing w:after="0" w:line="240" w:lineRule="auto"/>
              <w:contextualSpacing/>
              <w:jc w:val="both"/>
              <w:rPr>
                <w:rFonts w:ascii="Times New Roman" w:hAnsi="Times New Roman"/>
                <w:sz w:val="28"/>
                <w:szCs w:val="28"/>
              </w:rPr>
            </w:pPr>
          </w:p>
        </w:tc>
        <w:tc>
          <w:tcPr>
            <w:tcW w:w="1188" w:type="dxa"/>
            <w:vAlign w:val="center"/>
          </w:tcPr>
          <w:p w:rsidR="00B97A19" w:rsidRPr="00227824" w:rsidRDefault="00B97A19" w:rsidP="006B73F0">
            <w:pPr>
              <w:tabs>
                <w:tab w:val="num" w:pos="720"/>
              </w:tabs>
              <w:spacing w:after="0" w:line="240" w:lineRule="auto"/>
              <w:contextualSpacing/>
              <w:jc w:val="both"/>
              <w:rPr>
                <w:rFonts w:ascii="Times New Roman" w:hAnsi="Times New Roman"/>
                <w:sz w:val="28"/>
                <w:szCs w:val="28"/>
              </w:rPr>
            </w:pPr>
          </w:p>
        </w:tc>
        <w:tc>
          <w:tcPr>
            <w:tcW w:w="1260" w:type="dxa"/>
            <w:vAlign w:val="center"/>
          </w:tcPr>
          <w:p w:rsidR="00B97A19" w:rsidRPr="00227824" w:rsidRDefault="00B97A19" w:rsidP="006B73F0">
            <w:pPr>
              <w:tabs>
                <w:tab w:val="num" w:pos="720"/>
              </w:tabs>
              <w:spacing w:after="0" w:line="240" w:lineRule="auto"/>
              <w:contextualSpacing/>
              <w:jc w:val="both"/>
              <w:rPr>
                <w:rFonts w:ascii="Times New Roman" w:hAnsi="Times New Roman"/>
                <w:sz w:val="28"/>
                <w:szCs w:val="28"/>
              </w:rPr>
            </w:pPr>
          </w:p>
        </w:tc>
        <w:tc>
          <w:tcPr>
            <w:tcW w:w="1152" w:type="dxa"/>
            <w:vAlign w:val="center"/>
          </w:tcPr>
          <w:p w:rsidR="00B97A19" w:rsidRPr="00227824" w:rsidRDefault="00B97A19" w:rsidP="006B73F0">
            <w:pPr>
              <w:tabs>
                <w:tab w:val="num" w:pos="720"/>
              </w:tabs>
              <w:spacing w:after="0" w:line="240" w:lineRule="auto"/>
              <w:contextualSpacing/>
              <w:jc w:val="both"/>
              <w:rPr>
                <w:rFonts w:ascii="Times New Roman" w:hAnsi="Times New Roman"/>
                <w:sz w:val="28"/>
                <w:szCs w:val="28"/>
              </w:rPr>
            </w:pPr>
          </w:p>
        </w:tc>
        <w:tc>
          <w:tcPr>
            <w:tcW w:w="1165" w:type="dxa"/>
            <w:vAlign w:val="center"/>
          </w:tcPr>
          <w:p w:rsidR="00B97A19" w:rsidRPr="00227824" w:rsidRDefault="00B97A19" w:rsidP="006B73F0">
            <w:pPr>
              <w:tabs>
                <w:tab w:val="num" w:pos="720"/>
              </w:tabs>
              <w:spacing w:after="0" w:line="240" w:lineRule="auto"/>
              <w:contextualSpacing/>
              <w:jc w:val="both"/>
              <w:rPr>
                <w:rFonts w:ascii="Times New Roman" w:hAnsi="Times New Roman"/>
                <w:sz w:val="28"/>
                <w:szCs w:val="28"/>
              </w:rPr>
            </w:pPr>
          </w:p>
        </w:tc>
      </w:tr>
      <w:tr w:rsidR="00B97A19" w:rsidRPr="00227824" w:rsidTr="002369B9">
        <w:trPr>
          <w:trHeight w:val="405"/>
        </w:trPr>
        <w:tc>
          <w:tcPr>
            <w:tcW w:w="2410" w:type="dxa"/>
            <w:vAlign w:val="center"/>
          </w:tcPr>
          <w:p w:rsidR="00B97A19" w:rsidRPr="00227824" w:rsidRDefault="00B97A19" w:rsidP="006B73F0">
            <w:pPr>
              <w:tabs>
                <w:tab w:val="num" w:pos="720"/>
              </w:tabs>
              <w:spacing w:after="0" w:line="240" w:lineRule="auto"/>
              <w:contextualSpacing/>
              <w:jc w:val="both"/>
              <w:rPr>
                <w:rFonts w:ascii="Times New Roman" w:hAnsi="Times New Roman"/>
                <w:sz w:val="28"/>
                <w:szCs w:val="28"/>
              </w:rPr>
            </w:pPr>
            <w:r w:rsidRPr="00227824">
              <w:rPr>
                <w:rFonts w:ascii="Times New Roman" w:hAnsi="Times New Roman"/>
                <w:sz w:val="28"/>
                <w:szCs w:val="28"/>
              </w:rPr>
              <w:t>nС</w:t>
            </w:r>
            <w:r w:rsidRPr="00227824">
              <w:rPr>
                <w:rFonts w:ascii="Times New Roman" w:hAnsi="Times New Roman"/>
                <w:sz w:val="28"/>
                <w:szCs w:val="28"/>
                <w:vertAlign w:val="subscript"/>
              </w:rPr>
              <w:t>4</w:t>
            </w:r>
            <w:r w:rsidRPr="00227824">
              <w:rPr>
                <w:rFonts w:ascii="Times New Roman" w:hAnsi="Times New Roman"/>
                <w:sz w:val="28"/>
                <w:szCs w:val="28"/>
              </w:rPr>
              <w:t>Н</w:t>
            </w:r>
            <w:r w:rsidRPr="00227824">
              <w:rPr>
                <w:rFonts w:ascii="Times New Roman" w:hAnsi="Times New Roman"/>
                <w:sz w:val="28"/>
                <w:szCs w:val="28"/>
                <w:vertAlign w:val="subscript"/>
              </w:rPr>
              <w:t>10</w:t>
            </w:r>
          </w:p>
        </w:tc>
        <w:tc>
          <w:tcPr>
            <w:tcW w:w="1895" w:type="dxa"/>
            <w:vAlign w:val="center"/>
          </w:tcPr>
          <w:p w:rsidR="00B97A19" w:rsidRPr="00227824" w:rsidRDefault="00B97A19" w:rsidP="006B73F0">
            <w:pPr>
              <w:tabs>
                <w:tab w:val="num" w:pos="720"/>
              </w:tabs>
              <w:spacing w:after="0" w:line="240" w:lineRule="auto"/>
              <w:contextualSpacing/>
              <w:jc w:val="both"/>
              <w:rPr>
                <w:rFonts w:ascii="Times New Roman" w:hAnsi="Times New Roman"/>
                <w:sz w:val="28"/>
                <w:szCs w:val="28"/>
              </w:rPr>
            </w:pPr>
          </w:p>
        </w:tc>
        <w:tc>
          <w:tcPr>
            <w:tcW w:w="1188" w:type="dxa"/>
            <w:vAlign w:val="center"/>
          </w:tcPr>
          <w:p w:rsidR="00B97A19" w:rsidRPr="00227824" w:rsidRDefault="00B97A19" w:rsidP="006B73F0">
            <w:pPr>
              <w:tabs>
                <w:tab w:val="num" w:pos="720"/>
              </w:tabs>
              <w:spacing w:after="0" w:line="240" w:lineRule="auto"/>
              <w:contextualSpacing/>
              <w:jc w:val="both"/>
              <w:rPr>
                <w:rFonts w:ascii="Times New Roman" w:hAnsi="Times New Roman"/>
                <w:sz w:val="28"/>
                <w:szCs w:val="28"/>
              </w:rPr>
            </w:pPr>
          </w:p>
        </w:tc>
        <w:tc>
          <w:tcPr>
            <w:tcW w:w="1260" w:type="dxa"/>
            <w:vAlign w:val="center"/>
          </w:tcPr>
          <w:p w:rsidR="00B97A19" w:rsidRPr="00227824" w:rsidRDefault="00B97A19" w:rsidP="006B73F0">
            <w:pPr>
              <w:tabs>
                <w:tab w:val="num" w:pos="720"/>
              </w:tabs>
              <w:spacing w:after="0" w:line="240" w:lineRule="auto"/>
              <w:contextualSpacing/>
              <w:jc w:val="both"/>
              <w:rPr>
                <w:rFonts w:ascii="Times New Roman" w:hAnsi="Times New Roman"/>
                <w:sz w:val="28"/>
                <w:szCs w:val="28"/>
              </w:rPr>
            </w:pPr>
          </w:p>
        </w:tc>
        <w:tc>
          <w:tcPr>
            <w:tcW w:w="1152" w:type="dxa"/>
            <w:vAlign w:val="center"/>
          </w:tcPr>
          <w:p w:rsidR="00B97A19" w:rsidRPr="00227824" w:rsidRDefault="00B97A19" w:rsidP="006B73F0">
            <w:pPr>
              <w:tabs>
                <w:tab w:val="num" w:pos="720"/>
              </w:tabs>
              <w:spacing w:after="0" w:line="240" w:lineRule="auto"/>
              <w:contextualSpacing/>
              <w:jc w:val="both"/>
              <w:rPr>
                <w:rFonts w:ascii="Times New Roman" w:hAnsi="Times New Roman"/>
                <w:sz w:val="28"/>
                <w:szCs w:val="28"/>
              </w:rPr>
            </w:pPr>
          </w:p>
        </w:tc>
        <w:tc>
          <w:tcPr>
            <w:tcW w:w="1165" w:type="dxa"/>
            <w:vAlign w:val="center"/>
          </w:tcPr>
          <w:p w:rsidR="00B97A19" w:rsidRPr="00227824" w:rsidRDefault="00B97A19" w:rsidP="006B73F0">
            <w:pPr>
              <w:tabs>
                <w:tab w:val="num" w:pos="720"/>
              </w:tabs>
              <w:spacing w:after="0" w:line="240" w:lineRule="auto"/>
              <w:contextualSpacing/>
              <w:jc w:val="both"/>
              <w:rPr>
                <w:rFonts w:ascii="Times New Roman" w:hAnsi="Times New Roman"/>
                <w:sz w:val="28"/>
                <w:szCs w:val="28"/>
              </w:rPr>
            </w:pPr>
          </w:p>
        </w:tc>
      </w:tr>
      <w:tr w:rsidR="00B97A19" w:rsidRPr="00227824" w:rsidTr="002369B9">
        <w:trPr>
          <w:trHeight w:val="375"/>
        </w:trPr>
        <w:tc>
          <w:tcPr>
            <w:tcW w:w="2410" w:type="dxa"/>
            <w:vAlign w:val="center"/>
          </w:tcPr>
          <w:p w:rsidR="00B97A19" w:rsidRPr="00227824" w:rsidRDefault="00B97A19" w:rsidP="006B73F0">
            <w:pPr>
              <w:tabs>
                <w:tab w:val="num" w:pos="720"/>
              </w:tabs>
              <w:spacing w:after="0" w:line="240" w:lineRule="auto"/>
              <w:contextualSpacing/>
              <w:jc w:val="both"/>
              <w:rPr>
                <w:rFonts w:ascii="Times New Roman" w:hAnsi="Times New Roman"/>
                <w:sz w:val="28"/>
                <w:szCs w:val="28"/>
              </w:rPr>
            </w:pPr>
            <w:r w:rsidRPr="00227824">
              <w:rPr>
                <w:rFonts w:ascii="Times New Roman" w:hAnsi="Times New Roman"/>
                <w:sz w:val="28"/>
                <w:szCs w:val="28"/>
              </w:rPr>
              <w:t>iС</w:t>
            </w:r>
            <w:r w:rsidRPr="00227824">
              <w:rPr>
                <w:rFonts w:ascii="Times New Roman" w:hAnsi="Times New Roman"/>
                <w:sz w:val="28"/>
                <w:szCs w:val="28"/>
                <w:vertAlign w:val="subscript"/>
              </w:rPr>
              <w:t>4</w:t>
            </w:r>
            <w:r w:rsidRPr="00227824">
              <w:rPr>
                <w:rFonts w:ascii="Times New Roman" w:hAnsi="Times New Roman"/>
                <w:sz w:val="28"/>
                <w:szCs w:val="28"/>
              </w:rPr>
              <w:t>Н</w:t>
            </w:r>
            <w:r w:rsidRPr="00227824">
              <w:rPr>
                <w:rFonts w:ascii="Times New Roman" w:hAnsi="Times New Roman"/>
                <w:sz w:val="28"/>
                <w:szCs w:val="28"/>
                <w:vertAlign w:val="subscript"/>
              </w:rPr>
              <w:t>10</w:t>
            </w:r>
          </w:p>
        </w:tc>
        <w:tc>
          <w:tcPr>
            <w:tcW w:w="1895" w:type="dxa"/>
            <w:vAlign w:val="center"/>
          </w:tcPr>
          <w:p w:rsidR="00B97A19" w:rsidRPr="00227824" w:rsidRDefault="00B97A19" w:rsidP="006B73F0">
            <w:pPr>
              <w:tabs>
                <w:tab w:val="num" w:pos="720"/>
              </w:tabs>
              <w:spacing w:after="0" w:line="240" w:lineRule="auto"/>
              <w:contextualSpacing/>
              <w:jc w:val="both"/>
              <w:rPr>
                <w:rFonts w:ascii="Times New Roman" w:hAnsi="Times New Roman"/>
                <w:sz w:val="28"/>
                <w:szCs w:val="28"/>
              </w:rPr>
            </w:pPr>
          </w:p>
        </w:tc>
        <w:tc>
          <w:tcPr>
            <w:tcW w:w="1188" w:type="dxa"/>
            <w:vAlign w:val="center"/>
          </w:tcPr>
          <w:p w:rsidR="00B97A19" w:rsidRPr="00227824" w:rsidRDefault="00B97A19" w:rsidP="006B73F0">
            <w:pPr>
              <w:tabs>
                <w:tab w:val="num" w:pos="720"/>
              </w:tabs>
              <w:spacing w:after="0" w:line="240" w:lineRule="auto"/>
              <w:contextualSpacing/>
              <w:jc w:val="both"/>
              <w:rPr>
                <w:rFonts w:ascii="Times New Roman" w:hAnsi="Times New Roman"/>
                <w:sz w:val="28"/>
                <w:szCs w:val="28"/>
              </w:rPr>
            </w:pPr>
          </w:p>
        </w:tc>
        <w:tc>
          <w:tcPr>
            <w:tcW w:w="1260" w:type="dxa"/>
            <w:vAlign w:val="center"/>
          </w:tcPr>
          <w:p w:rsidR="00B97A19" w:rsidRPr="00227824" w:rsidRDefault="00B97A19" w:rsidP="006B73F0">
            <w:pPr>
              <w:tabs>
                <w:tab w:val="num" w:pos="720"/>
              </w:tabs>
              <w:spacing w:after="0" w:line="240" w:lineRule="auto"/>
              <w:contextualSpacing/>
              <w:jc w:val="both"/>
              <w:rPr>
                <w:rFonts w:ascii="Times New Roman" w:hAnsi="Times New Roman"/>
                <w:sz w:val="28"/>
                <w:szCs w:val="28"/>
              </w:rPr>
            </w:pPr>
          </w:p>
        </w:tc>
        <w:tc>
          <w:tcPr>
            <w:tcW w:w="1152" w:type="dxa"/>
            <w:vAlign w:val="center"/>
          </w:tcPr>
          <w:p w:rsidR="00B97A19" w:rsidRPr="00227824" w:rsidRDefault="00B97A19" w:rsidP="006B73F0">
            <w:pPr>
              <w:tabs>
                <w:tab w:val="num" w:pos="720"/>
              </w:tabs>
              <w:spacing w:after="0" w:line="240" w:lineRule="auto"/>
              <w:contextualSpacing/>
              <w:jc w:val="both"/>
              <w:rPr>
                <w:rFonts w:ascii="Times New Roman" w:hAnsi="Times New Roman"/>
                <w:sz w:val="28"/>
                <w:szCs w:val="28"/>
              </w:rPr>
            </w:pPr>
          </w:p>
        </w:tc>
        <w:tc>
          <w:tcPr>
            <w:tcW w:w="1165" w:type="dxa"/>
            <w:vAlign w:val="center"/>
          </w:tcPr>
          <w:p w:rsidR="00B97A19" w:rsidRPr="00227824" w:rsidRDefault="00B97A19" w:rsidP="006B73F0">
            <w:pPr>
              <w:tabs>
                <w:tab w:val="num" w:pos="720"/>
              </w:tabs>
              <w:spacing w:after="0" w:line="240" w:lineRule="auto"/>
              <w:contextualSpacing/>
              <w:jc w:val="both"/>
              <w:rPr>
                <w:rFonts w:ascii="Times New Roman" w:hAnsi="Times New Roman"/>
                <w:sz w:val="28"/>
                <w:szCs w:val="28"/>
              </w:rPr>
            </w:pPr>
          </w:p>
        </w:tc>
      </w:tr>
      <w:tr w:rsidR="00B97A19" w:rsidRPr="00227824" w:rsidTr="002369B9">
        <w:trPr>
          <w:trHeight w:val="375"/>
        </w:trPr>
        <w:tc>
          <w:tcPr>
            <w:tcW w:w="2410" w:type="dxa"/>
            <w:vAlign w:val="center"/>
          </w:tcPr>
          <w:p w:rsidR="00B97A19" w:rsidRPr="00227824" w:rsidRDefault="00B97A19" w:rsidP="006B73F0">
            <w:pPr>
              <w:tabs>
                <w:tab w:val="num" w:pos="720"/>
              </w:tabs>
              <w:spacing w:after="0" w:line="240" w:lineRule="auto"/>
              <w:contextualSpacing/>
              <w:jc w:val="both"/>
              <w:rPr>
                <w:rFonts w:ascii="Times New Roman" w:hAnsi="Times New Roman"/>
                <w:sz w:val="28"/>
                <w:szCs w:val="28"/>
              </w:rPr>
            </w:pPr>
            <w:r w:rsidRPr="00227824">
              <w:rPr>
                <w:rFonts w:ascii="Times New Roman" w:hAnsi="Times New Roman"/>
                <w:sz w:val="28"/>
                <w:szCs w:val="28"/>
                <w:lang w:val="en-US"/>
              </w:rPr>
              <w:t>n C</w:t>
            </w:r>
            <w:r w:rsidRPr="00227824">
              <w:rPr>
                <w:rFonts w:ascii="Times New Roman" w:hAnsi="Times New Roman"/>
                <w:sz w:val="28"/>
                <w:szCs w:val="28"/>
                <w:vertAlign w:val="subscript"/>
              </w:rPr>
              <w:t>5</w:t>
            </w:r>
            <w:r w:rsidRPr="00227824">
              <w:rPr>
                <w:rFonts w:ascii="Times New Roman" w:hAnsi="Times New Roman"/>
                <w:sz w:val="28"/>
                <w:szCs w:val="28"/>
                <w:lang w:val="en-US"/>
              </w:rPr>
              <w:t xml:space="preserve"> H</w:t>
            </w:r>
            <w:r w:rsidRPr="00227824">
              <w:rPr>
                <w:rFonts w:ascii="Times New Roman" w:hAnsi="Times New Roman"/>
                <w:sz w:val="28"/>
                <w:szCs w:val="28"/>
                <w:vertAlign w:val="subscript"/>
                <w:lang w:val="en-US"/>
              </w:rPr>
              <w:t>12</w:t>
            </w:r>
          </w:p>
        </w:tc>
        <w:tc>
          <w:tcPr>
            <w:tcW w:w="1895" w:type="dxa"/>
            <w:vAlign w:val="center"/>
          </w:tcPr>
          <w:p w:rsidR="00B97A19" w:rsidRPr="00227824" w:rsidRDefault="00B97A19" w:rsidP="006B73F0">
            <w:pPr>
              <w:tabs>
                <w:tab w:val="num" w:pos="720"/>
              </w:tabs>
              <w:spacing w:after="0" w:line="240" w:lineRule="auto"/>
              <w:contextualSpacing/>
              <w:jc w:val="both"/>
              <w:rPr>
                <w:rFonts w:ascii="Times New Roman" w:hAnsi="Times New Roman"/>
                <w:sz w:val="28"/>
                <w:szCs w:val="28"/>
              </w:rPr>
            </w:pPr>
          </w:p>
        </w:tc>
        <w:tc>
          <w:tcPr>
            <w:tcW w:w="1188" w:type="dxa"/>
            <w:vAlign w:val="center"/>
          </w:tcPr>
          <w:p w:rsidR="00B97A19" w:rsidRPr="00227824" w:rsidRDefault="00B97A19" w:rsidP="006B73F0">
            <w:pPr>
              <w:tabs>
                <w:tab w:val="num" w:pos="720"/>
              </w:tabs>
              <w:spacing w:after="0" w:line="240" w:lineRule="auto"/>
              <w:contextualSpacing/>
              <w:jc w:val="both"/>
              <w:rPr>
                <w:rFonts w:ascii="Times New Roman" w:hAnsi="Times New Roman"/>
                <w:sz w:val="28"/>
                <w:szCs w:val="28"/>
              </w:rPr>
            </w:pPr>
          </w:p>
        </w:tc>
        <w:tc>
          <w:tcPr>
            <w:tcW w:w="1260" w:type="dxa"/>
            <w:vAlign w:val="center"/>
          </w:tcPr>
          <w:p w:rsidR="00B97A19" w:rsidRPr="00227824" w:rsidRDefault="00B97A19" w:rsidP="006B73F0">
            <w:pPr>
              <w:tabs>
                <w:tab w:val="num" w:pos="720"/>
              </w:tabs>
              <w:spacing w:after="0" w:line="240" w:lineRule="auto"/>
              <w:contextualSpacing/>
              <w:jc w:val="both"/>
              <w:rPr>
                <w:rFonts w:ascii="Times New Roman" w:hAnsi="Times New Roman"/>
                <w:sz w:val="28"/>
                <w:szCs w:val="28"/>
              </w:rPr>
            </w:pPr>
          </w:p>
        </w:tc>
        <w:tc>
          <w:tcPr>
            <w:tcW w:w="1152" w:type="dxa"/>
            <w:vAlign w:val="center"/>
          </w:tcPr>
          <w:p w:rsidR="00B97A19" w:rsidRPr="00227824" w:rsidRDefault="00B97A19" w:rsidP="006B73F0">
            <w:pPr>
              <w:tabs>
                <w:tab w:val="num" w:pos="720"/>
              </w:tabs>
              <w:spacing w:after="0" w:line="240" w:lineRule="auto"/>
              <w:contextualSpacing/>
              <w:jc w:val="both"/>
              <w:rPr>
                <w:rFonts w:ascii="Times New Roman" w:hAnsi="Times New Roman"/>
                <w:sz w:val="28"/>
                <w:szCs w:val="28"/>
              </w:rPr>
            </w:pPr>
          </w:p>
        </w:tc>
        <w:tc>
          <w:tcPr>
            <w:tcW w:w="1165" w:type="dxa"/>
            <w:vAlign w:val="center"/>
          </w:tcPr>
          <w:p w:rsidR="00B97A19" w:rsidRPr="00227824" w:rsidRDefault="00B97A19" w:rsidP="006B73F0">
            <w:pPr>
              <w:tabs>
                <w:tab w:val="num" w:pos="720"/>
              </w:tabs>
              <w:spacing w:after="0" w:line="240" w:lineRule="auto"/>
              <w:contextualSpacing/>
              <w:jc w:val="both"/>
              <w:rPr>
                <w:rFonts w:ascii="Times New Roman" w:hAnsi="Times New Roman"/>
                <w:sz w:val="28"/>
                <w:szCs w:val="28"/>
              </w:rPr>
            </w:pPr>
          </w:p>
        </w:tc>
      </w:tr>
      <w:tr w:rsidR="00B97A19" w:rsidRPr="00227824" w:rsidTr="002369B9">
        <w:trPr>
          <w:trHeight w:val="375"/>
        </w:trPr>
        <w:tc>
          <w:tcPr>
            <w:tcW w:w="2410" w:type="dxa"/>
            <w:vAlign w:val="center"/>
          </w:tcPr>
          <w:p w:rsidR="00B97A19" w:rsidRPr="00227824" w:rsidRDefault="00B97A19" w:rsidP="006B73F0">
            <w:pPr>
              <w:tabs>
                <w:tab w:val="num" w:pos="720"/>
              </w:tabs>
              <w:spacing w:after="0" w:line="240" w:lineRule="auto"/>
              <w:contextualSpacing/>
              <w:jc w:val="both"/>
              <w:rPr>
                <w:rFonts w:ascii="Times New Roman" w:hAnsi="Times New Roman"/>
                <w:sz w:val="28"/>
                <w:szCs w:val="28"/>
              </w:rPr>
            </w:pPr>
            <w:r w:rsidRPr="00227824">
              <w:rPr>
                <w:rFonts w:ascii="Times New Roman" w:hAnsi="Times New Roman"/>
                <w:sz w:val="28"/>
                <w:szCs w:val="28"/>
              </w:rPr>
              <w:t>Сумма</w:t>
            </w:r>
          </w:p>
        </w:tc>
        <w:tc>
          <w:tcPr>
            <w:tcW w:w="4343" w:type="dxa"/>
            <w:gridSpan w:val="3"/>
            <w:vAlign w:val="center"/>
          </w:tcPr>
          <w:p w:rsidR="00B97A19" w:rsidRPr="00227824" w:rsidRDefault="00B97A19" w:rsidP="006B73F0">
            <w:pPr>
              <w:tabs>
                <w:tab w:val="num" w:pos="720"/>
              </w:tabs>
              <w:spacing w:after="0" w:line="240" w:lineRule="auto"/>
              <w:contextualSpacing/>
              <w:jc w:val="both"/>
              <w:rPr>
                <w:rFonts w:ascii="Times New Roman" w:hAnsi="Times New Roman"/>
                <w:sz w:val="28"/>
                <w:szCs w:val="28"/>
              </w:rPr>
            </w:pPr>
          </w:p>
        </w:tc>
        <w:tc>
          <w:tcPr>
            <w:tcW w:w="1152" w:type="dxa"/>
            <w:vAlign w:val="center"/>
          </w:tcPr>
          <w:p w:rsidR="00B97A19" w:rsidRPr="00227824" w:rsidRDefault="00B97A19" w:rsidP="006B73F0">
            <w:pPr>
              <w:tabs>
                <w:tab w:val="num" w:pos="720"/>
              </w:tabs>
              <w:spacing w:after="0" w:line="240" w:lineRule="auto"/>
              <w:contextualSpacing/>
              <w:jc w:val="both"/>
              <w:rPr>
                <w:rFonts w:ascii="Times New Roman" w:hAnsi="Times New Roman"/>
                <w:sz w:val="28"/>
                <w:szCs w:val="28"/>
              </w:rPr>
            </w:pPr>
          </w:p>
        </w:tc>
        <w:tc>
          <w:tcPr>
            <w:tcW w:w="1165" w:type="dxa"/>
            <w:vAlign w:val="center"/>
          </w:tcPr>
          <w:p w:rsidR="00B97A19" w:rsidRPr="00227824" w:rsidRDefault="00B97A19" w:rsidP="006B73F0">
            <w:pPr>
              <w:tabs>
                <w:tab w:val="num" w:pos="720"/>
              </w:tabs>
              <w:spacing w:after="0" w:line="240" w:lineRule="auto"/>
              <w:contextualSpacing/>
              <w:jc w:val="both"/>
              <w:rPr>
                <w:rFonts w:ascii="Times New Roman" w:hAnsi="Times New Roman"/>
                <w:sz w:val="28"/>
                <w:szCs w:val="28"/>
              </w:rPr>
            </w:pPr>
          </w:p>
        </w:tc>
      </w:tr>
    </w:tbl>
    <w:p w:rsidR="00B97A19" w:rsidRPr="002369B9" w:rsidRDefault="00B97A19" w:rsidP="002369B9">
      <w:pPr>
        <w:tabs>
          <w:tab w:val="num" w:pos="720"/>
        </w:tabs>
        <w:spacing w:after="0"/>
        <w:contextualSpacing/>
        <w:jc w:val="both"/>
        <w:rPr>
          <w:rFonts w:ascii="Times New Roman" w:hAnsi="Times New Roman"/>
          <w:sz w:val="28"/>
          <w:szCs w:val="28"/>
        </w:rPr>
      </w:pPr>
    </w:p>
    <w:p w:rsidR="00B97A19" w:rsidRPr="002369B9" w:rsidRDefault="00B97A19" w:rsidP="002369B9">
      <w:pPr>
        <w:widowControl w:val="0"/>
        <w:numPr>
          <w:ilvl w:val="0"/>
          <w:numId w:val="19"/>
        </w:numPr>
        <w:tabs>
          <w:tab w:val="clear" w:pos="1068"/>
          <w:tab w:val="num" w:pos="720"/>
        </w:tabs>
        <w:autoSpaceDE w:val="0"/>
        <w:autoSpaceDN w:val="0"/>
        <w:adjustRightInd w:val="0"/>
        <w:spacing w:after="0"/>
        <w:ind w:left="0" w:firstLine="720"/>
        <w:contextualSpacing/>
        <w:jc w:val="both"/>
        <w:rPr>
          <w:rFonts w:ascii="Times New Roman" w:hAnsi="Times New Roman"/>
          <w:sz w:val="28"/>
          <w:szCs w:val="28"/>
        </w:rPr>
      </w:pPr>
      <w:r w:rsidRPr="002369B9">
        <w:rPr>
          <w:rFonts w:ascii="Times New Roman" w:hAnsi="Times New Roman"/>
          <w:sz w:val="28"/>
          <w:szCs w:val="28"/>
        </w:rPr>
        <w:t xml:space="preserve">Рассчитываем приведенное пластовое давление </w:t>
      </w:r>
      <w:r w:rsidRPr="002369B9">
        <w:rPr>
          <w:rFonts w:ascii="Times New Roman" w:hAnsi="Times New Roman"/>
          <w:position w:val="-30"/>
          <w:sz w:val="28"/>
          <w:szCs w:val="28"/>
        </w:rPr>
        <w:object w:dxaOrig="540" w:dyaOrig="720">
          <v:shape id="_x0000_i1083" type="#_x0000_t75" style="width:27pt;height:36pt" o:ole="" fillcolor="window">
            <v:imagedata r:id="rId124" o:title=""/>
          </v:shape>
          <o:OLEObject Type="Embed" ProgID="Equation.3" ShapeID="_x0000_i1083" DrawAspect="Content" ObjectID="_1503388322" r:id="rId125"/>
        </w:object>
      </w:r>
      <w:r w:rsidRPr="002369B9">
        <w:rPr>
          <w:rFonts w:ascii="Times New Roman" w:hAnsi="Times New Roman"/>
          <w:sz w:val="28"/>
          <w:szCs w:val="28"/>
        </w:rPr>
        <w:t xml:space="preserve">, используя рисунок 1 или формулы (12) - (14). Результаты расчета заносят в нижеприведенную таблицу. Строим графическую зависимость </w:t>
      </w:r>
      <w:r w:rsidRPr="002369B9">
        <w:rPr>
          <w:rFonts w:ascii="Times New Roman" w:hAnsi="Times New Roman"/>
          <w:position w:val="-34"/>
          <w:sz w:val="28"/>
          <w:szCs w:val="28"/>
        </w:rPr>
        <w:object w:dxaOrig="600" w:dyaOrig="821">
          <v:shape id="_x0000_i1084" type="#_x0000_t75" style="width:30pt;height:41.25pt" o:ole="" fillcolor="window">
            <v:imagedata r:id="rId126" o:title=""/>
          </v:shape>
          <o:OLEObject Type="Embed" ProgID="Equation.3" ShapeID="_x0000_i1084" DrawAspect="Content" ObjectID="_1503388323" r:id="rId127"/>
        </w:object>
      </w:r>
      <w:r w:rsidRPr="002369B9">
        <w:rPr>
          <w:rFonts w:ascii="Times New Roman" w:hAnsi="Times New Roman"/>
          <w:sz w:val="28"/>
          <w:szCs w:val="28"/>
        </w:rPr>
        <w:t xml:space="preserve"> от </w:t>
      </w:r>
      <w:r w:rsidRPr="002369B9">
        <w:rPr>
          <w:rFonts w:ascii="Times New Roman" w:hAnsi="Times New Roman"/>
          <w:position w:val="-12"/>
          <w:sz w:val="28"/>
          <w:szCs w:val="28"/>
        </w:rPr>
        <w:object w:dxaOrig="800" w:dyaOrig="400">
          <v:shape id="_x0000_i1085" type="#_x0000_t75" style="width:39.75pt;height:20.25pt" o:ole="" fillcolor="window">
            <v:imagedata r:id="rId32" o:title=""/>
          </v:shape>
          <o:OLEObject Type="Embed" ProgID="Equation.3" ShapeID="_x0000_i1085" DrawAspect="Content" ObjectID="_1503388324" r:id="rId128"/>
        </w:object>
      </w:r>
      <w:r w:rsidRPr="002369B9">
        <w:rPr>
          <w:rFonts w:ascii="Times New Roman" w:hAnsi="Times New Roman"/>
          <w:sz w:val="28"/>
          <w:szCs w:val="28"/>
        </w:rPr>
        <w:t xml:space="preserve">. Проводим аппроксимирующую прямую, определяем приведенное пластовое давление на начало разработки </w:t>
      </w:r>
      <w:r w:rsidRPr="002369B9">
        <w:rPr>
          <w:rFonts w:ascii="Times New Roman" w:hAnsi="Times New Roman"/>
          <w:position w:val="-30"/>
          <w:sz w:val="28"/>
          <w:szCs w:val="28"/>
        </w:rPr>
        <w:object w:dxaOrig="359" w:dyaOrig="680">
          <v:shape id="_x0000_i1086" type="#_x0000_t75" style="width:17.25pt;height:33.75pt" o:ole="" fillcolor="window">
            <v:imagedata r:id="rId129" o:title=""/>
          </v:shape>
          <o:OLEObject Type="Embed" ProgID="Equation.3" ShapeID="_x0000_i1086" DrawAspect="Content" ObjectID="_1503388325" r:id="rId130"/>
        </w:object>
      </w:r>
      <w:r w:rsidRPr="002369B9">
        <w:rPr>
          <w:rFonts w:ascii="Times New Roman" w:hAnsi="Times New Roman"/>
          <w:sz w:val="28"/>
          <w:szCs w:val="28"/>
        </w:rPr>
        <w:t>, балансовые и извлекаемые запасы.</w:t>
      </w:r>
    </w:p>
    <w:p w:rsidR="00B97A19" w:rsidRPr="002369B9" w:rsidRDefault="00B97A19" w:rsidP="002369B9">
      <w:pPr>
        <w:tabs>
          <w:tab w:val="num" w:pos="720"/>
        </w:tabs>
        <w:spacing w:after="0"/>
        <w:contextualSpacing/>
        <w:jc w:val="both"/>
        <w:rPr>
          <w:rFonts w:ascii="Times New Roman" w:hAnsi="Times New Roman"/>
          <w:sz w:val="28"/>
          <w:szCs w:val="28"/>
        </w:rPr>
      </w:pPr>
    </w:p>
    <w:p w:rsidR="00B97A19" w:rsidRPr="002369B9" w:rsidRDefault="00B97A19" w:rsidP="002369B9">
      <w:pPr>
        <w:tabs>
          <w:tab w:val="num" w:pos="720"/>
        </w:tabs>
        <w:spacing w:after="0"/>
        <w:contextualSpacing/>
        <w:jc w:val="both"/>
        <w:rPr>
          <w:rFonts w:ascii="Times New Roman" w:hAnsi="Times New Roman"/>
          <w:sz w:val="28"/>
          <w:szCs w:val="28"/>
        </w:rPr>
      </w:pPr>
      <w:r w:rsidRPr="002369B9">
        <w:rPr>
          <w:rFonts w:ascii="Times New Roman" w:hAnsi="Times New Roman"/>
          <w:sz w:val="28"/>
          <w:szCs w:val="28"/>
        </w:rPr>
        <w:t>Таблица 2 – Результаты расчета приведенного пластового давления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28"/>
        <w:gridCol w:w="1021"/>
        <w:gridCol w:w="1111"/>
        <w:gridCol w:w="1114"/>
        <w:gridCol w:w="1194"/>
        <w:gridCol w:w="1380"/>
        <w:gridCol w:w="1812"/>
      </w:tblGrid>
      <w:tr w:rsidR="00B97A19" w:rsidRPr="00227824" w:rsidTr="002369B9">
        <w:trPr>
          <w:trHeight w:val="405"/>
        </w:trPr>
        <w:tc>
          <w:tcPr>
            <w:tcW w:w="1728" w:type="dxa"/>
            <w:vAlign w:val="center"/>
          </w:tcPr>
          <w:p w:rsidR="00B97A19" w:rsidRPr="00227824" w:rsidRDefault="00B97A19" w:rsidP="002369B9">
            <w:pPr>
              <w:tabs>
                <w:tab w:val="num" w:pos="720"/>
              </w:tabs>
              <w:spacing w:after="0"/>
              <w:contextualSpacing/>
              <w:jc w:val="both"/>
              <w:rPr>
                <w:rFonts w:ascii="Times New Roman" w:hAnsi="Times New Roman"/>
                <w:position w:val="-16"/>
                <w:sz w:val="28"/>
                <w:szCs w:val="28"/>
              </w:rPr>
            </w:pPr>
            <w:r w:rsidRPr="00227824">
              <w:rPr>
                <w:rFonts w:ascii="Times New Roman" w:hAnsi="Times New Roman"/>
                <w:position w:val="-16"/>
                <w:sz w:val="28"/>
                <w:szCs w:val="28"/>
              </w:rPr>
              <w:t>№ замера</w:t>
            </w:r>
          </w:p>
        </w:tc>
        <w:tc>
          <w:tcPr>
            <w:tcW w:w="1021" w:type="dxa"/>
            <w:vAlign w:val="center"/>
          </w:tcPr>
          <w:p w:rsidR="00B97A19" w:rsidRPr="00227824" w:rsidRDefault="00B97A19" w:rsidP="002369B9">
            <w:pPr>
              <w:tabs>
                <w:tab w:val="num" w:pos="720"/>
              </w:tabs>
              <w:spacing w:after="0"/>
              <w:contextualSpacing/>
              <w:jc w:val="both"/>
              <w:rPr>
                <w:rFonts w:ascii="Times New Roman" w:hAnsi="Times New Roman"/>
                <w:position w:val="-16"/>
                <w:sz w:val="28"/>
                <w:szCs w:val="28"/>
              </w:rPr>
            </w:pPr>
            <w:r w:rsidRPr="00227824">
              <w:rPr>
                <w:rFonts w:ascii="Times New Roman" w:hAnsi="Times New Roman"/>
                <w:position w:val="-16"/>
                <w:sz w:val="28"/>
                <w:szCs w:val="28"/>
              </w:rPr>
              <w:t>P</w:t>
            </w:r>
          </w:p>
        </w:tc>
        <w:tc>
          <w:tcPr>
            <w:tcW w:w="1111" w:type="dxa"/>
            <w:vAlign w:val="center"/>
          </w:tcPr>
          <w:p w:rsidR="00B97A19" w:rsidRPr="00227824" w:rsidRDefault="00B97A19" w:rsidP="002369B9">
            <w:pPr>
              <w:tabs>
                <w:tab w:val="num" w:pos="720"/>
              </w:tabs>
              <w:spacing w:after="0"/>
              <w:contextualSpacing/>
              <w:jc w:val="both"/>
              <w:rPr>
                <w:rFonts w:ascii="Times New Roman" w:hAnsi="Times New Roman"/>
                <w:position w:val="-16"/>
                <w:sz w:val="28"/>
                <w:szCs w:val="28"/>
              </w:rPr>
            </w:pPr>
            <w:r w:rsidRPr="00227824">
              <w:rPr>
                <w:rFonts w:ascii="Times New Roman" w:hAnsi="Times New Roman"/>
                <w:position w:val="-16"/>
                <w:sz w:val="28"/>
                <w:szCs w:val="28"/>
              </w:rPr>
              <w:t>Р</w:t>
            </w:r>
            <w:r w:rsidRPr="00227824">
              <w:rPr>
                <w:rFonts w:ascii="Times New Roman" w:hAnsi="Times New Roman"/>
                <w:position w:val="-16"/>
                <w:sz w:val="28"/>
                <w:szCs w:val="28"/>
                <w:vertAlign w:val="subscript"/>
              </w:rPr>
              <w:t>пр</w:t>
            </w:r>
          </w:p>
        </w:tc>
        <w:tc>
          <w:tcPr>
            <w:tcW w:w="1114" w:type="dxa"/>
            <w:vAlign w:val="center"/>
          </w:tcPr>
          <w:p w:rsidR="00B97A19" w:rsidRPr="00227824" w:rsidRDefault="00B97A19" w:rsidP="002369B9">
            <w:pPr>
              <w:tabs>
                <w:tab w:val="num" w:pos="720"/>
              </w:tabs>
              <w:spacing w:after="0"/>
              <w:contextualSpacing/>
              <w:jc w:val="both"/>
              <w:rPr>
                <w:rFonts w:ascii="Times New Roman" w:hAnsi="Times New Roman"/>
                <w:position w:val="-16"/>
                <w:sz w:val="28"/>
                <w:szCs w:val="28"/>
              </w:rPr>
            </w:pPr>
            <w:r w:rsidRPr="00227824">
              <w:rPr>
                <w:rFonts w:ascii="Times New Roman" w:hAnsi="Times New Roman"/>
                <w:position w:val="-16"/>
                <w:sz w:val="28"/>
                <w:szCs w:val="28"/>
              </w:rPr>
              <w:t>Т</w:t>
            </w:r>
            <w:r w:rsidRPr="00227824">
              <w:rPr>
                <w:rFonts w:ascii="Times New Roman" w:hAnsi="Times New Roman"/>
                <w:position w:val="-16"/>
                <w:sz w:val="28"/>
                <w:szCs w:val="28"/>
                <w:vertAlign w:val="subscript"/>
              </w:rPr>
              <w:t>пр</w:t>
            </w:r>
          </w:p>
        </w:tc>
        <w:tc>
          <w:tcPr>
            <w:tcW w:w="1194" w:type="dxa"/>
            <w:vAlign w:val="center"/>
          </w:tcPr>
          <w:p w:rsidR="00B97A19" w:rsidRPr="00227824" w:rsidRDefault="00B97A19" w:rsidP="002369B9">
            <w:pPr>
              <w:tabs>
                <w:tab w:val="num" w:pos="720"/>
              </w:tabs>
              <w:spacing w:after="0"/>
              <w:contextualSpacing/>
              <w:jc w:val="both"/>
              <w:rPr>
                <w:rFonts w:ascii="Times New Roman" w:hAnsi="Times New Roman"/>
                <w:position w:val="-16"/>
                <w:sz w:val="28"/>
                <w:szCs w:val="28"/>
              </w:rPr>
            </w:pPr>
            <w:r w:rsidRPr="00227824">
              <w:rPr>
                <w:rFonts w:ascii="Times New Roman" w:hAnsi="Times New Roman"/>
                <w:position w:val="-16"/>
                <w:sz w:val="28"/>
                <w:szCs w:val="28"/>
              </w:rPr>
              <w:t>z</w:t>
            </w:r>
          </w:p>
        </w:tc>
        <w:tc>
          <w:tcPr>
            <w:tcW w:w="1380" w:type="dxa"/>
            <w:vAlign w:val="center"/>
          </w:tcPr>
          <w:p w:rsidR="00B97A19" w:rsidRPr="00227824" w:rsidRDefault="00B97A19" w:rsidP="002369B9">
            <w:pPr>
              <w:tabs>
                <w:tab w:val="num" w:pos="720"/>
              </w:tabs>
              <w:spacing w:after="0"/>
              <w:contextualSpacing/>
              <w:jc w:val="both"/>
              <w:rPr>
                <w:rFonts w:ascii="Times New Roman" w:hAnsi="Times New Roman"/>
                <w:position w:val="-16"/>
                <w:sz w:val="28"/>
                <w:szCs w:val="28"/>
              </w:rPr>
            </w:pPr>
            <w:r w:rsidRPr="00227824">
              <w:rPr>
                <w:rFonts w:ascii="Times New Roman" w:hAnsi="Times New Roman"/>
                <w:position w:val="-16"/>
                <w:sz w:val="28"/>
                <w:szCs w:val="28"/>
              </w:rPr>
              <w:t>P/z</w:t>
            </w:r>
          </w:p>
        </w:tc>
        <w:tc>
          <w:tcPr>
            <w:tcW w:w="1812" w:type="dxa"/>
            <w:vAlign w:val="center"/>
          </w:tcPr>
          <w:p w:rsidR="00B97A19" w:rsidRPr="00227824" w:rsidRDefault="00B97A19" w:rsidP="002369B9">
            <w:pPr>
              <w:tabs>
                <w:tab w:val="num" w:pos="720"/>
              </w:tabs>
              <w:spacing w:after="0"/>
              <w:contextualSpacing/>
              <w:jc w:val="both"/>
              <w:rPr>
                <w:rFonts w:ascii="Times New Roman" w:hAnsi="Times New Roman"/>
                <w:position w:val="-16"/>
                <w:sz w:val="28"/>
                <w:szCs w:val="28"/>
              </w:rPr>
            </w:pPr>
            <w:r w:rsidRPr="00227824">
              <w:rPr>
                <w:rFonts w:ascii="Times New Roman" w:hAnsi="Times New Roman"/>
                <w:position w:val="-16"/>
                <w:sz w:val="28"/>
                <w:szCs w:val="28"/>
              </w:rPr>
              <w:t>Q</w:t>
            </w:r>
            <w:r w:rsidRPr="00227824">
              <w:rPr>
                <w:rFonts w:ascii="Times New Roman" w:hAnsi="Times New Roman"/>
                <w:position w:val="-16"/>
                <w:sz w:val="28"/>
                <w:szCs w:val="28"/>
                <w:vertAlign w:val="superscript"/>
              </w:rPr>
              <w:t>ст</w:t>
            </w:r>
            <w:r w:rsidRPr="00227824">
              <w:rPr>
                <w:rFonts w:ascii="Times New Roman" w:hAnsi="Times New Roman"/>
                <w:position w:val="-16"/>
                <w:sz w:val="28"/>
                <w:szCs w:val="28"/>
                <w:vertAlign w:val="subscript"/>
              </w:rPr>
              <w:t>доб</w:t>
            </w:r>
          </w:p>
        </w:tc>
      </w:tr>
      <w:tr w:rsidR="00B97A19" w:rsidRPr="00227824" w:rsidTr="002369B9">
        <w:trPr>
          <w:trHeight w:val="375"/>
        </w:trPr>
        <w:tc>
          <w:tcPr>
            <w:tcW w:w="1728" w:type="dxa"/>
            <w:vAlign w:val="center"/>
          </w:tcPr>
          <w:p w:rsidR="00B97A19" w:rsidRPr="00227824" w:rsidRDefault="00B97A19" w:rsidP="002369B9">
            <w:pPr>
              <w:tabs>
                <w:tab w:val="num" w:pos="720"/>
              </w:tabs>
              <w:spacing w:after="0"/>
              <w:contextualSpacing/>
              <w:jc w:val="both"/>
              <w:rPr>
                <w:rFonts w:ascii="Times New Roman" w:hAnsi="Times New Roman"/>
                <w:position w:val="-16"/>
                <w:sz w:val="28"/>
                <w:szCs w:val="28"/>
              </w:rPr>
            </w:pPr>
            <w:r w:rsidRPr="00227824">
              <w:rPr>
                <w:rFonts w:ascii="Times New Roman" w:hAnsi="Times New Roman"/>
                <w:position w:val="-16"/>
                <w:sz w:val="28"/>
                <w:szCs w:val="28"/>
              </w:rPr>
              <w:t>1</w:t>
            </w:r>
          </w:p>
        </w:tc>
        <w:tc>
          <w:tcPr>
            <w:tcW w:w="1021" w:type="dxa"/>
            <w:vAlign w:val="center"/>
          </w:tcPr>
          <w:p w:rsidR="00B97A19" w:rsidRPr="00227824" w:rsidRDefault="00B97A19" w:rsidP="002369B9">
            <w:pPr>
              <w:tabs>
                <w:tab w:val="num" w:pos="720"/>
              </w:tabs>
              <w:spacing w:after="0"/>
              <w:contextualSpacing/>
              <w:jc w:val="both"/>
              <w:rPr>
                <w:rFonts w:ascii="Times New Roman" w:hAnsi="Times New Roman"/>
                <w:position w:val="-16"/>
                <w:sz w:val="28"/>
                <w:szCs w:val="28"/>
              </w:rPr>
            </w:pPr>
          </w:p>
        </w:tc>
        <w:tc>
          <w:tcPr>
            <w:tcW w:w="1111" w:type="dxa"/>
            <w:vAlign w:val="center"/>
          </w:tcPr>
          <w:p w:rsidR="00B97A19" w:rsidRPr="00227824" w:rsidRDefault="00B97A19" w:rsidP="002369B9">
            <w:pPr>
              <w:tabs>
                <w:tab w:val="num" w:pos="720"/>
              </w:tabs>
              <w:spacing w:after="0"/>
              <w:contextualSpacing/>
              <w:jc w:val="both"/>
              <w:rPr>
                <w:rFonts w:ascii="Times New Roman" w:hAnsi="Times New Roman"/>
                <w:position w:val="-16"/>
                <w:sz w:val="28"/>
                <w:szCs w:val="28"/>
              </w:rPr>
            </w:pPr>
          </w:p>
        </w:tc>
        <w:tc>
          <w:tcPr>
            <w:tcW w:w="1114" w:type="dxa"/>
            <w:vAlign w:val="center"/>
          </w:tcPr>
          <w:p w:rsidR="00B97A19" w:rsidRPr="00227824" w:rsidRDefault="00B97A19" w:rsidP="002369B9">
            <w:pPr>
              <w:tabs>
                <w:tab w:val="num" w:pos="720"/>
              </w:tabs>
              <w:spacing w:after="0"/>
              <w:contextualSpacing/>
              <w:jc w:val="both"/>
              <w:rPr>
                <w:rFonts w:ascii="Times New Roman" w:hAnsi="Times New Roman"/>
                <w:position w:val="-16"/>
                <w:sz w:val="28"/>
                <w:szCs w:val="28"/>
              </w:rPr>
            </w:pPr>
          </w:p>
        </w:tc>
        <w:tc>
          <w:tcPr>
            <w:tcW w:w="1194" w:type="dxa"/>
            <w:vAlign w:val="center"/>
          </w:tcPr>
          <w:p w:rsidR="00B97A19" w:rsidRPr="00227824" w:rsidRDefault="00B97A19" w:rsidP="002369B9">
            <w:pPr>
              <w:tabs>
                <w:tab w:val="num" w:pos="720"/>
              </w:tabs>
              <w:spacing w:after="0"/>
              <w:contextualSpacing/>
              <w:jc w:val="both"/>
              <w:rPr>
                <w:rFonts w:ascii="Times New Roman" w:hAnsi="Times New Roman"/>
                <w:position w:val="-16"/>
                <w:sz w:val="28"/>
                <w:szCs w:val="28"/>
              </w:rPr>
            </w:pPr>
          </w:p>
        </w:tc>
        <w:tc>
          <w:tcPr>
            <w:tcW w:w="1380" w:type="dxa"/>
            <w:vAlign w:val="center"/>
          </w:tcPr>
          <w:p w:rsidR="00B97A19" w:rsidRPr="00227824" w:rsidRDefault="00B97A19" w:rsidP="002369B9">
            <w:pPr>
              <w:tabs>
                <w:tab w:val="num" w:pos="720"/>
              </w:tabs>
              <w:spacing w:after="0"/>
              <w:contextualSpacing/>
              <w:jc w:val="both"/>
              <w:rPr>
                <w:rFonts w:ascii="Times New Roman" w:hAnsi="Times New Roman"/>
                <w:position w:val="-16"/>
                <w:sz w:val="28"/>
                <w:szCs w:val="28"/>
              </w:rPr>
            </w:pPr>
          </w:p>
        </w:tc>
        <w:tc>
          <w:tcPr>
            <w:tcW w:w="1812" w:type="dxa"/>
            <w:vAlign w:val="center"/>
          </w:tcPr>
          <w:p w:rsidR="00B97A19" w:rsidRPr="00227824" w:rsidRDefault="00B97A19" w:rsidP="002369B9">
            <w:pPr>
              <w:tabs>
                <w:tab w:val="num" w:pos="720"/>
              </w:tabs>
              <w:spacing w:after="0"/>
              <w:contextualSpacing/>
              <w:jc w:val="both"/>
              <w:rPr>
                <w:rFonts w:ascii="Times New Roman" w:hAnsi="Times New Roman"/>
                <w:position w:val="-16"/>
                <w:sz w:val="28"/>
                <w:szCs w:val="28"/>
              </w:rPr>
            </w:pPr>
          </w:p>
        </w:tc>
      </w:tr>
      <w:tr w:rsidR="00B97A19" w:rsidRPr="00227824" w:rsidTr="002369B9">
        <w:trPr>
          <w:trHeight w:val="375"/>
        </w:trPr>
        <w:tc>
          <w:tcPr>
            <w:tcW w:w="1728" w:type="dxa"/>
            <w:vAlign w:val="center"/>
          </w:tcPr>
          <w:p w:rsidR="00B97A19" w:rsidRPr="00227824" w:rsidRDefault="00B97A19" w:rsidP="002369B9">
            <w:pPr>
              <w:tabs>
                <w:tab w:val="num" w:pos="720"/>
              </w:tabs>
              <w:spacing w:after="0"/>
              <w:contextualSpacing/>
              <w:jc w:val="both"/>
              <w:rPr>
                <w:rFonts w:ascii="Times New Roman" w:hAnsi="Times New Roman"/>
                <w:position w:val="-16"/>
                <w:sz w:val="28"/>
                <w:szCs w:val="28"/>
                <w:lang w:val="en-US"/>
              </w:rPr>
            </w:pPr>
          </w:p>
        </w:tc>
        <w:tc>
          <w:tcPr>
            <w:tcW w:w="1021" w:type="dxa"/>
            <w:vAlign w:val="center"/>
          </w:tcPr>
          <w:p w:rsidR="00B97A19" w:rsidRPr="00227824" w:rsidRDefault="00B97A19" w:rsidP="002369B9">
            <w:pPr>
              <w:tabs>
                <w:tab w:val="num" w:pos="720"/>
              </w:tabs>
              <w:spacing w:after="0"/>
              <w:contextualSpacing/>
              <w:jc w:val="both"/>
              <w:rPr>
                <w:rFonts w:ascii="Times New Roman" w:hAnsi="Times New Roman"/>
                <w:position w:val="-16"/>
                <w:sz w:val="28"/>
                <w:szCs w:val="28"/>
              </w:rPr>
            </w:pPr>
          </w:p>
        </w:tc>
        <w:tc>
          <w:tcPr>
            <w:tcW w:w="1111" w:type="dxa"/>
            <w:vAlign w:val="center"/>
          </w:tcPr>
          <w:p w:rsidR="00B97A19" w:rsidRPr="00227824" w:rsidRDefault="00B97A19" w:rsidP="002369B9">
            <w:pPr>
              <w:tabs>
                <w:tab w:val="num" w:pos="720"/>
              </w:tabs>
              <w:spacing w:after="0"/>
              <w:contextualSpacing/>
              <w:jc w:val="both"/>
              <w:rPr>
                <w:rFonts w:ascii="Times New Roman" w:hAnsi="Times New Roman"/>
                <w:position w:val="-16"/>
                <w:sz w:val="28"/>
                <w:szCs w:val="28"/>
              </w:rPr>
            </w:pPr>
          </w:p>
        </w:tc>
        <w:tc>
          <w:tcPr>
            <w:tcW w:w="1114" w:type="dxa"/>
            <w:vAlign w:val="center"/>
          </w:tcPr>
          <w:p w:rsidR="00B97A19" w:rsidRPr="00227824" w:rsidRDefault="00B97A19" w:rsidP="002369B9">
            <w:pPr>
              <w:tabs>
                <w:tab w:val="num" w:pos="720"/>
              </w:tabs>
              <w:spacing w:after="0"/>
              <w:contextualSpacing/>
              <w:jc w:val="both"/>
              <w:rPr>
                <w:rFonts w:ascii="Times New Roman" w:hAnsi="Times New Roman"/>
                <w:position w:val="-16"/>
                <w:sz w:val="28"/>
                <w:szCs w:val="28"/>
              </w:rPr>
            </w:pPr>
          </w:p>
        </w:tc>
        <w:tc>
          <w:tcPr>
            <w:tcW w:w="1194" w:type="dxa"/>
            <w:vAlign w:val="center"/>
          </w:tcPr>
          <w:p w:rsidR="00B97A19" w:rsidRPr="00227824" w:rsidRDefault="00B97A19" w:rsidP="002369B9">
            <w:pPr>
              <w:tabs>
                <w:tab w:val="num" w:pos="720"/>
              </w:tabs>
              <w:spacing w:after="0"/>
              <w:contextualSpacing/>
              <w:jc w:val="both"/>
              <w:rPr>
                <w:rFonts w:ascii="Times New Roman" w:hAnsi="Times New Roman"/>
                <w:position w:val="-16"/>
                <w:sz w:val="28"/>
                <w:szCs w:val="28"/>
              </w:rPr>
            </w:pPr>
          </w:p>
        </w:tc>
        <w:tc>
          <w:tcPr>
            <w:tcW w:w="1380" w:type="dxa"/>
            <w:vAlign w:val="center"/>
          </w:tcPr>
          <w:p w:rsidR="00B97A19" w:rsidRPr="00227824" w:rsidRDefault="00B97A19" w:rsidP="002369B9">
            <w:pPr>
              <w:tabs>
                <w:tab w:val="num" w:pos="720"/>
              </w:tabs>
              <w:spacing w:after="0"/>
              <w:contextualSpacing/>
              <w:jc w:val="both"/>
              <w:rPr>
                <w:rFonts w:ascii="Times New Roman" w:hAnsi="Times New Roman"/>
                <w:position w:val="-16"/>
                <w:sz w:val="28"/>
                <w:szCs w:val="28"/>
              </w:rPr>
            </w:pPr>
          </w:p>
        </w:tc>
        <w:tc>
          <w:tcPr>
            <w:tcW w:w="1812" w:type="dxa"/>
            <w:vAlign w:val="center"/>
          </w:tcPr>
          <w:p w:rsidR="00B97A19" w:rsidRPr="00227824" w:rsidRDefault="00B97A19" w:rsidP="002369B9">
            <w:pPr>
              <w:tabs>
                <w:tab w:val="num" w:pos="720"/>
              </w:tabs>
              <w:spacing w:after="0"/>
              <w:contextualSpacing/>
              <w:jc w:val="both"/>
              <w:rPr>
                <w:rFonts w:ascii="Times New Roman" w:hAnsi="Times New Roman"/>
                <w:position w:val="-16"/>
                <w:sz w:val="28"/>
                <w:szCs w:val="28"/>
              </w:rPr>
            </w:pPr>
          </w:p>
        </w:tc>
      </w:tr>
      <w:tr w:rsidR="00B97A19" w:rsidRPr="00227824" w:rsidTr="002369B9">
        <w:trPr>
          <w:trHeight w:val="375"/>
        </w:trPr>
        <w:tc>
          <w:tcPr>
            <w:tcW w:w="1728" w:type="dxa"/>
            <w:vAlign w:val="center"/>
          </w:tcPr>
          <w:p w:rsidR="00B97A19" w:rsidRPr="00227824" w:rsidRDefault="00B97A19" w:rsidP="002369B9">
            <w:pPr>
              <w:tabs>
                <w:tab w:val="num" w:pos="720"/>
              </w:tabs>
              <w:spacing w:after="0"/>
              <w:contextualSpacing/>
              <w:jc w:val="both"/>
              <w:rPr>
                <w:rFonts w:ascii="Times New Roman" w:hAnsi="Times New Roman"/>
                <w:position w:val="-16"/>
                <w:sz w:val="28"/>
                <w:szCs w:val="28"/>
              </w:rPr>
            </w:pPr>
            <w:r w:rsidRPr="00227824">
              <w:rPr>
                <w:rFonts w:ascii="Times New Roman" w:hAnsi="Times New Roman"/>
                <w:position w:val="-16"/>
                <w:sz w:val="28"/>
                <w:szCs w:val="28"/>
                <w:lang w:val="en-US"/>
              </w:rPr>
              <w:t>N</w:t>
            </w:r>
          </w:p>
        </w:tc>
        <w:tc>
          <w:tcPr>
            <w:tcW w:w="1021" w:type="dxa"/>
            <w:vAlign w:val="center"/>
          </w:tcPr>
          <w:p w:rsidR="00B97A19" w:rsidRPr="00227824" w:rsidRDefault="00B97A19" w:rsidP="002369B9">
            <w:pPr>
              <w:tabs>
                <w:tab w:val="num" w:pos="720"/>
              </w:tabs>
              <w:spacing w:after="0"/>
              <w:contextualSpacing/>
              <w:jc w:val="both"/>
              <w:rPr>
                <w:rFonts w:ascii="Times New Roman" w:hAnsi="Times New Roman"/>
                <w:position w:val="-16"/>
                <w:sz w:val="28"/>
                <w:szCs w:val="28"/>
              </w:rPr>
            </w:pPr>
          </w:p>
        </w:tc>
        <w:tc>
          <w:tcPr>
            <w:tcW w:w="1111" w:type="dxa"/>
            <w:vAlign w:val="center"/>
          </w:tcPr>
          <w:p w:rsidR="00B97A19" w:rsidRPr="00227824" w:rsidRDefault="00B97A19" w:rsidP="002369B9">
            <w:pPr>
              <w:tabs>
                <w:tab w:val="num" w:pos="720"/>
              </w:tabs>
              <w:spacing w:after="0"/>
              <w:contextualSpacing/>
              <w:jc w:val="both"/>
              <w:rPr>
                <w:rFonts w:ascii="Times New Roman" w:hAnsi="Times New Roman"/>
                <w:position w:val="-16"/>
                <w:sz w:val="28"/>
                <w:szCs w:val="28"/>
              </w:rPr>
            </w:pPr>
          </w:p>
        </w:tc>
        <w:tc>
          <w:tcPr>
            <w:tcW w:w="1114" w:type="dxa"/>
            <w:vAlign w:val="center"/>
          </w:tcPr>
          <w:p w:rsidR="00B97A19" w:rsidRPr="00227824" w:rsidRDefault="00B97A19" w:rsidP="002369B9">
            <w:pPr>
              <w:tabs>
                <w:tab w:val="num" w:pos="720"/>
              </w:tabs>
              <w:spacing w:after="0"/>
              <w:contextualSpacing/>
              <w:jc w:val="both"/>
              <w:rPr>
                <w:rFonts w:ascii="Times New Roman" w:hAnsi="Times New Roman"/>
                <w:position w:val="-16"/>
                <w:sz w:val="28"/>
                <w:szCs w:val="28"/>
              </w:rPr>
            </w:pPr>
          </w:p>
        </w:tc>
        <w:tc>
          <w:tcPr>
            <w:tcW w:w="1194" w:type="dxa"/>
            <w:vAlign w:val="center"/>
          </w:tcPr>
          <w:p w:rsidR="00B97A19" w:rsidRPr="00227824" w:rsidRDefault="00B97A19" w:rsidP="002369B9">
            <w:pPr>
              <w:tabs>
                <w:tab w:val="num" w:pos="720"/>
              </w:tabs>
              <w:spacing w:after="0"/>
              <w:contextualSpacing/>
              <w:jc w:val="both"/>
              <w:rPr>
                <w:rFonts w:ascii="Times New Roman" w:hAnsi="Times New Roman"/>
                <w:position w:val="-16"/>
                <w:sz w:val="28"/>
                <w:szCs w:val="28"/>
              </w:rPr>
            </w:pPr>
          </w:p>
        </w:tc>
        <w:tc>
          <w:tcPr>
            <w:tcW w:w="1380" w:type="dxa"/>
            <w:vAlign w:val="center"/>
          </w:tcPr>
          <w:p w:rsidR="00B97A19" w:rsidRPr="00227824" w:rsidRDefault="00B97A19" w:rsidP="002369B9">
            <w:pPr>
              <w:tabs>
                <w:tab w:val="num" w:pos="720"/>
              </w:tabs>
              <w:spacing w:after="0"/>
              <w:contextualSpacing/>
              <w:jc w:val="both"/>
              <w:rPr>
                <w:rFonts w:ascii="Times New Roman" w:hAnsi="Times New Roman"/>
                <w:position w:val="-16"/>
                <w:sz w:val="28"/>
                <w:szCs w:val="28"/>
              </w:rPr>
            </w:pPr>
          </w:p>
        </w:tc>
        <w:tc>
          <w:tcPr>
            <w:tcW w:w="1812" w:type="dxa"/>
            <w:vAlign w:val="center"/>
          </w:tcPr>
          <w:p w:rsidR="00B97A19" w:rsidRPr="00227824" w:rsidRDefault="00B97A19" w:rsidP="002369B9">
            <w:pPr>
              <w:tabs>
                <w:tab w:val="num" w:pos="720"/>
              </w:tabs>
              <w:spacing w:after="0"/>
              <w:contextualSpacing/>
              <w:jc w:val="both"/>
              <w:rPr>
                <w:rFonts w:ascii="Times New Roman" w:hAnsi="Times New Roman"/>
                <w:position w:val="-16"/>
                <w:sz w:val="28"/>
                <w:szCs w:val="28"/>
              </w:rPr>
            </w:pPr>
          </w:p>
        </w:tc>
      </w:tr>
    </w:tbl>
    <w:p w:rsidR="00B97A19" w:rsidRPr="002369B9" w:rsidRDefault="00B97A19" w:rsidP="002369B9">
      <w:pPr>
        <w:tabs>
          <w:tab w:val="num" w:pos="720"/>
        </w:tabs>
        <w:spacing w:after="0"/>
        <w:contextualSpacing/>
        <w:jc w:val="both"/>
        <w:rPr>
          <w:rFonts w:ascii="Times New Roman" w:hAnsi="Times New Roman"/>
          <w:sz w:val="28"/>
          <w:szCs w:val="28"/>
        </w:rPr>
      </w:pPr>
    </w:p>
    <w:p w:rsidR="00B97A19" w:rsidRPr="002369B9" w:rsidRDefault="00B97A19" w:rsidP="002369B9">
      <w:pPr>
        <w:widowControl w:val="0"/>
        <w:numPr>
          <w:ilvl w:val="0"/>
          <w:numId w:val="19"/>
        </w:numPr>
        <w:tabs>
          <w:tab w:val="clear" w:pos="1068"/>
          <w:tab w:val="num" w:pos="720"/>
        </w:tabs>
        <w:autoSpaceDE w:val="0"/>
        <w:autoSpaceDN w:val="0"/>
        <w:adjustRightInd w:val="0"/>
        <w:spacing w:after="0"/>
        <w:ind w:left="0" w:firstLine="720"/>
        <w:contextualSpacing/>
        <w:jc w:val="both"/>
        <w:rPr>
          <w:rFonts w:ascii="Times New Roman" w:hAnsi="Times New Roman"/>
          <w:sz w:val="28"/>
          <w:szCs w:val="28"/>
        </w:rPr>
      </w:pPr>
      <w:r w:rsidRPr="002369B9">
        <w:rPr>
          <w:rFonts w:ascii="Times New Roman" w:hAnsi="Times New Roman"/>
          <w:sz w:val="28"/>
          <w:szCs w:val="28"/>
        </w:rPr>
        <w:t xml:space="preserve">Рассчитываем коэффициенты </w:t>
      </w:r>
      <w:r w:rsidRPr="002369B9">
        <w:rPr>
          <w:rFonts w:ascii="Times New Roman" w:hAnsi="Times New Roman"/>
          <w:sz w:val="28"/>
          <w:szCs w:val="28"/>
          <w:lang w:val="en-US"/>
        </w:rPr>
        <w:t>a</w:t>
      </w:r>
      <w:r w:rsidRPr="002369B9">
        <w:rPr>
          <w:rFonts w:ascii="Times New Roman" w:hAnsi="Times New Roman"/>
          <w:sz w:val="28"/>
          <w:szCs w:val="28"/>
        </w:rPr>
        <w:t xml:space="preserve"> и </w:t>
      </w:r>
      <w:r w:rsidRPr="002369B9">
        <w:rPr>
          <w:rFonts w:ascii="Times New Roman" w:hAnsi="Times New Roman"/>
          <w:sz w:val="28"/>
          <w:szCs w:val="28"/>
          <w:lang w:val="en-US"/>
        </w:rPr>
        <w:t>b</w:t>
      </w:r>
      <w:r w:rsidRPr="002369B9">
        <w:rPr>
          <w:rFonts w:ascii="Times New Roman" w:hAnsi="Times New Roman"/>
          <w:sz w:val="28"/>
          <w:szCs w:val="28"/>
        </w:rPr>
        <w:t xml:space="preserve"> линейной зависимости (3) по формулам (4) – (9). Результаты расчета заносим в таблицу 3.</w:t>
      </w:r>
    </w:p>
    <w:p w:rsidR="00B97A19" w:rsidRPr="002369B9" w:rsidRDefault="00B97A19" w:rsidP="002369B9">
      <w:pPr>
        <w:tabs>
          <w:tab w:val="num" w:pos="720"/>
        </w:tabs>
        <w:spacing w:after="0"/>
        <w:contextualSpacing/>
        <w:jc w:val="both"/>
        <w:rPr>
          <w:rFonts w:ascii="Times New Roman" w:hAnsi="Times New Roman"/>
          <w:sz w:val="28"/>
          <w:szCs w:val="28"/>
        </w:rPr>
      </w:pPr>
    </w:p>
    <w:p w:rsidR="00B97A19" w:rsidRPr="002369B9" w:rsidRDefault="00B97A19" w:rsidP="002369B9">
      <w:pPr>
        <w:tabs>
          <w:tab w:val="num" w:pos="720"/>
        </w:tabs>
        <w:spacing w:after="0"/>
        <w:contextualSpacing/>
        <w:jc w:val="both"/>
        <w:rPr>
          <w:rFonts w:ascii="Times New Roman" w:hAnsi="Times New Roman"/>
          <w:sz w:val="28"/>
          <w:szCs w:val="28"/>
        </w:rPr>
      </w:pPr>
      <w:r w:rsidRPr="002369B9">
        <w:rPr>
          <w:rFonts w:ascii="Times New Roman" w:hAnsi="Times New Roman"/>
          <w:sz w:val="28"/>
          <w:szCs w:val="28"/>
        </w:rPr>
        <w:t>Таблица 3 – Результаты промежуточных расчетов произведений и сумм</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03"/>
        <w:gridCol w:w="1837"/>
        <w:gridCol w:w="1943"/>
        <w:gridCol w:w="1477"/>
        <w:gridCol w:w="1800"/>
      </w:tblGrid>
      <w:tr w:rsidR="00B97A19" w:rsidRPr="00227824" w:rsidTr="002369B9">
        <w:trPr>
          <w:trHeight w:val="405"/>
        </w:trPr>
        <w:tc>
          <w:tcPr>
            <w:tcW w:w="2303" w:type="dxa"/>
            <w:vAlign w:val="center"/>
          </w:tcPr>
          <w:p w:rsidR="00B97A19" w:rsidRPr="00227824" w:rsidRDefault="00B97A19" w:rsidP="002369B9">
            <w:pPr>
              <w:tabs>
                <w:tab w:val="num" w:pos="720"/>
              </w:tabs>
              <w:spacing w:after="0"/>
              <w:contextualSpacing/>
              <w:jc w:val="both"/>
              <w:rPr>
                <w:rFonts w:ascii="Times New Roman" w:hAnsi="Times New Roman"/>
                <w:sz w:val="28"/>
                <w:szCs w:val="28"/>
              </w:rPr>
            </w:pPr>
            <w:r w:rsidRPr="00227824">
              <w:rPr>
                <w:rFonts w:ascii="Times New Roman" w:hAnsi="Times New Roman"/>
                <w:sz w:val="28"/>
                <w:szCs w:val="28"/>
              </w:rPr>
              <w:t>№ замера</w:t>
            </w:r>
          </w:p>
        </w:tc>
        <w:tc>
          <w:tcPr>
            <w:tcW w:w="1837" w:type="dxa"/>
            <w:vAlign w:val="center"/>
          </w:tcPr>
          <w:p w:rsidR="00B97A19" w:rsidRPr="00227824" w:rsidRDefault="00B97A19" w:rsidP="002369B9">
            <w:pPr>
              <w:tabs>
                <w:tab w:val="num" w:pos="720"/>
              </w:tabs>
              <w:spacing w:after="0"/>
              <w:contextualSpacing/>
              <w:jc w:val="both"/>
              <w:rPr>
                <w:rFonts w:ascii="Times New Roman" w:hAnsi="Times New Roman"/>
                <w:sz w:val="28"/>
                <w:szCs w:val="28"/>
              </w:rPr>
            </w:pPr>
            <w:r w:rsidRPr="00227824">
              <w:rPr>
                <w:rFonts w:ascii="Times New Roman" w:hAnsi="Times New Roman"/>
                <w:noProof/>
                <w:sz w:val="28"/>
                <w:szCs w:val="28"/>
                <w:lang w:eastAsia="ru-RU"/>
              </w:rPr>
              <w:pict>
                <v:shape id="Рисунок 12" o:spid="_x0000_i1087" type="#_x0000_t75" style="width:14.25pt;height:17.25pt;visibility:visible">
                  <v:imagedata r:id="rId131" o:title=""/>
                </v:shape>
              </w:pict>
            </w:r>
          </w:p>
        </w:tc>
        <w:tc>
          <w:tcPr>
            <w:tcW w:w="1943" w:type="dxa"/>
            <w:vAlign w:val="center"/>
          </w:tcPr>
          <w:p w:rsidR="00B97A19" w:rsidRPr="00227824" w:rsidRDefault="00B97A19" w:rsidP="002369B9">
            <w:pPr>
              <w:tabs>
                <w:tab w:val="num" w:pos="720"/>
              </w:tabs>
              <w:spacing w:after="0"/>
              <w:contextualSpacing/>
              <w:jc w:val="both"/>
              <w:rPr>
                <w:rFonts w:ascii="Times New Roman" w:hAnsi="Times New Roman"/>
                <w:sz w:val="28"/>
                <w:szCs w:val="28"/>
              </w:rPr>
            </w:pPr>
            <w:r w:rsidRPr="00227824">
              <w:rPr>
                <w:rFonts w:ascii="Times New Roman" w:hAnsi="Times New Roman"/>
                <w:noProof/>
                <w:sz w:val="28"/>
                <w:szCs w:val="28"/>
                <w:lang w:eastAsia="ru-RU"/>
              </w:rPr>
              <w:pict>
                <v:shape id="Рисунок 11" o:spid="_x0000_i1088" type="#_x0000_t75" style="width:12.75pt;height:17.25pt;visibility:visible">
                  <v:imagedata r:id="rId132" o:title=""/>
                </v:shape>
              </w:pict>
            </w:r>
          </w:p>
        </w:tc>
        <w:tc>
          <w:tcPr>
            <w:tcW w:w="1477" w:type="dxa"/>
            <w:vAlign w:val="center"/>
          </w:tcPr>
          <w:p w:rsidR="00B97A19" w:rsidRPr="00227824" w:rsidRDefault="00B97A19" w:rsidP="002369B9">
            <w:pPr>
              <w:tabs>
                <w:tab w:val="num" w:pos="720"/>
              </w:tabs>
              <w:spacing w:after="0"/>
              <w:contextualSpacing/>
              <w:jc w:val="both"/>
              <w:rPr>
                <w:rFonts w:ascii="Times New Roman" w:hAnsi="Times New Roman"/>
                <w:sz w:val="28"/>
                <w:szCs w:val="28"/>
              </w:rPr>
            </w:pPr>
            <w:r w:rsidRPr="00227824">
              <w:rPr>
                <w:rFonts w:ascii="Times New Roman" w:hAnsi="Times New Roman"/>
                <w:noProof/>
                <w:sz w:val="28"/>
                <w:szCs w:val="28"/>
                <w:lang w:eastAsia="ru-RU"/>
              </w:rPr>
              <w:pict>
                <v:shape id="Рисунок 10" o:spid="_x0000_i1089" type="#_x0000_t75" style="width:15pt;height:18.75pt;visibility:visible">
                  <v:imagedata r:id="rId133" o:title=""/>
                </v:shape>
              </w:pict>
            </w:r>
          </w:p>
        </w:tc>
        <w:tc>
          <w:tcPr>
            <w:tcW w:w="1800" w:type="dxa"/>
            <w:vAlign w:val="center"/>
          </w:tcPr>
          <w:p w:rsidR="00B97A19" w:rsidRPr="00227824" w:rsidRDefault="00B97A19" w:rsidP="002369B9">
            <w:pPr>
              <w:tabs>
                <w:tab w:val="num" w:pos="720"/>
              </w:tabs>
              <w:spacing w:after="0"/>
              <w:contextualSpacing/>
              <w:jc w:val="both"/>
              <w:rPr>
                <w:rFonts w:ascii="Times New Roman" w:hAnsi="Times New Roman"/>
                <w:sz w:val="28"/>
                <w:szCs w:val="28"/>
              </w:rPr>
            </w:pPr>
            <w:r w:rsidRPr="00227824">
              <w:rPr>
                <w:rFonts w:ascii="Times New Roman" w:hAnsi="Times New Roman"/>
                <w:noProof/>
                <w:sz w:val="28"/>
                <w:szCs w:val="28"/>
                <w:lang w:eastAsia="ru-RU"/>
              </w:rPr>
              <w:pict>
                <v:shape id="Рисунок 8" o:spid="_x0000_i1090" type="#_x0000_t75" style="width:24pt;height:17.25pt;visibility:visible">
                  <v:imagedata r:id="rId134" o:title=""/>
                </v:shape>
              </w:pict>
            </w:r>
          </w:p>
        </w:tc>
      </w:tr>
      <w:tr w:rsidR="00B97A19" w:rsidRPr="00227824" w:rsidTr="002369B9">
        <w:trPr>
          <w:trHeight w:val="375"/>
        </w:trPr>
        <w:tc>
          <w:tcPr>
            <w:tcW w:w="2303" w:type="dxa"/>
            <w:vAlign w:val="center"/>
          </w:tcPr>
          <w:p w:rsidR="00B97A19" w:rsidRPr="00227824" w:rsidRDefault="00B97A19" w:rsidP="002369B9">
            <w:pPr>
              <w:tabs>
                <w:tab w:val="num" w:pos="720"/>
              </w:tabs>
              <w:spacing w:after="0"/>
              <w:contextualSpacing/>
              <w:jc w:val="both"/>
              <w:rPr>
                <w:rFonts w:ascii="Times New Roman" w:hAnsi="Times New Roman"/>
                <w:sz w:val="28"/>
                <w:szCs w:val="28"/>
              </w:rPr>
            </w:pPr>
            <w:r w:rsidRPr="00227824">
              <w:rPr>
                <w:rFonts w:ascii="Times New Roman" w:hAnsi="Times New Roman"/>
                <w:sz w:val="28"/>
                <w:szCs w:val="28"/>
              </w:rPr>
              <w:t>1</w:t>
            </w:r>
          </w:p>
        </w:tc>
        <w:tc>
          <w:tcPr>
            <w:tcW w:w="1837" w:type="dxa"/>
            <w:vAlign w:val="center"/>
          </w:tcPr>
          <w:p w:rsidR="00B97A19" w:rsidRPr="00227824" w:rsidRDefault="00B97A19" w:rsidP="002369B9">
            <w:pPr>
              <w:tabs>
                <w:tab w:val="num" w:pos="720"/>
              </w:tabs>
              <w:spacing w:after="0"/>
              <w:contextualSpacing/>
              <w:jc w:val="both"/>
              <w:rPr>
                <w:rFonts w:ascii="Times New Roman" w:hAnsi="Times New Roman"/>
                <w:sz w:val="28"/>
                <w:szCs w:val="28"/>
              </w:rPr>
            </w:pPr>
          </w:p>
        </w:tc>
        <w:tc>
          <w:tcPr>
            <w:tcW w:w="1943" w:type="dxa"/>
            <w:vAlign w:val="center"/>
          </w:tcPr>
          <w:p w:rsidR="00B97A19" w:rsidRPr="00227824" w:rsidRDefault="00B97A19" w:rsidP="002369B9">
            <w:pPr>
              <w:tabs>
                <w:tab w:val="num" w:pos="720"/>
              </w:tabs>
              <w:spacing w:after="0"/>
              <w:contextualSpacing/>
              <w:jc w:val="both"/>
              <w:rPr>
                <w:rFonts w:ascii="Times New Roman" w:hAnsi="Times New Roman"/>
                <w:sz w:val="28"/>
                <w:szCs w:val="28"/>
              </w:rPr>
            </w:pPr>
          </w:p>
        </w:tc>
        <w:tc>
          <w:tcPr>
            <w:tcW w:w="1477" w:type="dxa"/>
            <w:vAlign w:val="center"/>
          </w:tcPr>
          <w:p w:rsidR="00B97A19" w:rsidRPr="00227824" w:rsidRDefault="00B97A19" w:rsidP="002369B9">
            <w:pPr>
              <w:tabs>
                <w:tab w:val="num" w:pos="720"/>
              </w:tabs>
              <w:spacing w:after="0"/>
              <w:contextualSpacing/>
              <w:jc w:val="both"/>
              <w:rPr>
                <w:rFonts w:ascii="Times New Roman" w:hAnsi="Times New Roman"/>
                <w:sz w:val="28"/>
                <w:szCs w:val="28"/>
              </w:rPr>
            </w:pPr>
          </w:p>
        </w:tc>
        <w:tc>
          <w:tcPr>
            <w:tcW w:w="1800" w:type="dxa"/>
            <w:vAlign w:val="center"/>
          </w:tcPr>
          <w:p w:rsidR="00B97A19" w:rsidRPr="00227824" w:rsidRDefault="00B97A19" w:rsidP="002369B9">
            <w:pPr>
              <w:tabs>
                <w:tab w:val="num" w:pos="720"/>
              </w:tabs>
              <w:spacing w:after="0"/>
              <w:contextualSpacing/>
              <w:jc w:val="both"/>
              <w:rPr>
                <w:rFonts w:ascii="Times New Roman" w:hAnsi="Times New Roman"/>
                <w:sz w:val="28"/>
                <w:szCs w:val="28"/>
              </w:rPr>
            </w:pPr>
          </w:p>
        </w:tc>
      </w:tr>
      <w:tr w:rsidR="00B97A19" w:rsidRPr="00227824" w:rsidTr="002369B9">
        <w:trPr>
          <w:trHeight w:val="375"/>
        </w:trPr>
        <w:tc>
          <w:tcPr>
            <w:tcW w:w="2303" w:type="dxa"/>
            <w:vAlign w:val="center"/>
          </w:tcPr>
          <w:p w:rsidR="00B97A19" w:rsidRPr="00227824" w:rsidRDefault="00B97A19" w:rsidP="002369B9">
            <w:pPr>
              <w:tabs>
                <w:tab w:val="num" w:pos="720"/>
              </w:tabs>
              <w:spacing w:after="0"/>
              <w:contextualSpacing/>
              <w:jc w:val="both"/>
              <w:rPr>
                <w:rFonts w:ascii="Times New Roman" w:hAnsi="Times New Roman"/>
                <w:sz w:val="28"/>
                <w:szCs w:val="28"/>
              </w:rPr>
            </w:pPr>
          </w:p>
        </w:tc>
        <w:tc>
          <w:tcPr>
            <w:tcW w:w="1837" w:type="dxa"/>
            <w:vAlign w:val="center"/>
          </w:tcPr>
          <w:p w:rsidR="00B97A19" w:rsidRPr="00227824" w:rsidRDefault="00B97A19" w:rsidP="002369B9">
            <w:pPr>
              <w:tabs>
                <w:tab w:val="num" w:pos="720"/>
              </w:tabs>
              <w:spacing w:after="0"/>
              <w:contextualSpacing/>
              <w:jc w:val="both"/>
              <w:rPr>
                <w:rFonts w:ascii="Times New Roman" w:hAnsi="Times New Roman"/>
                <w:sz w:val="28"/>
                <w:szCs w:val="28"/>
              </w:rPr>
            </w:pPr>
          </w:p>
        </w:tc>
        <w:tc>
          <w:tcPr>
            <w:tcW w:w="1943" w:type="dxa"/>
            <w:vAlign w:val="center"/>
          </w:tcPr>
          <w:p w:rsidR="00B97A19" w:rsidRPr="00227824" w:rsidRDefault="00B97A19" w:rsidP="002369B9">
            <w:pPr>
              <w:tabs>
                <w:tab w:val="num" w:pos="720"/>
              </w:tabs>
              <w:spacing w:after="0"/>
              <w:contextualSpacing/>
              <w:jc w:val="both"/>
              <w:rPr>
                <w:rFonts w:ascii="Times New Roman" w:hAnsi="Times New Roman"/>
                <w:sz w:val="28"/>
                <w:szCs w:val="28"/>
              </w:rPr>
            </w:pPr>
          </w:p>
        </w:tc>
        <w:tc>
          <w:tcPr>
            <w:tcW w:w="1477" w:type="dxa"/>
            <w:vAlign w:val="center"/>
          </w:tcPr>
          <w:p w:rsidR="00B97A19" w:rsidRPr="00227824" w:rsidRDefault="00B97A19" w:rsidP="002369B9">
            <w:pPr>
              <w:tabs>
                <w:tab w:val="num" w:pos="720"/>
              </w:tabs>
              <w:spacing w:after="0"/>
              <w:contextualSpacing/>
              <w:jc w:val="both"/>
              <w:rPr>
                <w:rFonts w:ascii="Times New Roman" w:hAnsi="Times New Roman"/>
                <w:sz w:val="28"/>
                <w:szCs w:val="28"/>
              </w:rPr>
            </w:pPr>
          </w:p>
        </w:tc>
        <w:tc>
          <w:tcPr>
            <w:tcW w:w="1800" w:type="dxa"/>
            <w:vAlign w:val="center"/>
          </w:tcPr>
          <w:p w:rsidR="00B97A19" w:rsidRPr="00227824" w:rsidRDefault="00B97A19" w:rsidP="002369B9">
            <w:pPr>
              <w:tabs>
                <w:tab w:val="num" w:pos="720"/>
              </w:tabs>
              <w:spacing w:after="0"/>
              <w:contextualSpacing/>
              <w:jc w:val="both"/>
              <w:rPr>
                <w:rFonts w:ascii="Times New Roman" w:hAnsi="Times New Roman"/>
                <w:sz w:val="28"/>
                <w:szCs w:val="28"/>
              </w:rPr>
            </w:pPr>
          </w:p>
        </w:tc>
      </w:tr>
      <w:tr w:rsidR="00B97A19" w:rsidRPr="00227824" w:rsidTr="002369B9">
        <w:trPr>
          <w:trHeight w:val="375"/>
        </w:trPr>
        <w:tc>
          <w:tcPr>
            <w:tcW w:w="2303" w:type="dxa"/>
            <w:vAlign w:val="center"/>
          </w:tcPr>
          <w:p w:rsidR="00B97A19" w:rsidRPr="00227824" w:rsidRDefault="00B97A19" w:rsidP="002369B9">
            <w:pPr>
              <w:tabs>
                <w:tab w:val="num" w:pos="720"/>
              </w:tabs>
              <w:spacing w:after="0"/>
              <w:contextualSpacing/>
              <w:jc w:val="both"/>
              <w:rPr>
                <w:rFonts w:ascii="Times New Roman" w:hAnsi="Times New Roman"/>
                <w:sz w:val="28"/>
                <w:szCs w:val="28"/>
              </w:rPr>
            </w:pPr>
            <w:r w:rsidRPr="00227824">
              <w:rPr>
                <w:rFonts w:ascii="Times New Roman" w:hAnsi="Times New Roman"/>
                <w:sz w:val="28"/>
                <w:szCs w:val="28"/>
              </w:rPr>
              <w:t>N</w:t>
            </w:r>
          </w:p>
        </w:tc>
        <w:tc>
          <w:tcPr>
            <w:tcW w:w="1837" w:type="dxa"/>
            <w:vAlign w:val="center"/>
          </w:tcPr>
          <w:p w:rsidR="00B97A19" w:rsidRPr="00227824" w:rsidRDefault="00B97A19" w:rsidP="002369B9">
            <w:pPr>
              <w:tabs>
                <w:tab w:val="num" w:pos="720"/>
              </w:tabs>
              <w:spacing w:after="0"/>
              <w:contextualSpacing/>
              <w:jc w:val="both"/>
              <w:rPr>
                <w:rFonts w:ascii="Times New Roman" w:hAnsi="Times New Roman"/>
                <w:sz w:val="28"/>
                <w:szCs w:val="28"/>
              </w:rPr>
            </w:pPr>
          </w:p>
        </w:tc>
        <w:tc>
          <w:tcPr>
            <w:tcW w:w="1943" w:type="dxa"/>
            <w:vAlign w:val="center"/>
          </w:tcPr>
          <w:p w:rsidR="00B97A19" w:rsidRPr="00227824" w:rsidRDefault="00B97A19" w:rsidP="002369B9">
            <w:pPr>
              <w:tabs>
                <w:tab w:val="num" w:pos="720"/>
              </w:tabs>
              <w:spacing w:after="0"/>
              <w:contextualSpacing/>
              <w:jc w:val="both"/>
              <w:rPr>
                <w:rFonts w:ascii="Times New Roman" w:hAnsi="Times New Roman"/>
                <w:sz w:val="28"/>
                <w:szCs w:val="28"/>
              </w:rPr>
            </w:pPr>
          </w:p>
        </w:tc>
        <w:tc>
          <w:tcPr>
            <w:tcW w:w="1477" w:type="dxa"/>
            <w:vAlign w:val="center"/>
          </w:tcPr>
          <w:p w:rsidR="00B97A19" w:rsidRPr="00227824" w:rsidRDefault="00B97A19" w:rsidP="002369B9">
            <w:pPr>
              <w:tabs>
                <w:tab w:val="num" w:pos="720"/>
              </w:tabs>
              <w:spacing w:after="0"/>
              <w:contextualSpacing/>
              <w:jc w:val="both"/>
              <w:rPr>
                <w:rFonts w:ascii="Times New Roman" w:hAnsi="Times New Roman"/>
                <w:sz w:val="28"/>
                <w:szCs w:val="28"/>
              </w:rPr>
            </w:pPr>
          </w:p>
        </w:tc>
        <w:tc>
          <w:tcPr>
            <w:tcW w:w="1800" w:type="dxa"/>
            <w:vAlign w:val="center"/>
          </w:tcPr>
          <w:p w:rsidR="00B97A19" w:rsidRPr="00227824" w:rsidRDefault="00B97A19" w:rsidP="002369B9">
            <w:pPr>
              <w:tabs>
                <w:tab w:val="num" w:pos="720"/>
              </w:tabs>
              <w:spacing w:after="0"/>
              <w:contextualSpacing/>
              <w:jc w:val="both"/>
              <w:rPr>
                <w:rFonts w:ascii="Times New Roman" w:hAnsi="Times New Roman"/>
                <w:sz w:val="28"/>
                <w:szCs w:val="28"/>
              </w:rPr>
            </w:pPr>
          </w:p>
        </w:tc>
      </w:tr>
      <w:tr w:rsidR="00B97A19" w:rsidRPr="00227824" w:rsidTr="002369B9">
        <w:trPr>
          <w:trHeight w:val="375"/>
        </w:trPr>
        <w:tc>
          <w:tcPr>
            <w:tcW w:w="2303" w:type="dxa"/>
            <w:vAlign w:val="center"/>
          </w:tcPr>
          <w:p w:rsidR="00B97A19" w:rsidRPr="00227824" w:rsidRDefault="00B97A19" w:rsidP="002369B9">
            <w:pPr>
              <w:tabs>
                <w:tab w:val="num" w:pos="720"/>
              </w:tabs>
              <w:spacing w:after="0"/>
              <w:contextualSpacing/>
              <w:jc w:val="both"/>
              <w:rPr>
                <w:rFonts w:ascii="Times New Roman" w:hAnsi="Times New Roman"/>
                <w:sz w:val="28"/>
                <w:szCs w:val="28"/>
              </w:rPr>
            </w:pPr>
            <w:r w:rsidRPr="00227824">
              <w:rPr>
                <w:rFonts w:ascii="Times New Roman" w:hAnsi="Times New Roman"/>
                <w:sz w:val="28"/>
                <w:szCs w:val="28"/>
              </w:rPr>
              <w:t>Сумма</w:t>
            </w:r>
          </w:p>
        </w:tc>
        <w:tc>
          <w:tcPr>
            <w:tcW w:w="1837" w:type="dxa"/>
            <w:vAlign w:val="center"/>
          </w:tcPr>
          <w:p w:rsidR="00B97A19" w:rsidRPr="00227824" w:rsidRDefault="00B97A19" w:rsidP="002369B9">
            <w:pPr>
              <w:tabs>
                <w:tab w:val="num" w:pos="720"/>
              </w:tabs>
              <w:spacing w:after="0"/>
              <w:contextualSpacing/>
              <w:jc w:val="both"/>
              <w:rPr>
                <w:rFonts w:ascii="Times New Roman" w:hAnsi="Times New Roman"/>
                <w:sz w:val="28"/>
                <w:szCs w:val="28"/>
              </w:rPr>
            </w:pPr>
          </w:p>
        </w:tc>
        <w:tc>
          <w:tcPr>
            <w:tcW w:w="1943" w:type="dxa"/>
            <w:vAlign w:val="center"/>
          </w:tcPr>
          <w:p w:rsidR="00B97A19" w:rsidRPr="00227824" w:rsidRDefault="00B97A19" w:rsidP="002369B9">
            <w:pPr>
              <w:tabs>
                <w:tab w:val="num" w:pos="720"/>
              </w:tabs>
              <w:spacing w:after="0"/>
              <w:contextualSpacing/>
              <w:jc w:val="both"/>
              <w:rPr>
                <w:rFonts w:ascii="Times New Roman" w:hAnsi="Times New Roman"/>
                <w:sz w:val="28"/>
                <w:szCs w:val="28"/>
              </w:rPr>
            </w:pPr>
          </w:p>
        </w:tc>
        <w:tc>
          <w:tcPr>
            <w:tcW w:w="1477" w:type="dxa"/>
            <w:vAlign w:val="center"/>
          </w:tcPr>
          <w:p w:rsidR="00B97A19" w:rsidRPr="00227824" w:rsidRDefault="00B97A19" w:rsidP="002369B9">
            <w:pPr>
              <w:tabs>
                <w:tab w:val="num" w:pos="720"/>
              </w:tabs>
              <w:spacing w:after="0"/>
              <w:contextualSpacing/>
              <w:jc w:val="both"/>
              <w:rPr>
                <w:rFonts w:ascii="Times New Roman" w:hAnsi="Times New Roman"/>
                <w:sz w:val="28"/>
                <w:szCs w:val="28"/>
              </w:rPr>
            </w:pPr>
          </w:p>
        </w:tc>
        <w:tc>
          <w:tcPr>
            <w:tcW w:w="1800" w:type="dxa"/>
            <w:vAlign w:val="center"/>
          </w:tcPr>
          <w:p w:rsidR="00B97A19" w:rsidRPr="00227824" w:rsidRDefault="00B97A19" w:rsidP="002369B9">
            <w:pPr>
              <w:tabs>
                <w:tab w:val="num" w:pos="720"/>
              </w:tabs>
              <w:spacing w:after="0"/>
              <w:contextualSpacing/>
              <w:jc w:val="both"/>
              <w:rPr>
                <w:rFonts w:ascii="Times New Roman" w:hAnsi="Times New Roman"/>
                <w:sz w:val="28"/>
                <w:szCs w:val="28"/>
              </w:rPr>
            </w:pPr>
          </w:p>
        </w:tc>
      </w:tr>
    </w:tbl>
    <w:p w:rsidR="00B97A19" w:rsidRPr="002369B9" w:rsidRDefault="00B97A19" w:rsidP="002369B9">
      <w:pPr>
        <w:tabs>
          <w:tab w:val="num" w:pos="720"/>
        </w:tabs>
        <w:spacing w:after="0"/>
        <w:contextualSpacing/>
        <w:jc w:val="both"/>
        <w:rPr>
          <w:rFonts w:ascii="Times New Roman" w:hAnsi="Times New Roman"/>
          <w:sz w:val="28"/>
          <w:szCs w:val="28"/>
        </w:rPr>
      </w:pPr>
    </w:p>
    <w:p w:rsidR="00B97A19" w:rsidRPr="002369B9" w:rsidRDefault="00B97A19" w:rsidP="002369B9">
      <w:pPr>
        <w:widowControl w:val="0"/>
        <w:numPr>
          <w:ilvl w:val="0"/>
          <w:numId w:val="19"/>
        </w:numPr>
        <w:tabs>
          <w:tab w:val="clear" w:pos="1068"/>
          <w:tab w:val="num" w:pos="720"/>
        </w:tabs>
        <w:autoSpaceDE w:val="0"/>
        <w:autoSpaceDN w:val="0"/>
        <w:adjustRightInd w:val="0"/>
        <w:spacing w:after="0"/>
        <w:ind w:left="0" w:firstLine="720"/>
        <w:contextualSpacing/>
        <w:jc w:val="both"/>
        <w:rPr>
          <w:rFonts w:ascii="Times New Roman" w:hAnsi="Times New Roman"/>
          <w:sz w:val="28"/>
          <w:szCs w:val="28"/>
        </w:rPr>
      </w:pPr>
      <w:r w:rsidRPr="002369B9">
        <w:rPr>
          <w:rFonts w:ascii="Times New Roman" w:hAnsi="Times New Roman"/>
          <w:sz w:val="28"/>
          <w:szCs w:val="28"/>
        </w:rPr>
        <w:t xml:space="preserve">Строим графические зависимости </w:t>
      </w:r>
      <w:r w:rsidRPr="002369B9">
        <w:rPr>
          <w:rFonts w:ascii="Times New Roman" w:hAnsi="Times New Roman"/>
          <w:sz w:val="28"/>
          <w:szCs w:val="28"/>
          <w:lang w:val="en-US"/>
        </w:rPr>
        <w:t>z</w:t>
      </w:r>
      <w:r w:rsidRPr="002369B9">
        <w:rPr>
          <w:rFonts w:ascii="Times New Roman" w:hAnsi="Times New Roman"/>
          <w:sz w:val="28"/>
          <w:szCs w:val="28"/>
        </w:rPr>
        <w:t xml:space="preserve"> от </w:t>
      </w:r>
      <w:r w:rsidRPr="002369B9">
        <w:rPr>
          <w:rFonts w:ascii="Times New Roman" w:hAnsi="Times New Roman"/>
          <w:position w:val="-4"/>
          <w:sz w:val="28"/>
          <w:szCs w:val="28"/>
        </w:rPr>
        <w:object w:dxaOrig="220" w:dyaOrig="320">
          <v:shape id="_x0000_i1091" type="#_x0000_t75" style="width:11.25pt;height:15.75pt" o:ole="" fillcolor="window">
            <v:imagedata r:id="rId135" o:title=""/>
          </v:shape>
          <o:OLEObject Type="Embed" ProgID="Equation.3" ShapeID="_x0000_i1091" DrawAspect="Content" ObjectID="_1503388326" r:id="rId136"/>
        </w:object>
      </w:r>
      <w:r w:rsidRPr="002369B9">
        <w:rPr>
          <w:rFonts w:ascii="Times New Roman" w:hAnsi="Times New Roman"/>
          <w:sz w:val="28"/>
          <w:szCs w:val="28"/>
        </w:rPr>
        <w:t xml:space="preserve">, </w:t>
      </w:r>
      <w:r w:rsidRPr="002369B9">
        <w:rPr>
          <w:rFonts w:ascii="Times New Roman" w:hAnsi="Times New Roman"/>
          <w:position w:val="-4"/>
          <w:sz w:val="28"/>
          <w:szCs w:val="28"/>
        </w:rPr>
        <w:object w:dxaOrig="220" w:dyaOrig="320">
          <v:shape id="_x0000_i1092" type="#_x0000_t75" style="width:11.25pt;height:15.75pt" o:ole="" fillcolor="window">
            <v:imagedata r:id="rId135" o:title=""/>
          </v:shape>
          <o:OLEObject Type="Embed" ProgID="Equation.3" ShapeID="_x0000_i1092" DrawAspect="Content" ObjectID="_1503388327" r:id="rId137"/>
        </w:object>
      </w:r>
      <w:r w:rsidRPr="002369B9">
        <w:rPr>
          <w:rFonts w:ascii="Times New Roman" w:hAnsi="Times New Roman"/>
          <w:sz w:val="28"/>
          <w:szCs w:val="28"/>
        </w:rPr>
        <w:t xml:space="preserve"> от </w:t>
      </w:r>
      <w:r w:rsidRPr="002369B9">
        <w:rPr>
          <w:rFonts w:ascii="Times New Roman" w:hAnsi="Times New Roman"/>
          <w:position w:val="-30"/>
          <w:sz w:val="28"/>
          <w:szCs w:val="28"/>
        </w:rPr>
        <w:object w:dxaOrig="540" w:dyaOrig="720">
          <v:shape id="_x0000_i1093" type="#_x0000_t75" style="width:27pt;height:36pt" o:ole="" fillcolor="window">
            <v:imagedata r:id="rId138" o:title=""/>
          </v:shape>
          <o:OLEObject Type="Embed" ProgID="Equation.3" ShapeID="_x0000_i1093" DrawAspect="Content" ObjectID="_1503388328" r:id="rId139"/>
        </w:object>
      </w:r>
      <w:r w:rsidRPr="002369B9">
        <w:rPr>
          <w:rFonts w:ascii="Times New Roman" w:hAnsi="Times New Roman"/>
          <w:sz w:val="28"/>
          <w:szCs w:val="28"/>
        </w:rPr>
        <w:t>.</w:t>
      </w:r>
    </w:p>
    <w:p w:rsidR="00B97A19" w:rsidRPr="002369B9" w:rsidRDefault="00B97A19" w:rsidP="002369B9">
      <w:pPr>
        <w:widowControl w:val="0"/>
        <w:numPr>
          <w:ilvl w:val="0"/>
          <w:numId w:val="19"/>
        </w:numPr>
        <w:tabs>
          <w:tab w:val="clear" w:pos="1068"/>
          <w:tab w:val="num" w:pos="720"/>
        </w:tabs>
        <w:autoSpaceDE w:val="0"/>
        <w:autoSpaceDN w:val="0"/>
        <w:adjustRightInd w:val="0"/>
        <w:spacing w:after="0"/>
        <w:ind w:left="0" w:firstLine="720"/>
        <w:contextualSpacing/>
        <w:jc w:val="both"/>
        <w:rPr>
          <w:rFonts w:ascii="Times New Roman" w:hAnsi="Times New Roman"/>
          <w:sz w:val="28"/>
          <w:szCs w:val="28"/>
        </w:rPr>
      </w:pPr>
      <w:r w:rsidRPr="002369B9">
        <w:rPr>
          <w:rFonts w:ascii="Times New Roman" w:hAnsi="Times New Roman"/>
          <w:sz w:val="28"/>
          <w:szCs w:val="28"/>
        </w:rPr>
        <w:t xml:space="preserve">Определяем начальное пластовое давление </w:t>
      </w:r>
      <w:r w:rsidRPr="002369B9">
        <w:rPr>
          <w:rFonts w:ascii="Times New Roman" w:hAnsi="Times New Roman"/>
          <w:position w:val="-10"/>
          <w:sz w:val="28"/>
          <w:szCs w:val="28"/>
        </w:rPr>
        <w:object w:dxaOrig="279" w:dyaOrig="340">
          <v:shape id="_x0000_i1094" type="#_x0000_t75" style="width:14.25pt;height:16.5pt" o:ole="" fillcolor="window">
            <v:imagedata r:id="rId140" o:title=""/>
          </v:shape>
          <o:OLEObject Type="Embed" ProgID="Equation.3" ShapeID="_x0000_i1094" DrawAspect="Content" ObjectID="_1503388329" r:id="rId141"/>
        </w:object>
      </w:r>
      <w:r w:rsidRPr="002369B9">
        <w:rPr>
          <w:rFonts w:ascii="Times New Roman" w:hAnsi="Times New Roman"/>
          <w:sz w:val="28"/>
          <w:szCs w:val="28"/>
        </w:rPr>
        <w:t xml:space="preserve">, используя графическую зависимость </w:t>
      </w:r>
      <w:r w:rsidRPr="002369B9">
        <w:rPr>
          <w:rFonts w:ascii="Times New Roman" w:hAnsi="Times New Roman"/>
          <w:position w:val="-4"/>
          <w:sz w:val="28"/>
          <w:szCs w:val="28"/>
        </w:rPr>
        <w:object w:dxaOrig="220" w:dyaOrig="320">
          <v:shape id="_x0000_i1095" type="#_x0000_t75" style="width:11.25pt;height:15.75pt" o:ole="" fillcolor="window">
            <v:imagedata r:id="rId135" o:title=""/>
          </v:shape>
          <o:OLEObject Type="Embed" ProgID="Equation.3" ShapeID="_x0000_i1095" DrawAspect="Content" ObjectID="_1503388330" r:id="rId142"/>
        </w:object>
      </w:r>
      <w:r w:rsidRPr="002369B9">
        <w:rPr>
          <w:rFonts w:ascii="Times New Roman" w:hAnsi="Times New Roman"/>
          <w:sz w:val="28"/>
          <w:szCs w:val="28"/>
        </w:rPr>
        <w:t xml:space="preserve"> от </w:t>
      </w:r>
      <w:r w:rsidRPr="002369B9">
        <w:rPr>
          <w:rFonts w:ascii="Times New Roman" w:hAnsi="Times New Roman"/>
          <w:position w:val="-30"/>
          <w:sz w:val="28"/>
          <w:szCs w:val="28"/>
        </w:rPr>
        <w:object w:dxaOrig="540" w:dyaOrig="720">
          <v:shape id="_x0000_i1096" type="#_x0000_t75" style="width:27pt;height:36pt" o:ole="" fillcolor="window">
            <v:imagedata r:id="rId143" o:title=""/>
          </v:shape>
          <o:OLEObject Type="Embed" ProgID="Equation.3" ShapeID="_x0000_i1096" DrawAspect="Content" ObjectID="_1503388331" r:id="rId144"/>
        </w:object>
      </w:r>
      <w:r w:rsidRPr="002369B9">
        <w:rPr>
          <w:rFonts w:ascii="Times New Roman" w:hAnsi="Times New Roman"/>
          <w:sz w:val="28"/>
          <w:szCs w:val="28"/>
        </w:rPr>
        <w:t xml:space="preserve"> или по методике, изложенной в приложении А.</w:t>
      </w:r>
    </w:p>
    <w:p w:rsidR="00B97A19" w:rsidRPr="002369B9" w:rsidRDefault="00B97A19" w:rsidP="002369B9">
      <w:pPr>
        <w:widowControl w:val="0"/>
        <w:numPr>
          <w:ilvl w:val="0"/>
          <w:numId w:val="19"/>
        </w:numPr>
        <w:tabs>
          <w:tab w:val="clear" w:pos="1068"/>
          <w:tab w:val="num" w:pos="720"/>
        </w:tabs>
        <w:autoSpaceDE w:val="0"/>
        <w:autoSpaceDN w:val="0"/>
        <w:adjustRightInd w:val="0"/>
        <w:spacing w:after="0"/>
        <w:ind w:left="0" w:firstLine="720"/>
        <w:contextualSpacing/>
        <w:jc w:val="both"/>
        <w:rPr>
          <w:rFonts w:ascii="Times New Roman" w:hAnsi="Times New Roman"/>
          <w:sz w:val="28"/>
          <w:szCs w:val="28"/>
        </w:rPr>
      </w:pPr>
      <w:r w:rsidRPr="002369B9">
        <w:rPr>
          <w:rFonts w:ascii="Times New Roman" w:hAnsi="Times New Roman"/>
          <w:sz w:val="28"/>
          <w:szCs w:val="28"/>
        </w:rPr>
        <w:t xml:space="preserve">Рассчитываем газонасыщенный поровый объем </w:t>
      </w:r>
      <w:r w:rsidRPr="002369B9">
        <w:rPr>
          <w:rFonts w:ascii="Times New Roman" w:hAnsi="Times New Roman"/>
          <w:position w:val="-10"/>
          <w:sz w:val="28"/>
          <w:szCs w:val="28"/>
        </w:rPr>
        <w:object w:dxaOrig="499" w:dyaOrig="340">
          <v:shape id="_x0000_i1097" type="#_x0000_t75" style="width:26.25pt;height:18pt" o:ole="" fillcolor="window">
            <v:imagedata r:id="rId145" o:title=""/>
          </v:shape>
          <o:OLEObject Type="Embed" ProgID="Equation.3" ShapeID="_x0000_i1097" DrawAspect="Content" ObjectID="_1503388332" r:id="rId146"/>
        </w:object>
      </w:r>
      <w:r w:rsidRPr="002369B9">
        <w:rPr>
          <w:rFonts w:ascii="Times New Roman" w:hAnsi="Times New Roman"/>
          <w:sz w:val="28"/>
          <w:szCs w:val="28"/>
        </w:rPr>
        <w:t xml:space="preserve"> из формулы</w:t>
      </w:r>
      <w:r w:rsidRPr="002369B9">
        <w:rPr>
          <w:rFonts w:ascii="Times New Roman" w:hAnsi="Times New Roman"/>
          <w:sz w:val="28"/>
          <w:szCs w:val="28"/>
          <w:lang w:val="de-DE"/>
        </w:rPr>
        <w:t> </w:t>
      </w:r>
      <w:r w:rsidRPr="002369B9">
        <w:rPr>
          <w:rFonts w:ascii="Times New Roman" w:hAnsi="Times New Roman"/>
          <w:sz w:val="28"/>
          <w:szCs w:val="28"/>
        </w:rPr>
        <w:t>(5)</w:t>
      </w:r>
    </w:p>
    <w:p w:rsidR="00B97A19" w:rsidRPr="002369B9" w:rsidRDefault="00B97A19" w:rsidP="002369B9">
      <w:pPr>
        <w:widowControl w:val="0"/>
        <w:numPr>
          <w:ilvl w:val="0"/>
          <w:numId w:val="19"/>
        </w:numPr>
        <w:tabs>
          <w:tab w:val="clear" w:pos="1068"/>
          <w:tab w:val="num" w:pos="720"/>
        </w:tabs>
        <w:autoSpaceDE w:val="0"/>
        <w:autoSpaceDN w:val="0"/>
        <w:adjustRightInd w:val="0"/>
        <w:spacing w:after="0"/>
        <w:ind w:left="0" w:firstLine="720"/>
        <w:contextualSpacing/>
        <w:jc w:val="both"/>
        <w:rPr>
          <w:rFonts w:ascii="Times New Roman" w:hAnsi="Times New Roman"/>
          <w:sz w:val="28"/>
          <w:szCs w:val="28"/>
        </w:rPr>
      </w:pPr>
      <w:r w:rsidRPr="002369B9">
        <w:rPr>
          <w:rFonts w:ascii="Times New Roman" w:hAnsi="Times New Roman"/>
          <w:sz w:val="28"/>
          <w:szCs w:val="28"/>
        </w:rPr>
        <w:t>Рассчитываем пластовое давление к концу разработки по формуле (11).</w:t>
      </w:r>
    </w:p>
    <w:p w:rsidR="00B97A19" w:rsidRPr="002369B9" w:rsidRDefault="00B97A19" w:rsidP="002369B9">
      <w:pPr>
        <w:widowControl w:val="0"/>
        <w:numPr>
          <w:ilvl w:val="0"/>
          <w:numId w:val="19"/>
        </w:numPr>
        <w:tabs>
          <w:tab w:val="clear" w:pos="1068"/>
          <w:tab w:val="num" w:pos="720"/>
        </w:tabs>
        <w:autoSpaceDE w:val="0"/>
        <w:autoSpaceDN w:val="0"/>
        <w:adjustRightInd w:val="0"/>
        <w:spacing w:after="0"/>
        <w:ind w:left="0" w:firstLine="720"/>
        <w:contextualSpacing/>
        <w:jc w:val="both"/>
        <w:rPr>
          <w:rFonts w:ascii="Times New Roman" w:hAnsi="Times New Roman"/>
          <w:sz w:val="28"/>
          <w:szCs w:val="28"/>
        </w:rPr>
      </w:pPr>
      <w:r w:rsidRPr="002369B9">
        <w:rPr>
          <w:rFonts w:ascii="Times New Roman" w:hAnsi="Times New Roman"/>
          <w:sz w:val="28"/>
          <w:szCs w:val="28"/>
        </w:rPr>
        <w:t xml:space="preserve">Определяем коэффициент конечной газоотдачи </w:t>
      </w:r>
      <w:r w:rsidRPr="002369B9">
        <w:rPr>
          <w:rFonts w:ascii="Times New Roman" w:hAnsi="Times New Roman"/>
          <w:position w:val="-12"/>
          <w:sz w:val="28"/>
          <w:szCs w:val="28"/>
        </w:rPr>
        <w:object w:dxaOrig="700" w:dyaOrig="360">
          <v:shape id="_x0000_i1098" type="#_x0000_t75" style="width:35.25pt;height:18pt" o:ole="" fillcolor="window">
            <v:imagedata r:id="rId71" o:title=""/>
          </v:shape>
          <o:OLEObject Type="Embed" ProgID="Equation.3" ShapeID="_x0000_i1098" DrawAspect="Content" ObjectID="_1503388333" r:id="rId147"/>
        </w:object>
      </w:r>
      <w:r w:rsidRPr="002369B9">
        <w:rPr>
          <w:rFonts w:ascii="Times New Roman" w:hAnsi="Times New Roman"/>
          <w:sz w:val="28"/>
          <w:szCs w:val="28"/>
        </w:rPr>
        <w:t xml:space="preserve"> по формулам (10) .</w:t>
      </w:r>
    </w:p>
    <w:p w:rsidR="00B97A19" w:rsidRPr="002369B9" w:rsidRDefault="00B97A19" w:rsidP="002369B9">
      <w:pPr>
        <w:spacing w:after="0"/>
        <w:ind w:firstLine="708"/>
        <w:contextualSpacing/>
        <w:jc w:val="both"/>
        <w:rPr>
          <w:rFonts w:ascii="Times New Roman" w:hAnsi="Times New Roman"/>
          <w:sz w:val="28"/>
          <w:szCs w:val="28"/>
        </w:rPr>
        <w:sectPr w:rsidR="00B97A19" w:rsidRPr="002369B9">
          <w:pgSz w:w="11906" w:h="16838"/>
          <w:pgMar w:top="1134" w:right="850" w:bottom="1134" w:left="1701" w:header="708" w:footer="708" w:gutter="0"/>
          <w:cols w:space="708"/>
          <w:docGrid w:linePitch="360"/>
        </w:sectPr>
      </w:pPr>
    </w:p>
    <w:p w:rsidR="00B97A19" w:rsidRPr="00594D89" w:rsidRDefault="00B97A19" w:rsidP="002369B9">
      <w:pPr>
        <w:pStyle w:val="Heading1"/>
        <w:spacing w:before="0" w:after="0" w:line="276" w:lineRule="auto"/>
        <w:contextualSpacing/>
        <w:jc w:val="center"/>
        <w:rPr>
          <w:rFonts w:ascii="Times New Roman" w:hAnsi="Times New Roman" w:cs="Times New Roman"/>
          <w:bCs w:val="0"/>
          <w:sz w:val="28"/>
          <w:szCs w:val="28"/>
        </w:rPr>
      </w:pPr>
      <w:bookmarkStart w:id="6" w:name="_Toc122512636"/>
      <w:r w:rsidRPr="00594D89">
        <w:rPr>
          <w:rFonts w:ascii="Times New Roman" w:hAnsi="Times New Roman" w:cs="Times New Roman"/>
          <w:bCs w:val="0"/>
          <w:sz w:val="28"/>
          <w:szCs w:val="28"/>
        </w:rPr>
        <w:t>Практическое занятие №2</w:t>
      </w:r>
      <w:bookmarkEnd w:id="6"/>
      <w:r w:rsidRPr="00594D89">
        <w:rPr>
          <w:rFonts w:ascii="Times New Roman" w:hAnsi="Times New Roman" w:cs="Times New Roman"/>
          <w:bCs w:val="0"/>
          <w:sz w:val="28"/>
          <w:szCs w:val="28"/>
        </w:rPr>
        <w:t xml:space="preserve"> </w:t>
      </w:r>
      <w:bookmarkStart w:id="7" w:name="_Toc122512637"/>
    </w:p>
    <w:p w:rsidR="00B97A19" w:rsidRPr="002369B9" w:rsidRDefault="00B97A19" w:rsidP="002369B9">
      <w:pPr>
        <w:pStyle w:val="Heading1"/>
        <w:spacing w:before="0" w:after="0" w:line="276" w:lineRule="auto"/>
        <w:contextualSpacing/>
        <w:jc w:val="center"/>
        <w:rPr>
          <w:rFonts w:ascii="Times New Roman" w:hAnsi="Times New Roman" w:cs="Times New Roman"/>
          <w:b w:val="0"/>
          <w:bCs w:val="0"/>
          <w:sz w:val="28"/>
          <w:szCs w:val="28"/>
        </w:rPr>
      </w:pPr>
      <w:r w:rsidRPr="002369B9">
        <w:rPr>
          <w:rFonts w:ascii="Times New Roman" w:hAnsi="Times New Roman" w:cs="Times New Roman"/>
          <w:b w:val="0"/>
          <w:bCs w:val="0"/>
          <w:sz w:val="28"/>
          <w:szCs w:val="28"/>
        </w:rPr>
        <w:t>по теме «Расчет параметров «средней» скважины»</w:t>
      </w:r>
      <w:bookmarkEnd w:id="7"/>
    </w:p>
    <w:p w:rsidR="00B97A19" w:rsidRPr="002369B9" w:rsidRDefault="00B97A19" w:rsidP="002369B9">
      <w:pPr>
        <w:spacing w:after="0"/>
        <w:ind w:firstLine="708"/>
        <w:contextualSpacing/>
        <w:jc w:val="both"/>
        <w:rPr>
          <w:rFonts w:ascii="Times New Roman" w:hAnsi="Times New Roman"/>
          <w:sz w:val="28"/>
          <w:szCs w:val="28"/>
        </w:rPr>
      </w:pPr>
    </w:p>
    <w:p w:rsidR="00B97A19" w:rsidRPr="002369B9" w:rsidRDefault="00B97A19" w:rsidP="002369B9">
      <w:pPr>
        <w:spacing w:after="0"/>
        <w:ind w:firstLine="709"/>
        <w:contextualSpacing/>
        <w:jc w:val="both"/>
        <w:rPr>
          <w:rFonts w:ascii="Times New Roman" w:hAnsi="Times New Roman"/>
          <w:sz w:val="28"/>
          <w:szCs w:val="28"/>
        </w:rPr>
      </w:pPr>
      <w:r w:rsidRPr="002369B9">
        <w:rPr>
          <w:rFonts w:ascii="Times New Roman" w:hAnsi="Times New Roman"/>
          <w:sz w:val="28"/>
          <w:szCs w:val="28"/>
        </w:rPr>
        <w:t>Цель: изучить метод определения параметров «средней» скважины. Рассчитать параметры «средней» скважины.</w:t>
      </w:r>
    </w:p>
    <w:p w:rsidR="00B97A19" w:rsidRPr="002369B9" w:rsidRDefault="00B97A19" w:rsidP="002369B9">
      <w:pPr>
        <w:spacing w:after="0"/>
        <w:ind w:firstLine="708"/>
        <w:contextualSpacing/>
        <w:jc w:val="both"/>
        <w:rPr>
          <w:rFonts w:ascii="Times New Roman" w:hAnsi="Times New Roman"/>
          <w:sz w:val="28"/>
          <w:szCs w:val="28"/>
        </w:rPr>
      </w:pPr>
    </w:p>
    <w:p w:rsidR="00B97A19" w:rsidRPr="002369B9" w:rsidRDefault="00B97A19" w:rsidP="002369B9">
      <w:pPr>
        <w:spacing w:after="0"/>
        <w:ind w:firstLine="708"/>
        <w:contextualSpacing/>
        <w:jc w:val="both"/>
        <w:rPr>
          <w:rFonts w:ascii="Times New Roman" w:hAnsi="Times New Roman"/>
          <w:sz w:val="28"/>
          <w:szCs w:val="28"/>
        </w:rPr>
      </w:pPr>
      <w:r w:rsidRPr="002369B9">
        <w:rPr>
          <w:rFonts w:ascii="Times New Roman" w:hAnsi="Times New Roman"/>
          <w:sz w:val="28"/>
          <w:szCs w:val="28"/>
        </w:rPr>
        <w:t>В некоторых методах определения показателей разработки месторождений природных газов используется понятие средней скважины, т.е. расчеты выполняются на среднюю скважину. Принимается, что «средняя» скважина имеет среднюю глубину, среднюю длину шлейфа, среднюю конструкцию, средние допустимые дебит и депрессию, средние коэффициенты фильтрационных сопротивлений А и В.</w:t>
      </w:r>
    </w:p>
    <w:p w:rsidR="00B97A19" w:rsidRPr="002369B9" w:rsidRDefault="00B97A19" w:rsidP="002369B9">
      <w:pPr>
        <w:spacing w:after="0"/>
        <w:ind w:firstLine="708"/>
        <w:contextualSpacing/>
        <w:jc w:val="both"/>
        <w:rPr>
          <w:rFonts w:ascii="Times New Roman" w:hAnsi="Times New Roman"/>
          <w:sz w:val="28"/>
          <w:szCs w:val="28"/>
        </w:rPr>
      </w:pPr>
      <w:r w:rsidRPr="002369B9">
        <w:rPr>
          <w:rFonts w:ascii="Times New Roman" w:hAnsi="Times New Roman"/>
          <w:sz w:val="28"/>
          <w:szCs w:val="28"/>
        </w:rPr>
        <w:t>Если на месторождении имеется значительное число скважин, то параметры «средней» скважины можно определить на основе методов статистики и теории вероятностей. Однако из-за недостаточного объема информации при составлении проектов разработки часто используют другой метод, рассмотренный ниже.</w:t>
      </w:r>
    </w:p>
    <w:p w:rsidR="00B97A19" w:rsidRPr="002369B9" w:rsidRDefault="00B97A19" w:rsidP="002369B9">
      <w:pPr>
        <w:spacing w:after="0"/>
        <w:ind w:firstLine="708"/>
        <w:contextualSpacing/>
        <w:jc w:val="both"/>
        <w:rPr>
          <w:rFonts w:ascii="Times New Roman" w:hAnsi="Times New Roman"/>
          <w:sz w:val="28"/>
          <w:szCs w:val="28"/>
        </w:rPr>
      </w:pPr>
      <w:r w:rsidRPr="002369B9">
        <w:rPr>
          <w:rFonts w:ascii="Times New Roman" w:hAnsi="Times New Roman"/>
          <w:sz w:val="28"/>
          <w:szCs w:val="28"/>
        </w:rPr>
        <w:t xml:space="preserve">Пусть на месторождении имеется </w:t>
      </w:r>
      <w:r w:rsidRPr="002369B9">
        <w:rPr>
          <w:rFonts w:ascii="Times New Roman" w:hAnsi="Times New Roman"/>
          <w:sz w:val="28"/>
          <w:szCs w:val="28"/>
          <w:lang w:val="en-US"/>
        </w:rPr>
        <w:t>N</w:t>
      </w:r>
      <w:r w:rsidRPr="002369B9">
        <w:rPr>
          <w:rFonts w:ascii="Times New Roman" w:hAnsi="Times New Roman"/>
          <w:sz w:val="28"/>
          <w:szCs w:val="28"/>
        </w:rPr>
        <w:t xml:space="preserve"> газовых скважин. По результатам исследований этих скважин определены уравнения притока газа к каждой скважине и допустимые дебиты (депрессии). Тогда параметры «средней» скважины рассчитываются следующим образом [8].</w:t>
      </w:r>
    </w:p>
    <w:p w:rsidR="00B97A19" w:rsidRPr="002369B9" w:rsidRDefault="00B97A19" w:rsidP="002369B9">
      <w:pPr>
        <w:spacing w:after="0"/>
        <w:ind w:firstLine="708"/>
        <w:contextualSpacing/>
        <w:jc w:val="right"/>
        <w:rPr>
          <w:rFonts w:ascii="Times New Roman" w:hAnsi="Times New Roman"/>
          <w:sz w:val="28"/>
          <w:szCs w:val="28"/>
        </w:rPr>
      </w:pPr>
    </w:p>
    <w:p w:rsidR="00B97A19" w:rsidRPr="002369B9" w:rsidRDefault="00B97A19" w:rsidP="002369B9">
      <w:pPr>
        <w:spacing w:after="0"/>
        <w:contextualSpacing/>
        <w:jc w:val="right"/>
        <w:rPr>
          <w:rFonts w:ascii="Times New Roman" w:hAnsi="Times New Roman"/>
          <w:sz w:val="28"/>
          <w:szCs w:val="28"/>
        </w:rPr>
      </w:pPr>
      <w:r w:rsidRPr="002369B9">
        <w:rPr>
          <w:rFonts w:ascii="Times New Roman" w:hAnsi="Times New Roman"/>
          <w:position w:val="-64"/>
          <w:sz w:val="28"/>
          <w:szCs w:val="28"/>
          <w:vertAlign w:val="subscript"/>
          <w:lang w:val="en-US"/>
        </w:rPr>
        <w:object w:dxaOrig="1560" w:dyaOrig="1400">
          <v:shape id="_x0000_i1099" type="#_x0000_t75" style="width:77.25pt;height:69.75pt" o:ole="" fillcolor="window">
            <v:imagedata r:id="rId148" o:title=""/>
          </v:shape>
          <o:OLEObject Type="Embed" ProgID="Equation.3" ShapeID="_x0000_i1099" DrawAspect="Content" ObjectID="_1503388334" r:id="rId149"/>
        </w:object>
      </w:r>
      <w:r w:rsidRPr="002369B9">
        <w:rPr>
          <w:rFonts w:ascii="Times New Roman" w:hAnsi="Times New Roman"/>
          <w:sz w:val="28"/>
          <w:szCs w:val="28"/>
          <w:vertAlign w:val="subscript"/>
        </w:rPr>
        <w:tab/>
      </w:r>
      <w:r w:rsidRPr="002369B9">
        <w:rPr>
          <w:rFonts w:ascii="Times New Roman" w:hAnsi="Times New Roman"/>
          <w:sz w:val="28"/>
          <w:szCs w:val="28"/>
          <w:vertAlign w:val="subscript"/>
        </w:rPr>
        <w:tab/>
      </w:r>
      <w:r w:rsidRPr="002369B9">
        <w:rPr>
          <w:rFonts w:ascii="Times New Roman" w:hAnsi="Times New Roman"/>
          <w:sz w:val="28"/>
          <w:szCs w:val="28"/>
          <w:vertAlign w:val="subscript"/>
        </w:rPr>
        <w:tab/>
      </w:r>
      <w:r w:rsidRPr="002369B9">
        <w:rPr>
          <w:rFonts w:ascii="Times New Roman" w:hAnsi="Times New Roman"/>
          <w:sz w:val="28"/>
          <w:szCs w:val="28"/>
          <w:vertAlign w:val="subscript"/>
        </w:rPr>
        <w:tab/>
      </w:r>
      <w:r w:rsidRPr="002369B9">
        <w:rPr>
          <w:rFonts w:ascii="Times New Roman" w:hAnsi="Times New Roman"/>
          <w:sz w:val="28"/>
          <w:szCs w:val="28"/>
          <w:vertAlign w:val="subscript"/>
        </w:rPr>
        <w:tab/>
      </w:r>
      <w:r w:rsidRPr="002369B9">
        <w:rPr>
          <w:rFonts w:ascii="Times New Roman" w:hAnsi="Times New Roman"/>
          <w:sz w:val="28"/>
          <w:szCs w:val="28"/>
          <w:vertAlign w:val="subscript"/>
        </w:rPr>
        <w:tab/>
      </w:r>
      <w:r w:rsidRPr="002369B9">
        <w:rPr>
          <w:rFonts w:ascii="Times New Roman" w:hAnsi="Times New Roman"/>
          <w:sz w:val="28"/>
          <w:szCs w:val="28"/>
        </w:rPr>
        <w:t>(21)</w:t>
      </w:r>
    </w:p>
    <w:p w:rsidR="00B97A19" w:rsidRPr="002369B9" w:rsidRDefault="00B97A19" w:rsidP="002369B9">
      <w:pPr>
        <w:spacing w:after="0"/>
        <w:contextualSpacing/>
        <w:jc w:val="right"/>
        <w:rPr>
          <w:rFonts w:ascii="Times New Roman" w:hAnsi="Times New Roman"/>
          <w:sz w:val="28"/>
          <w:szCs w:val="28"/>
        </w:rPr>
      </w:pPr>
    </w:p>
    <w:p w:rsidR="00B97A19" w:rsidRPr="002369B9" w:rsidRDefault="00B97A19" w:rsidP="002369B9">
      <w:pPr>
        <w:spacing w:after="0"/>
        <w:contextualSpacing/>
        <w:jc w:val="right"/>
        <w:rPr>
          <w:rFonts w:ascii="Times New Roman" w:hAnsi="Times New Roman"/>
          <w:sz w:val="28"/>
          <w:szCs w:val="28"/>
        </w:rPr>
      </w:pPr>
      <w:r w:rsidRPr="002369B9">
        <w:rPr>
          <w:rFonts w:ascii="Times New Roman" w:hAnsi="Times New Roman"/>
          <w:position w:val="-64"/>
          <w:sz w:val="28"/>
          <w:szCs w:val="28"/>
        </w:rPr>
        <w:object w:dxaOrig="1880" w:dyaOrig="1400">
          <v:shape id="_x0000_i1100" type="#_x0000_t75" style="width:93.75pt;height:69.75pt" o:ole="" fillcolor="window">
            <v:imagedata r:id="rId150" o:title=""/>
          </v:shape>
          <o:OLEObject Type="Embed" ProgID="Equation.3" ShapeID="_x0000_i1100" DrawAspect="Content" ObjectID="_1503388335" r:id="rId151"/>
        </w:object>
      </w:r>
      <w:r w:rsidRPr="002369B9">
        <w:rPr>
          <w:rFonts w:ascii="Times New Roman" w:hAnsi="Times New Roman"/>
          <w:sz w:val="28"/>
          <w:szCs w:val="28"/>
        </w:rPr>
        <w:tab/>
      </w:r>
      <w:r w:rsidRPr="002369B9">
        <w:rPr>
          <w:rFonts w:ascii="Times New Roman" w:hAnsi="Times New Roman"/>
          <w:sz w:val="28"/>
          <w:szCs w:val="28"/>
        </w:rPr>
        <w:tab/>
      </w:r>
      <w:r w:rsidRPr="002369B9">
        <w:rPr>
          <w:rFonts w:ascii="Times New Roman" w:hAnsi="Times New Roman"/>
          <w:sz w:val="28"/>
          <w:szCs w:val="28"/>
        </w:rPr>
        <w:tab/>
      </w:r>
      <w:r w:rsidRPr="002369B9">
        <w:rPr>
          <w:rFonts w:ascii="Times New Roman" w:hAnsi="Times New Roman"/>
          <w:sz w:val="28"/>
          <w:szCs w:val="28"/>
        </w:rPr>
        <w:tab/>
      </w:r>
      <w:r w:rsidRPr="002369B9">
        <w:rPr>
          <w:rFonts w:ascii="Times New Roman" w:hAnsi="Times New Roman"/>
          <w:sz w:val="28"/>
          <w:szCs w:val="28"/>
        </w:rPr>
        <w:tab/>
      </w:r>
      <w:r w:rsidRPr="002369B9">
        <w:rPr>
          <w:rFonts w:ascii="Times New Roman" w:hAnsi="Times New Roman"/>
          <w:sz w:val="28"/>
          <w:szCs w:val="28"/>
        </w:rPr>
        <w:tab/>
        <w:t>(22)</w:t>
      </w:r>
    </w:p>
    <w:p w:rsidR="00B97A19" w:rsidRPr="002369B9" w:rsidRDefault="00B97A19" w:rsidP="002369B9">
      <w:pPr>
        <w:spacing w:after="0"/>
        <w:contextualSpacing/>
        <w:jc w:val="right"/>
        <w:rPr>
          <w:rFonts w:ascii="Times New Roman" w:hAnsi="Times New Roman"/>
          <w:sz w:val="28"/>
          <w:szCs w:val="28"/>
        </w:rPr>
      </w:pPr>
    </w:p>
    <w:p w:rsidR="00B97A19" w:rsidRPr="002369B9" w:rsidRDefault="00B97A19" w:rsidP="002369B9">
      <w:pPr>
        <w:spacing w:after="0"/>
        <w:contextualSpacing/>
        <w:jc w:val="right"/>
        <w:rPr>
          <w:rFonts w:ascii="Times New Roman" w:hAnsi="Times New Roman"/>
          <w:sz w:val="28"/>
          <w:szCs w:val="28"/>
        </w:rPr>
      </w:pPr>
      <w:r w:rsidRPr="002369B9">
        <w:rPr>
          <w:rFonts w:ascii="Times New Roman" w:hAnsi="Times New Roman"/>
          <w:position w:val="-30"/>
          <w:sz w:val="28"/>
          <w:szCs w:val="28"/>
        </w:rPr>
        <w:object w:dxaOrig="2720" w:dyaOrig="720">
          <v:shape id="_x0000_i1101" type="#_x0000_t75" style="width:135pt;height:36pt" o:ole="" fillcolor="window">
            <v:imagedata r:id="rId152" o:title=""/>
          </v:shape>
          <o:OLEObject Type="Embed" ProgID="Equation.3" ShapeID="_x0000_i1101" DrawAspect="Content" ObjectID="_1503388336" r:id="rId153"/>
        </w:object>
      </w:r>
      <w:r w:rsidRPr="002369B9">
        <w:rPr>
          <w:rFonts w:ascii="Times New Roman" w:hAnsi="Times New Roman"/>
          <w:sz w:val="28"/>
          <w:szCs w:val="28"/>
        </w:rPr>
        <w:tab/>
      </w:r>
      <w:r w:rsidRPr="002369B9">
        <w:rPr>
          <w:rFonts w:ascii="Times New Roman" w:hAnsi="Times New Roman"/>
          <w:sz w:val="28"/>
          <w:szCs w:val="28"/>
        </w:rPr>
        <w:tab/>
      </w:r>
      <w:r w:rsidRPr="002369B9">
        <w:rPr>
          <w:rFonts w:ascii="Times New Roman" w:hAnsi="Times New Roman"/>
          <w:sz w:val="28"/>
          <w:szCs w:val="28"/>
        </w:rPr>
        <w:tab/>
      </w:r>
      <w:r w:rsidRPr="002369B9">
        <w:rPr>
          <w:rFonts w:ascii="Times New Roman" w:hAnsi="Times New Roman"/>
          <w:sz w:val="28"/>
          <w:szCs w:val="28"/>
        </w:rPr>
        <w:tab/>
      </w:r>
      <w:r w:rsidRPr="002369B9">
        <w:rPr>
          <w:rFonts w:ascii="Times New Roman" w:hAnsi="Times New Roman"/>
          <w:sz w:val="28"/>
          <w:szCs w:val="28"/>
        </w:rPr>
        <w:tab/>
        <w:t>(23)</w:t>
      </w:r>
    </w:p>
    <w:p w:rsidR="00B97A19" w:rsidRPr="002369B9" w:rsidRDefault="00B97A19" w:rsidP="002369B9">
      <w:pPr>
        <w:spacing w:after="0"/>
        <w:contextualSpacing/>
        <w:jc w:val="right"/>
        <w:rPr>
          <w:rFonts w:ascii="Times New Roman" w:hAnsi="Times New Roman"/>
          <w:sz w:val="28"/>
          <w:szCs w:val="28"/>
        </w:rPr>
      </w:pPr>
    </w:p>
    <w:p w:rsidR="00B97A19" w:rsidRPr="002369B9" w:rsidRDefault="00B97A19" w:rsidP="002369B9">
      <w:pPr>
        <w:spacing w:after="0"/>
        <w:contextualSpacing/>
        <w:jc w:val="right"/>
        <w:rPr>
          <w:rFonts w:ascii="Times New Roman" w:hAnsi="Times New Roman"/>
          <w:sz w:val="28"/>
          <w:szCs w:val="28"/>
        </w:rPr>
      </w:pPr>
      <w:r w:rsidRPr="002369B9">
        <w:rPr>
          <w:rFonts w:ascii="Times New Roman" w:hAnsi="Times New Roman"/>
          <w:position w:val="-26"/>
          <w:sz w:val="28"/>
          <w:szCs w:val="28"/>
          <w:lang w:val="en-US"/>
        </w:rPr>
        <w:object w:dxaOrig="3460" w:dyaOrig="1060">
          <v:shape id="_x0000_i1102" type="#_x0000_t75" style="width:173.25pt;height:53.25pt" o:ole="" fillcolor="window">
            <v:imagedata r:id="rId154" o:title=""/>
          </v:shape>
          <o:OLEObject Type="Embed" ProgID="Equation.3" ShapeID="_x0000_i1102" DrawAspect="Content" ObjectID="_1503388337" r:id="rId155"/>
        </w:object>
      </w:r>
      <w:r w:rsidRPr="002369B9">
        <w:rPr>
          <w:rFonts w:ascii="Times New Roman" w:hAnsi="Times New Roman"/>
          <w:sz w:val="28"/>
          <w:szCs w:val="28"/>
        </w:rPr>
        <w:t xml:space="preserve"> </w:t>
      </w:r>
      <w:r w:rsidRPr="002369B9">
        <w:rPr>
          <w:rFonts w:ascii="Times New Roman" w:hAnsi="Times New Roman"/>
          <w:sz w:val="28"/>
          <w:szCs w:val="28"/>
        </w:rPr>
        <w:tab/>
      </w:r>
      <w:r w:rsidRPr="002369B9">
        <w:rPr>
          <w:rFonts w:ascii="Times New Roman" w:hAnsi="Times New Roman"/>
          <w:sz w:val="28"/>
          <w:szCs w:val="28"/>
        </w:rPr>
        <w:tab/>
      </w:r>
      <w:r w:rsidRPr="002369B9">
        <w:rPr>
          <w:rFonts w:ascii="Times New Roman" w:hAnsi="Times New Roman"/>
          <w:sz w:val="28"/>
          <w:szCs w:val="28"/>
        </w:rPr>
        <w:tab/>
      </w:r>
      <w:r w:rsidRPr="002369B9">
        <w:rPr>
          <w:rFonts w:ascii="Times New Roman" w:hAnsi="Times New Roman"/>
          <w:sz w:val="28"/>
          <w:szCs w:val="28"/>
        </w:rPr>
        <w:tab/>
      </w:r>
      <w:r w:rsidRPr="002369B9">
        <w:rPr>
          <w:rFonts w:ascii="Times New Roman" w:hAnsi="Times New Roman"/>
          <w:sz w:val="28"/>
          <w:szCs w:val="28"/>
        </w:rPr>
        <w:tab/>
        <w:t>(24)</w:t>
      </w:r>
    </w:p>
    <w:p w:rsidR="00B97A19" w:rsidRPr="002369B9" w:rsidRDefault="00B97A19" w:rsidP="002369B9">
      <w:pPr>
        <w:spacing w:after="0"/>
        <w:contextualSpacing/>
        <w:jc w:val="right"/>
        <w:rPr>
          <w:rFonts w:ascii="Times New Roman" w:hAnsi="Times New Roman"/>
          <w:sz w:val="28"/>
          <w:szCs w:val="28"/>
        </w:rPr>
      </w:pPr>
    </w:p>
    <w:p w:rsidR="00B97A19" w:rsidRPr="002369B9" w:rsidRDefault="00B97A19" w:rsidP="002369B9">
      <w:pPr>
        <w:spacing w:after="0"/>
        <w:contextualSpacing/>
        <w:jc w:val="right"/>
        <w:rPr>
          <w:rFonts w:ascii="Times New Roman" w:hAnsi="Times New Roman"/>
          <w:sz w:val="28"/>
          <w:szCs w:val="28"/>
        </w:rPr>
      </w:pPr>
      <w:r w:rsidRPr="002369B9">
        <w:rPr>
          <w:rFonts w:ascii="Times New Roman" w:hAnsi="Times New Roman"/>
          <w:position w:val="-44"/>
          <w:sz w:val="28"/>
          <w:szCs w:val="28"/>
          <w:lang w:val="en-US"/>
        </w:rPr>
        <w:object w:dxaOrig="4800" w:dyaOrig="1040">
          <v:shape id="_x0000_i1103" type="#_x0000_t75" style="width:240pt;height:51.75pt" o:ole="" fillcolor="window">
            <v:imagedata r:id="rId156" o:title=""/>
          </v:shape>
          <o:OLEObject Type="Embed" ProgID="Equation.3" ShapeID="_x0000_i1103" DrawAspect="Content" ObjectID="_1503388338" r:id="rId157"/>
        </w:object>
      </w:r>
      <w:r w:rsidRPr="002369B9">
        <w:rPr>
          <w:rFonts w:ascii="Times New Roman" w:hAnsi="Times New Roman"/>
          <w:sz w:val="28"/>
          <w:szCs w:val="28"/>
        </w:rPr>
        <w:t>,</w:t>
      </w:r>
      <w:r w:rsidRPr="002369B9">
        <w:rPr>
          <w:rFonts w:ascii="Times New Roman" w:hAnsi="Times New Roman"/>
          <w:sz w:val="28"/>
          <w:szCs w:val="28"/>
        </w:rPr>
        <w:tab/>
      </w:r>
      <w:r w:rsidRPr="002369B9">
        <w:rPr>
          <w:rFonts w:ascii="Times New Roman" w:hAnsi="Times New Roman"/>
          <w:sz w:val="28"/>
          <w:szCs w:val="28"/>
        </w:rPr>
        <w:tab/>
      </w:r>
      <w:r w:rsidRPr="002369B9">
        <w:rPr>
          <w:rFonts w:ascii="Times New Roman" w:hAnsi="Times New Roman"/>
          <w:sz w:val="28"/>
          <w:szCs w:val="28"/>
        </w:rPr>
        <w:tab/>
      </w:r>
      <w:r w:rsidRPr="002369B9">
        <w:rPr>
          <w:rFonts w:ascii="Times New Roman" w:hAnsi="Times New Roman"/>
          <w:sz w:val="28"/>
          <w:szCs w:val="28"/>
        </w:rPr>
        <w:tab/>
        <w:t>(25)</w:t>
      </w:r>
    </w:p>
    <w:p w:rsidR="00B97A19" w:rsidRPr="002369B9" w:rsidRDefault="00B97A19" w:rsidP="002369B9">
      <w:pPr>
        <w:spacing w:after="0"/>
        <w:contextualSpacing/>
        <w:jc w:val="right"/>
        <w:rPr>
          <w:rFonts w:ascii="Times New Roman" w:hAnsi="Times New Roman"/>
          <w:sz w:val="28"/>
          <w:szCs w:val="28"/>
        </w:rPr>
      </w:pPr>
    </w:p>
    <w:p w:rsidR="00B97A19" w:rsidRPr="002369B9" w:rsidRDefault="00B97A19" w:rsidP="002369B9">
      <w:pPr>
        <w:spacing w:after="0"/>
        <w:contextualSpacing/>
        <w:jc w:val="right"/>
        <w:rPr>
          <w:rFonts w:ascii="Times New Roman" w:hAnsi="Times New Roman"/>
          <w:sz w:val="28"/>
          <w:szCs w:val="28"/>
        </w:rPr>
      </w:pPr>
      <w:r w:rsidRPr="002369B9">
        <w:rPr>
          <w:rFonts w:ascii="Times New Roman" w:hAnsi="Times New Roman"/>
          <w:position w:val="-32"/>
          <w:sz w:val="28"/>
          <w:szCs w:val="28"/>
          <w:lang w:val="en-US"/>
        </w:rPr>
        <w:object w:dxaOrig="3400" w:dyaOrig="780">
          <v:shape id="_x0000_i1104" type="#_x0000_t75" style="width:170.25pt;height:39pt" o:ole="" fillcolor="window">
            <v:imagedata r:id="rId158" o:title=""/>
          </v:shape>
          <o:OLEObject Type="Embed" ProgID="Equation.3" ShapeID="_x0000_i1104" DrawAspect="Content" ObjectID="_1503388339" r:id="rId159"/>
        </w:object>
      </w:r>
      <w:r w:rsidRPr="002369B9">
        <w:rPr>
          <w:rFonts w:ascii="Times New Roman" w:hAnsi="Times New Roman"/>
          <w:sz w:val="28"/>
          <w:szCs w:val="28"/>
        </w:rPr>
        <w:t>,</w:t>
      </w:r>
      <w:r w:rsidRPr="002369B9">
        <w:rPr>
          <w:rFonts w:ascii="Times New Roman" w:hAnsi="Times New Roman"/>
          <w:sz w:val="28"/>
          <w:szCs w:val="28"/>
        </w:rPr>
        <w:tab/>
      </w:r>
      <w:r w:rsidRPr="002369B9">
        <w:rPr>
          <w:rFonts w:ascii="Times New Roman" w:hAnsi="Times New Roman"/>
          <w:sz w:val="28"/>
          <w:szCs w:val="28"/>
        </w:rPr>
        <w:tab/>
      </w:r>
      <w:r w:rsidRPr="002369B9">
        <w:rPr>
          <w:rFonts w:ascii="Times New Roman" w:hAnsi="Times New Roman"/>
          <w:sz w:val="28"/>
          <w:szCs w:val="28"/>
        </w:rPr>
        <w:tab/>
      </w:r>
      <w:r w:rsidRPr="002369B9">
        <w:rPr>
          <w:rFonts w:ascii="Times New Roman" w:hAnsi="Times New Roman"/>
          <w:sz w:val="28"/>
          <w:szCs w:val="28"/>
        </w:rPr>
        <w:tab/>
        <w:t>(25</w:t>
      </w:r>
      <w:r w:rsidRPr="002369B9">
        <w:rPr>
          <w:rFonts w:ascii="Times New Roman" w:hAnsi="Times New Roman"/>
          <w:sz w:val="28"/>
          <w:szCs w:val="28"/>
          <w:vertAlign w:val="superscript"/>
        </w:rPr>
        <w:t>*</w:t>
      </w:r>
      <w:r w:rsidRPr="002369B9">
        <w:rPr>
          <w:rFonts w:ascii="Times New Roman" w:hAnsi="Times New Roman"/>
          <w:sz w:val="28"/>
          <w:szCs w:val="28"/>
        </w:rPr>
        <w:t>)</w:t>
      </w:r>
    </w:p>
    <w:p w:rsidR="00B97A19" w:rsidRPr="002369B9" w:rsidRDefault="00B97A19" w:rsidP="002369B9">
      <w:pPr>
        <w:spacing w:after="0"/>
        <w:contextualSpacing/>
        <w:jc w:val="both"/>
        <w:rPr>
          <w:rFonts w:ascii="Times New Roman" w:hAnsi="Times New Roman"/>
          <w:sz w:val="28"/>
          <w:szCs w:val="28"/>
        </w:rPr>
      </w:pPr>
    </w:p>
    <w:p w:rsidR="00B97A19" w:rsidRPr="002369B9" w:rsidRDefault="00B97A19" w:rsidP="002369B9">
      <w:pPr>
        <w:spacing w:after="0"/>
        <w:contextualSpacing/>
        <w:jc w:val="both"/>
        <w:rPr>
          <w:rFonts w:ascii="Times New Roman" w:hAnsi="Times New Roman"/>
          <w:sz w:val="28"/>
          <w:szCs w:val="28"/>
        </w:rPr>
      </w:pPr>
    </w:p>
    <w:p w:rsidR="00B97A19" w:rsidRPr="002369B9" w:rsidRDefault="00B97A19" w:rsidP="002369B9">
      <w:pPr>
        <w:spacing w:after="0"/>
        <w:contextualSpacing/>
        <w:jc w:val="both"/>
        <w:rPr>
          <w:rFonts w:ascii="Times New Roman" w:hAnsi="Times New Roman"/>
          <w:sz w:val="28"/>
          <w:szCs w:val="28"/>
        </w:rPr>
      </w:pPr>
      <w:r w:rsidRPr="002369B9">
        <w:rPr>
          <w:rFonts w:ascii="Times New Roman" w:hAnsi="Times New Roman"/>
          <w:sz w:val="28"/>
          <w:szCs w:val="28"/>
        </w:rPr>
        <w:t xml:space="preserve">где </w:t>
      </w:r>
      <w:r w:rsidRPr="002369B9">
        <w:rPr>
          <w:rFonts w:ascii="Times New Roman" w:hAnsi="Times New Roman"/>
          <w:sz w:val="28"/>
          <w:szCs w:val="28"/>
        </w:rPr>
        <w:tab/>
        <w:t>А</w:t>
      </w:r>
      <w:r w:rsidRPr="002369B9">
        <w:rPr>
          <w:rFonts w:ascii="Times New Roman" w:hAnsi="Times New Roman"/>
          <w:sz w:val="28"/>
          <w:szCs w:val="28"/>
          <w:vertAlign w:val="subscript"/>
        </w:rPr>
        <w:t>ср</w:t>
      </w:r>
      <w:r w:rsidRPr="002369B9">
        <w:rPr>
          <w:rFonts w:ascii="Times New Roman" w:hAnsi="Times New Roman"/>
          <w:sz w:val="28"/>
          <w:szCs w:val="28"/>
        </w:rPr>
        <w:t xml:space="preserve"> и В</w:t>
      </w:r>
      <w:r w:rsidRPr="002369B9">
        <w:rPr>
          <w:rFonts w:ascii="Times New Roman" w:hAnsi="Times New Roman"/>
          <w:sz w:val="28"/>
          <w:szCs w:val="28"/>
          <w:vertAlign w:val="subscript"/>
        </w:rPr>
        <w:t>ср</w:t>
      </w:r>
      <w:r w:rsidRPr="002369B9">
        <w:rPr>
          <w:rFonts w:ascii="Times New Roman" w:hAnsi="Times New Roman"/>
          <w:sz w:val="28"/>
          <w:szCs w:val="28"/>
        </w:rPr>
        <w:t xml:space="preserve"> – коэффициенты фильтрационных сопротивлений «средней» скважины, [А</w:t>
      </w:r>
      <w:r w:rsidRPr="002369B9">
        <w:rPr>
          <w:rFonts w:ascii="Times New Roman" w:hAnsi="Times New Roman"/>
          <w:sz w:val="28"/>
          <w:szCs w:val="28"/>
          <w:vertAlign w:val="subscript"/>
        </w:rPr>
        <w:t>ср</w:t>
      </w:r>
      <w:r w:rsidRPr="002369B9">
        <w:rPr>
          <w:rFonts w:ascii="Times New Roman" w:hAnsi="Times New Roman"/>
          <w:sz w:val="28"/>
          <w:szCs w:val="28"/>
        </w:rPr>
        <w:t>]=</w:t>
      </w:r>
      <w:r w:rsidRPr="002369B9">
        <w:rPr>
          <w:rFonts w:ascii="Times New Roman" w:hAnsi="Times New Roman"/>
          <w:position w:val="-34"/>
          <w:sz w:val="28"/>
          <w:szCs w:val="28"/>
          <w:lang w:val="en-US"/>
        </w:rPr>
        <w:object w:dxaOrig="1500" w:dyaOrig="820">
          <v:shape id="_x0000_i1105" type="#_x0000_t75" style="width:74.25pt;height:41.25pt" o:ole="" fillcolor="window">
            <v:imagedata r:id="rId160" o:title=""/>
          </v:shape>
          <o:OLEObject Type="Embed" ProgID="Equation.3" ShapeID="_x0000_i1105" DrawAspect="Content" ObjectID="_1503388340" r:id="rId161"/>
        </w:object>
      </w:r>
      <w:r w:rsidRPr="002369B9">
        <w:rPr>
          <w:rFonts w:ascii="Times New Roman" w:hAnsi="Times New Roman"/>
          <w:sz w:val="28"/>
          <w:szCs w:val="28"/>
        </w:rPr>
        <w:t xml:space="preserve">;  </w:t>
      </w:r>
      <w:r w:rsidRPr="002369B9">
        <w:rPr>
          <w:rFonts w:ascii="Times New Roman" w:hAnsi="Times New Roman"/>
          <w:position w:val="-36"/>
          <w:sz w:val="28"/>
          <w:szCs w:val="28"/>
        </w:rPr>
        <w:object w:dxaOrig="2720" w:dyaOrig="940">
          <v:shape id="_x0000_i1106" type="#_x0000_t75" style="width:135pt;height:46.5pt" o:ole="" fillcolor="window">
            <v:imagedata r:id="rId162" o:title=""/>
          </v:shape>
          <o:OLEObject Type="Embed" ProgID="Equation.3" ShapeID="_x0000_i1106" DrawAspect="Content" ObjectID="_1503388341" r:id="rId163"/>
        </w:object>
      </w:r>
      <w:r w:rsidRPr="002369B9">
        <w:rPr>
          <w:rFonts w:ascii="Times New Roman" w:hAnsi="Times New Roman"/>
          <w:sz w:val="28"/>
          <w:szCs w:val="28"/>
        </w:rPr>
        <w:t>;</w:t>
      </w:r>
    </w:p>
    <w:p w:rsidR="00B97A19" w:rsidRPr="002369B9" w:rsidRDefault="00B97A19" w:rsidP="002369B9">
      <w:pPr>
        <w:spacing w:after="0"/>
        <w:ind w:firstLine="708"/>
        <w:contextualSpacing/>
        <w:jc w:val="both"/>
        <w:rPr>
          <w:rFonts w:ascii="Times New Roman" w:hAnsi="Times New Roman"/>
          <w:sz w:val="28"/>
          <w:szCs w:val="28"/>
        </w:rPr>
      </w:pPr>
      <w:r w:rsidRPr="002369B9">
        <w:rPr>
          <w:rFonts w:ascii="Times New Roman" w:hAnsi="Times New Roman"/>
          <w:sz w:val="28"/>
          <w:szCs w:val="28"/>
        </w:rPr>
        <w:t>а</w:t>
      </w:r>
      <w:r w:rsidRPr="002369B9">
        <w:rPr>
          <w:rFonts w:ascii="Times New Roman" w:hAnsi="Times New Roman"/>
          <w:sz w:val="28"/>
          <w:szCs w:val="28"/>
          <w:vertAlign w:val="subscript"/>
          <w:lang w:val="en-US"/>
        </w:rPr>
        <w:t>i</w:t>
      </w:r>
      <w:r w:rsidRPr="002369B9">
        <w:rPr>
          <w:rFonts w:ascii="Times New Roman" w:hAnsi="Times New Roman"/>
          <w:sz w:val="28"/>
          <w:szCs w:val="28"/>
        </w:rPr>
        <w:t xml:space="preserve"> ,</w:t>
      </w:r>
      <w:r w:rsidRPr="002369B9">
        <w:rPr>
          <w:rFonts w:ascii="Times New Roman" w:hAnsi="Times New Roman"/>
          <w:sz w:val="28"/>
          <w:szCs w:val="28"/>
          <w:lang w:val="en-US"/>
        </w:rPr>
        <w:t>b</w:t>
      </w:r>
      <w:r w:rsidRPr="002369B9">
        <w:rPr>
          <w:rFonts w:ascii="Times New Roman" w:hAnsi="Times New Roman"/>
          <w:sz w:val="28"/>
          <w:szCs w:val="28"/>
          <w:vertAlign w:val="subscript"/>
          <w:lang w:val="en-US"/>
        </w:rPr>
        <w:t>i</w:t>
      </w:r>
      <w:r w:rsidRPr="002369B9">
        <w:rPr>
          <w:rFonts w:ascii="Times New Roman" w:hAnsi="Times New Roman"/>
          <w:sz w:val="28"/>
          <w:szCs w:val="28"/>
        </w:rPr>
        <w:t xml:space="preserve"> – коэффициенты фильтрационных сопротивлений </w:t>
      </w:r>
      <w:r w:rsidRPr="002369B9">
        <w:rPr>
          <w:rFonts w:ascii="Times New Roman" w:hAnsi="Times New Roman"/>
          <w:sz w:val="28"/>
          <w:szCs w:val="28"/>
          <w:lang w:val="en-US"/>
        </w:rPr>
        <w:t>i</w:t>
      </w:r>
      <w:r w:rsidRPr="002369B9">
        <w:rPr>
          <w:rFonts w:ascii="Times New Roman" w:hAnsi="Times New Roman"/>
          <w:sz w:val="28"/>
          <w:szCs w:val="28"/>
        </w:rPr>
        <w:t>-й скважины;</w:t>
      </w:r>
    </w:p>
    <w:p w:rsidR="00B97A19" w:rsidRPr="002369B9" w:rsidRDefault="00B97A19" w:rsidP="002369B9">
      <w:pPr>
        <w:spacing w:after="0"/>
        <w:ind w:firstLine="708"/>
        <w:contextualSpacing/>
        <w:jc w:val="both"/>
        <w:rPr>
          <w:rFonts w:ascii="Times New Roman" w:hAnsi="Times New Roman"/>
          <w:sz w:val="28"/>
          <w:szCs w:val="28"/>
        </w:rPr>
      </w:pPr>
      <w:r w:rsidRPr="002369B9">
        <w:rPr>
          <w:rFonts w:ascii="Times New Roman" w:hAnsi="Times New Roman"/>
          <w:position w:val="-10"/>
          <w:sz w:val="28"/>
          <w:szCs w:val="28"/>
        </w:rPr>
        <w:object w:dxaOrig="260" w:dyaOrig="340">
          <v:shape id="_x0000_i1107" type="#_x0000_t75" style="width:12.75pt;height:16.5pt" o:ole="" fillcolor="window">
            <v:imagedata r:id="rId164" o:title=""/>
          </v:shape>
          <o:OLEObject Type="Embed" ProgID="Equation.3" ShapeID="_x0000_i1107" DrawAspect="Content" ObjectID="_1503388342" r:id="rId165"/>
        </w:object>
      </w:r>
      <w:r w:rsidRPr="002369B9">
        <w:rPr>
          <w:rFonts w:ascii="Times New Roman" w:hAnsi="Times New Roman"/>
          <w:sz w:val="28"/>
          <w:szCs w:val="28"/>
        </w:rPr>
        <w:t xml:space="preserve">  – дебит </w:t>
      </w:r>
      <w:r w:rsidRPr="002369B9">
        <w:rPr>
          <w:rFonts w:ascii="Times New Roman" w:hAnsi="Times New Roman"/>
          <w:sz w:val="28"/>
          <w:szCs w:val="28"/>
          <w:lang w:val="en-US"/>
        </w:rPr>
        <w:t>i</w:t>
      </w:r>
      <w:r w:rsidRPr="002369B9">
        <w:rPr>
          <w:rFonts w:ascii="Times New Roman" w:hAnsi="Times New Roman"/>
          <w:sz w:val="28"/>
          <w:szCs w:val="28"/>
        </w:rPr>
        <w:t>-й скважины, тыс. м</w:t>
      </w:r>
      <w:r w:rsidRPr="002369B9">
        <w:rPr>
          <w:rFonts w:ascii="Times New Roman" w:hAnsi="Times New Roman"/>
          <w:sz w:val="28"/>
          <w:szCs w:val="28"/>
          <w:vertAlign w:val="superscript"/>
        </w:rPr>
        <w:t>3</w:t>
      </w:r>
      <w:r w:rsidRPr="002369B9">
        <w:rPr>
          <w:rFonts w:ascii="Times New Roman" w:hAnsi="Times New Roman"/>
          <w:sz w:val="28"/>
          <w:szCs w:val="28"/>
        </w:rPr>
        <w:t>/сут;</w:t>
      </w:r>
    </w:p>
    <w:p w:rsidR="00B97A19" w:rsidRPr="002369B9" w:rsidRDefault="00B97A19" w:rsidP="002369B9">
      <w:pPr>
        <w:spacing w:after="0"/>
        <w:ind w:firstLine="708"/>
        <w:contextualSpacing/>
        <w:jc w:val="both"/>
        <w:rPr>
          <w:rFonts w:ascii="Times New Roman" w:hAnsi="Times New Roman"/>
          <w:sz w:val="28"/>
          <w:szCs w:val="28"/>
        </w:rPr>
      </w:pPr>
      <w:r w:rsidRPr="002369B9">
        <w:rPr>
          <w:rFonts w:ascii="Times New Roman" w:hAnsi="Times New Roman"/>
          <w:i/>
          <w:sz w:val="28"/>
          <w:szCs w:val="28"/>
        </w:rPr>
        <w:t>δ</w:t>
      </w:r>
      <w:r w:rsidRPr="002369B9">
        <w:rPr>
          <w:rFonts w:ascii="Times New Roman" w:hAnsi="Times New Roman"/>
          <w:sz w:val="28"/>
          <w:szCs w:val="28"/>
          <w:vertAlign w:val="subscript"/>
          <w:lang w:val="en-US"/>
        </w:rPr>
        <w:t>i</w:t>
      </w:r>
      <w:r w:rsidRPr="002369B9">
        <w:rPr>
          <w:rFonts w:ascii="Times New Roman" w:hAnsi="Times New Roman"/>
          <w:sz w:val="28"/>
          <w:szCs w:val="28"/>
        </w:rPr>
        <w:t xml:space="preserve"> –депрессия на пласт в </w:t>
      </w:r>
      <w:r w:rsidRPr="002369B9">
        <w:rPr>
          <w:rFonts w:ascii="Times New Roman" w:hAnsi="Times New Roman"/>
          <w:sz w:val="28"/>
          <w:szCs w:val="28"/>
          <w:lang w:val="en-US"/>
        </w:rPr>
        <w:t>i</w:t>
      </w:r>
      <w:r w:rsidRPr="002369B9">
        <w:rPr>
          <w:rFonts w:ascii="Times New Roman" w:hAnsi="Times New Roman"/>
          <w:sz w:val="28"/>
          <w:szCs w:val="28"/>
        </w:rPr>
        <w:t>-й скважине, МПа;</w:t>
      </w:r>
    </w:p>
    <w:p w:rsidR="00B97A19" w:rsidRPr="002369B9" w:rsidRDefault="00B97A19" w:rsidP="002369B9">
      <w:pPr>
        <w:spacing w:after="0"/>
        <w:ind w:firstLine="708"/>
        <w:contextualSpacing/>
        <w:jc w:val="both"/>
        <w:rPr>
          <w:rFonts w:ascii="Times New Roman" w:hAnsi="Times New Roman"/>
          <w:sz w:val="28"/>
          <w:szCs w:val="28"/>
        </w:rPr>
      </w:pPr>
      <w:r w:rsidRPr="002369B9">
        <w:rPr>
          <w:rFonts w:ascii="Times New Roman" w:hAnsi="Times New Roman"/>
          <w:sz w:val="28"/>
          <w:szCs w:val="28"/>
          <w:lang w:val="en-US"/>
        </w:rPr>
        <w:t>N</w:t>
      </w:r>
      <w:r w:rsidRPr="002369B9">
        <w:rPr>
          <w:rFonts w:ascii="Times New Roman" w:hAnsi="Times New Roman"/>
          <w:sz w:val="28"/>
          <w:szCs w:val="28"/>
        </w:rPr>
        <w:t xml:space="preserve"> – количество скважин, шт;</w:t>
      </w:r>
    </w:p>
    <w:p w:rsidR="00B97A19" w:rsidRPr="002369B9" w:rsidRDefault="00B97A19" w:rsidP="002369B9">
      <w:pPr>
        <w:spacing w:after="0"/>
        <w:ind w:firstLine="708"/>
        <w:contextualSpacing/>
        <w:jc w:val="both"/>
        <w:rPr>
          <w:rFonts w:ascii="Times New Roman" w:hAnsi="Times New Roman"/>
          <w:sz w:val="28"/>
          <w:szCs w:val="28"/>
        </w:rPr>
      </w:pPr>
      <w:r w:rsidRPr="002369B9">
        <w:rPr>
          <w:rFonts w:ascii="Times New Roman" w:hAnsi="Times New Roman"/>
          <w:sz w:val="28"/>
          <w:szCs w:val="28"/>
        </w:rPr>
        <w:t>Р</w:t>
      </w:r>
      <w:r w:rsidRPr="002369B9">
        <w:rPr>
          <w:rFonts w:ascii="Times New Roman" w:hAnsi="Times New Roman"/>
          <w:sz w:val="28"/>
          <w:szCs w:val="28"/>
          <w:vertAlign w:val="subscript"/>
        </w:rPr>
        <w:t>н</w:t>
      </w:r>
      <w:r w:rsidRPr="002369B9">
        <w:rPr>
          <w:rFonts w:ascii="Times New Roman" w:hAnsi="Times New Roman"/>
          <w:sz w:val="28"/>
          <w:szCs w:val="28"/>
        </w:rPr>
        <w:t xml:space="preserve"> – начальное пластовое давление, МПа;</w:t>
      </w:r>
    </w:p>
    <w:p w:rsidR="00B97A19" w:rsidRPr="002369B9" w:rsidRDefault="00B97A19" w:rsidP="002369B9">
      <w:pPr>
        <w:spacing w:after="0"/>
        <w:ind w:left="708"/>
        <w:contextualSpacing/>
        <w:jc w:val="both"/>
        <w:rPr>
          <w:rFonts w:ascii="Times New Roman" w:hAnsi="Times New Roman"/>
          <w:sz w:val="28"/>
          <w:szCs w:val="28"/>
        </w:rPr>
      </w:pPr>
      <w:r w:rsidRPr="002369B9">
        <w:rPr>
          <w:rFonts w:ascii="Times New Roman" w:hAnsi="Times New Roman"/>
          <w:position w:val="-16"/>
          <w:sz w:val="28"/>
          <w:szCs w:val="28"/>
        </w:rPr>
        <w:object w:dxaOrig="400" w:dyaOrig="420">
          <v:shape id="_x0000_i1108" type="#_x0000_t75" style="width:19.5pt;height:20.25pt" o:ole="" fillcolor="window">
            <v:imagedata r:id="rId166" o:title=""/>
          </v:shape>
          <o:OLEObject Type="Embed" ProgID="Equation.3" ShapeID="_x0000_i1108" DrawAspect="Content" ObjectID="_1503388343" r:id="rId167"/>
        </w:object>
      </w:r>
      <w:r w:rsidRPr="002369B9">
        <w:rPr>
          <w:rFonts w:ascii="Times New Roman" w:hAnsi="Times New Roman"/>
          <w:sz w:val="28"/>
          <w:szCs w:val="28"/>
        </w:rPr>
        <w:t xml:space="preserve"> – дебит «средней» скважины, тыс. м</w:t>
      </w:r>
      <w:r w:rsidRPr="002369B9">
        <w:rPr>
          <w:rFonts w:ascii="Times New Roman" w:hAnsi="Times New Roman"/>
          <w:sz w:val="28"/>
          <w:szCs w:val="28"/>
          <w:vertAlign w:val="superscript"/>
        </w:rPr>
        <w:t>3</w:t>
      </w:r>
      <w:r w:rsidRPr="002369B9">
        <w:rPr>
          <w:rFonts w:ascii="Times New Roman" w:hAnsi="Times New Roman"/>
          <w:sz w:val="28"/>
          <w:szCs w:val="28"/>
        </w:rPr>
        <w:t>/сут;</w:t>
      </w:r>
    </w:p>
    <w:p w:rsidR="00B97A19" w:rsidRPr="002369B9" w:rsidRDefault="00B97A19" w:rsidP="002369B9">
      <w:pPr>
        <w:spacing w:after="0"/>
        <w:ind w:firstLine="708"/>
        <w:contextualSpacing/>
        <w:jc w:val="both"/>
        <w:rPr>
          <w:rFonts w:ascii="Times New Roman" w:hAnsi="Times New Roman"/>
          <w:sz w:val="28"/>
          <w:szCs w:val="28"/>
        </w:rPr>
      </w:pPr>
      <w:r w:rsidRPr="002369B9">
        <w:rPr>
          <w:rFonts w:ascii="Times New Roman" w:hAnsi="Times New Roman"/>
          <w:position w:val="-14"/>
          <w:sz w:val="28"/>
          <w:szCs w:val="28"/>
        </w:rPr>
        <w:object w:dxaOrig="360" w:dyaOrig="380">
          <v:shape id="_x0000_i1109" type="#_x0000_t75" style="width:18pt;height:18.75pt" o:ole="" fillcolor="window">
            <v:imagedata r:id="rId168" o:title=""/>
          </v:shape>
          <o:OLEObject Type="Embed" ProgID="Equation.3" ShapeID="_x0000_i1109" DrawAspect="Content" ObjectID="_1503388344" r:id="rId169"/>
        </w:object>
      </w:r>
      <w:r w:rsidRPr="002369B9">
        <w:rPr>
          <w:rFonts w:ascii="Times New Roman" w:hAnsi="Times New Roman"/>
          <w:sz w:val="28"/>
          <w:szCs w:val="28"/>
        </w:rPr>
        <w:t xml:space="preserve"> – депрессия «средней» скважины.</w:t>
      </w:r>
    </w:p>
    <w:p w:rsidR="00B97A19" w:rsidRPr="002369B9" w:rsidRDefault="00B97A19" w:rsidP="002369B9">
      <w:pPr>
        <w:spacing w:after="0"/>
        <w:ind w:firstLine="708"/>
        <w:contextualSpacing/>
        <w:jc w:val="both"/>
        <w:rPr>
          <w:rFonts w:ascii="Times New Roman" w:hAnsi="Times New Roman"/>
          <w:sz w:val="28"/>
          <w:szCs w:val="28"/>
        </w:rPr>
      </w:pPr>
    </w:p>
    <w:p w:rsidR="00B97A19" w:rsidRPr="002369B9" w:rsidRDefault="00B97A19" w:rsidP="002369B9">
      <w:pPr>
        <w:spacing w:after="0"/>
        <w:ind w:firstLine="708"/>
        <w:contextualSpacing/>
        <w:jc w:val="both"/>
        <w:rPr>
          <w:rFonts w:ascii="Times New Roman" w:hAnsi="Times New Roman"/>
          <w:sz w:val="28"/>
          <w:szCs w:val="28"/>
        </w:rPr>
      </w:pPr>
      <w:r w:rsidRPr="002369B9">
        <w:rPr>
          <w:rFonts w:ascii="Times New Roman" w:hAnsi="Times New Roman"/>
          <w:sz w:val="28"/>
          <w:szCs w:val="28"/>
        </w:rPr>
        <w:t>Задача 2. Рассчитать параметры «средней» скважины. Исходные данные приведены в приложении Б (таблица Б.4). Начальное пластовое давление определяется в задаче 1.</w:t>
      </w:r>
    </w:p>
    <w:p w:rsidR="00B97A19" w:rsidRPr="002369B9" w:rsidRDefault="00B97A19" w:rsidP="002369B9">
      <w:pPr>
        <w:spacing w:after="0"/>
        <w:ind w:firstLine="708"/>
        <w:contextualSpacing/>
        <w:jc w:val="both"/>
        <w:rPr>
          <w:rFonts w:ascii="Times New Roman" w:hAnsi="Times New Roman"/>
          <w:sz w:val="28"/>
          <w:szCs w:val="28"/>
        </w:rPr>
      </w:pPr>
      <w:r w:rsidRPr="002369B9">
        <w:rPr>
          <w:rFonts w:ascii="Times New Roman" w:hAnsi="Times New Roman"/>
          <w:sz w:val="28"/>
          <w:szCs w:val="28"/>
        </w:rPr>
        <w:t>Порядок расчета линейный и не требует пояснений. Результаты расчета заносятся в таблицу 4.</w:t>
      </w:r>
    </w:p>
    <w:p w:rsidR="00B97A19" w:rsidRPr="002369B9" w:rsidRDefault="00B97A19" w:rsidP="002369B9">
      <w:pPr>
        <w:spacing w:after="0"/>
        <w:ind w:firstLine="708"/>
        <w:contextualSpacing/>
        <w:jc w:val="both"/>
        <w:rPr>
          <w:rFonts w:ascii="Times New Roman" w:hAnsi="Times New Roman"/>
          <w:sz w:val="28"/>
          <w:szCs w:val="28"/>
        </w:rPr>
      </w:pPr>
    </w:p>
    <w:p w:rsidR="00B97A19" w:rsidRPr="002369B9" w:rsidRDefault="00B97A19" w:rsidP="002369B9">
      <w:pPr>
        <w:spacing w:after="0"/>
        <w:ind w:firstLine="708"/>
        <w:contextualSpacing/>
        <w:jc w:val="both"/>
        <w:rPr>
          <w:rFonts w:ascii="Times New Roman" w:hAnsi="Times New Roman"/>
          <w:sz w:val="28"/>
          <w:szCs w:val="28"/>
        </w:rPr>
      </w:pPr>
      <w:r w:rsidRPr="002369B9">
        <w:rPr>
          <w:rFonts w:ascii="Times New Roman" w:hAnsi="Times New Roman"/>
          <w:sz w:val="28"/>
          <w:szCs w:val="28"/>
        </w:rPr>
        <w:t>Таблица 4 – Результаты промежуточных расчетов для определения параметров «средней» скважины</w:t>
      </w:r>
    </w:p>
    <w:tbl>
      <w:tblPr>
        <w:tblW w:w="5000" w:type="pct"/>
        <w:tblLook w:val="0000"/>
      </w:tblPr>
      <w:tblGrid>
        <w:gridCol w:w="2237"/>
        <w:gridCol w:w="916"/>
        <w:gridCol w:w="553"/>
        <w:gridCol w:w="900"/>
        <w:gridCol w:w="1080"/>
        <w:gridCol w:w="1082"/>
        <w:gridCol w:w="1260"/>
        <w:gridCol w:w="1543"/>
      </w:tblGrid>
      <w:tr w:rsidR="00B97A19" w:rsidRPr="00227824" w:rsidTr="002369B9">
        <w:trPr>
          <w:trHeight w:val="405"/>
        </w:trPr>
        <w:tc>
          <w:tcPr>
            <w:tcW w:w="1169" w:type="pct"/>
            <w:tcBorders>
              <w:top w:val="single" w:sz="4" w:space="0" w:color="auto"/>
              <w:left w:val="single" w:sz="4" w:space="0" w:color="auto"/>
              <w:bottom w:val="single" w:sz="4" w:space="0" w:color="auto"/>
              <w:right w:val="single" w:sz="4" w:space="0" w:color="auto"/>
            </w:tcBorders>
            <w:vAlign w:val="center"/>
          </w:tcPr>
          <w:p w:rsidR="00B97A19" w:rsidRPr="00227824" w:rsidRDefault="00B97A19" w:rsidP="002369B9">
            <w:pPr>
              <w:framePr w:hSpace="180" w:wrap="around" w:vAnchor="text" w:hAnchor="margin" w:xAlign="center" w:y="239"/>
              <w:spacing w:after="0"/>
              <w:contextualSpacing/>
              <w:jc w:val="both"/>
              <w:rPr>
                <w:rFonts w:ascii="Times New Roman" w:hAnsi="Times New Roman"/>
                <w:position w:val="-16"/>
                <w:sz w:val="28"/>
                <w:szCs w:val="28"/>
              </w:rPr>
            </w:pPr>
            <w:r w:rsidRPr="00227824">
              <w:rPr>
                <w:rFonts w:ascii="Times New Roman" w:hAnsi="Times New Roman"/>
                <w:position w:val="-16"/>
                <w:sz w:val="28"/>
                <w:szCs w:val="28"/>
              </w:rPr>
              <w:t>№ скважины</w:t>
            </w:r>
          </w:p>
        </w:tc>
        <w:tc>
          <w:tcPr>
            <w:tcW w:w="479" w:type="pct"/>
            <w:tcBorders>
              <w:top w:val="single" w:sz="4" w:space="0" w:color="auto"/>
              <w:left w:val="nil"/>
              <w:bottom w:val="single" w:sz="4" w:space="0" w:color="auto"/>
              <w:right w:val="single" w:sz="4" w:space="0" w:color="auto"/>
            </w:tcBorders>
            <w:vAlign w:val="center"/>
          </w:tcPr>
          <w:p w:rsidR="00B97A19" w:rsidRPr="00227824" w:rsidRDefault="00B97A19" w:rsidP="002369B9">
            <w:pPr>
              <w:framePr w:hSpace="180" w:wrap="around" w:vAnchor="text" w:hAnchor="margin" w:xAlign="center" w:y="239"/>
              <w:spacing w:after="0"/>
              <w:contextualSpacing/>
              <w:jc w:val="center"/>
              <w:rPr>
                <w:rFonts w:ascii="Times New Roman" w:hAnsi="Times New Roman"/>
                <w:position w:val="-16"/>
                <w:sz w:val="28"/>
                <w:szCs w:val="28"/>
              </w:rPr>
            </w:pPr>
            <w:r w:rsidRPr="00227824">
              <w:rPr>
                <w:rFonts w:ascii="Times New Roman" w:hAnsi="Times New Roman"/>
                <w:position w:val="-16"/>
                <w:sz w:val="28"/>
                <w:szCs w:val="28"/>
              </w:rPr>
              <w:t>A</w:t>
            </w:r>
            <w:r w:rsidRPr="00227824">
              <w:rPr>
                <w:rFonts w:ascii="Times New Roman" w:hAnsi="Times New Roman"/>
                <w:position w:val="-16"/>
                <w:sz w:val="28"/>
                <w:szCs w:val="28"/>
                <w:vertAlign w:val="subscript"/>
              </w:rPr>
              <w:t>i</w:t>
            </w:r>
          </w:p>
        </w:tc>
        <w:tc>
          <w:tcPr>
            <w:tcW w:w="289" w:type="pct"/>
            <w:tcBorders>
              <w:top w:val="single" w:sz="4" w:space="0" w:color="auto"/>
              <w:left w:val="nil"/>
              <w:bottom w:val="single" w:sz="4" w:space="0" w:color="auto"/>
              <w:right w:val="single" w:sz="4" w:space="0" w:color="auto"/>
            </w:tcBorders>
            <w:vAlign w:val="center"/>
          </w:tcPr>
          <w:p w:rsidR="00B97A19" w:rsidRPr="00227824" w:rsidRDefault="00B97A19" w:rsidP="002369B9">
            <w:pPr>
              <w:framePr w:hSpace="180" w:wrap="around" w:vAnchor="text" w:hAnchor="margin" w:xAlign="center" w:y="239"/>
              <w:spacing w:after="0"/>
              <w:contextualSpacing/>
              <w:jc w:val="center"/>
              <w:rPr>
                <w:rFonts w:ascii="Times New Roman" w:hAnsi="Times New Roman"/>
                <w:position w:val="-16"/>
                <w:sz w:val="28"/>
                <w:szCs w:val="28"/>
              </w:rPr>
            </w:pPr>
            <w:r w:rsidRPr="00227824">
              <w:rPr>
                <w:rFonts w:ascii="Times New Roman" w:hAnsi="Times New Roman"/>
                <w:position w:val="-16"/>
                <w:sz w:val="28"/>
                <w:szCs w:val="28"/>
              </w:rPr>
              <w:t>B</w:t>
            </w:r>
            <w:r w:rsidRPr="00227824">
              <w:rPr>
                <w:rFonts w:ascii="Times New Roman" w:hAnsi="Times New Roman"/>
                <w:position w:val="-16"/>
                <w:sz w:val="28"/>
                <w:szCs w:val="28"/>
                <w:vertAlign w:val="subscript"/>
              </w:rPr>
              <w:t>i</w:t>
            </w:r>
          </w:p>
        </w:tc>
        <w:tc>
          <w:tcPr>
            <w:tcW w:w="470" w:type="pct"/>
            <w:tcBorders>
              <w:top w:val="single" w:sz="4" w:space="0" w:color="auto"/>
              <w:left w:val="nil"/>
              <w:bottom w:val="single" w:sz="4" w:space="0" w:color="auto"/>
              <w:right w:val="single" w:sz="4" w:space="0" w:color="auto"/>
            </w:tcBorders>
            <w:vAlign w:val="center"/>
          </w:tcPr>
          <w:p w:rsidR="00B97A19" w:rsidRPr="00227824" w:rsidRDefault="00B97A19" w:rsidP="002369B9">
            <w:pPr>
              <w:framePr w:hSpace="180" w:wrap="around" w:vAnchor="text" w:hAnchor="margin" w:xAlign="center" w:y="239"/>
              <w:spacing w:after="0"/>
              <w:contextualSpacing/>
              <w:jc w:val="center"/>
              <w:rPr>
                <w:rFonts w:ascii="Times New Roman" w:hAnsi="Times New Roman"/>
                <w:position w:val="-16"/>
                <w:sz w:val="28"/>
                <w:szCs w:val="28"/>
              </w:rPr>
            </w:pPr>
            <w:r w:rsidRPr="00227824">
              <w:rPr>
                <w:rFonts w:ascii="Times New Roman" w:hAnsi="Times New Roman"/>
                <w:position w:val="-16"/>
                <w:sz w:val="28"/>
                <w:szCs w:val="28"/>
              </w:rPr>
              <w:t>δ</w:t>
            </w:r>
            <w:r w:rsidRPr="00227824">
              <w:rPr>
                <w:rFonts w:ascii="Times New Roman" w:hAnsi="Times New Roman"/>
                <w:position w:val="-16"/>
                <w:sz w:val="28"/>
                <w:szCs w:val="28"/>
                <w:vertAlign w:val="subscript"/>
              </w:rPr>
              <w:t>i</w:t>
            </w:r>
          </w:p>
        </w:tc>
        <w:tc>
          <w:tcPr>
            <w:tcW w:w="564" w:type="pct"/>
            <w:tcBorders>
              <w:top w:val="single" w:sz="4" w:space="0" w:color="auto"/>
              <w:left w:val="nil"/>
              <w:bottom w:val="single" w:sz="4" w:space="0" w:color="auto"/>
              <w:right w:val="single" w:sz="4" w:space="0" w:color="auto"/>
            </w:tcBorders>
            <w:vAlign w:val="center"/>
          </w:tcPr>
          <w:p w:rsidR="00B97A19" w:rsidRPr="00227824" w:rsidRDefault="00B97A19" w:rsidP="002369B9">
            <w:pPr>
              <w:framePr w:hSpace="180" w:wrap="around" w:vAnchor="text" w:hAnchor="margin" w:xAlign="center" w:y="239"/>
              <w:spacing w:after="0"/>
              <w:contextualSpacing/>
              <w:jc w:val="center"/>
              <w:rPr>
                <w:rFonts w:ascii="Times New Roman" w:hAnsi="Times New Roman"/>
                <w:position w:val="-16"/>
                <w:sz w:val="28"/>
                <w:szCs w:val="28"/>
              </w:rPr>
            </w:pPr>
            <w:r w:rsidRPr="00227824">
              <w:rPr>
                <w:rFonts w:ascii="Times New Roman" w:hAnsi="Times New Roman"/>
                <w:position w:val="-16"/>
                <w:sz w:val="28"/>
                <w:szCs w:val="28"/>
                <w:lang w:val="en-US"/>
              </w:rPr>
              <w:t>q</w:t>
            </w:r>
            <w:r w:rsidRPr="00227824">
              <w:rPr>
                <w:rFonts w:ascii="Times New Roman" w:hAnsi="Times New Roman"/>
                <w:position w:val="-16"/>
                <w:sz w:val="28"/>
                <w:szCs w:val="28"/>
                <w:vertAlign w:val="subscript"/>
              </w:rPr>
              <w:t>i</w:t>
            </w:r>
          </w:p>
        </w:tc>
        <w:tc>
          <w:tcPr>
            <w:tcW w:w="565" w:type="pct"/>
            <w:tcBorders>
              <w:top w:val="single" w:sz="4" w:space="0" w:color="auto"/>
              <w:left w:val="nil"/>
              <w:bottom w:val="single" w:sz="4" w:space="0" w:color="auto"/>
              <w:right w:val="single" w:sz="4" w:space="0" w:color="auto"/>
            </w:tcBorders>
            <w:vAlign w:val="center"/>
          </w:tcPr>
          <w:p w:rsidR="00B97A19" w:rsidRPr="00227824" w:rsidRDefault="00B97A19" w:rsidP="002369B9">
            <w:pPr>
              <w:framePr w:hSpace="180" w:wrap="around" w:vAnchor="text" w:hAnchor="margin" w:xAlign="center" w:y="239"/>
              <w:spacing w:after="0"/>
              <w:contextualSpacing/>
              <w:jc w:val="center"/>
              <w:rPr>
                <w:rFonts w:ascii="Times New Roman" w:hAnsi="Times New Roman"/>
                <w:position w:val="-16"/>
                <w:sz w:val="28"/>
                <w:szCs w:val="28"/>
              </w:rPr>
            </w:pPr>
            <w:r w:rsidRPr="00227824">
              <w:rPr>
                <w:rFonts w:ascii="Times New Roman" w:hAnsi="Times New Roman"/>
                <w:position w:val="-16"/>
                <w:sz w:val="28"/>
                <w:szCs w:val="28"/>
              </w:rPr>
              <w:t>A</w:t>
            </w:r>
            <w:r w:rsidRPr="00227824">
              <w:rPr>
                <w:rFonts w:ascii="Times New Roman" w:hAnsi="Times New Roman"/>
                <w:position w:val="-16"/>
                <w:sz w:val="28"/>
                <w:szCs w:val="28"/>
                <w:vertAlign w:val="subscript"/>
              </w:rPr>
              <w:t>i</w:t>
            </w:r>
            <w:r w:rsidRPr="00227824">
              <w:rPr>
                <w:rFonts w:ascii="Times New Roman" w:hAnsi="Times New Roman"/>
                <w:position w:val="-16"/>
                <w:sz w:val="28"/>
                <w:szCs w:val="28"/>
                <w:lang w:val="en-US"/>
              </w:rPr>
              <w:t>q</w:t>
            </w:r>
            <w:r w:rsidRPr="00227824">
              <w:rPr>
                <w:rFonts w:ascii="Times New Roman" w:hAnsi="Times New Roman"/>
                <w:position w:val="-16"/>
                <w:sz w:val="28"/>
                <w:szCs w:val="28"/>
                <w:vertAlign w:val="subscript"/>
              </w:rPr>
              <w:t>i</w:t>
            </w:r>
          </w:p>
        </w:tc>
        <w:tc>
          <w:tcPr>
            <w:tcW w:w="658" w:type="pct"/>
            <w:tcBorders>
              <w:top w:val="single" w:sz="4" w:space="0" w:color="auto"/>
              <w:left w:val="nil"/>
              <w:bottom w:val="single" w:sz="4" w:space="0" w:color="auto"/>
              <w:right w:val="single" w:sz="4" w:space="0" w:color="auto"/>
            </w:tcBorders>
            <w:vAlign w:val="center"/>
          </w:tcPr>
          <w:p w:rsidR="00B97A19" w:rsidRPr="00227824" w:rsidRDefault="00B97A19" w:rsidP="002369B9">
            <w:pPr>
              <w:framePr w:hSpace="180" w:wrap="around" w:vAnchor="text" w:hAnchor="margin" w:xAlign="center" w:y="239"/>
              <w:spacing w:after="0"/>
              <w:contextualSpacing/>
              <w:jc w:val="center"/>
              <w:rPr>
                <w:rFonts w:ascii="Times New Roman" w:hAnsi="Times New Roman"/>
                <w:position w:val="-16"/>
                <w:sz w:val="28"/>
                <w:szCs w:val="28"/>
              </w:rPr>
            </w:pPr>
            <w:r w:rsidRPr="00227824">
              <w:rPr>
                <w:rFonts w:ascii="Times New Roman" w:hAnsi="Times New Roman"/>
                <w:position w:val="-16"/>
                <w:sz w:val="28"/>
                <w:szCs w:val="28"/>
              </w:rPr>
              <w:t>B</w:t>
            </w:r>
            <w:r w:rsidRPr="00227824">
              <w:rPr>
                <w:rFonts w:ascii="Times New Roman" w:hAnsi="Times New Roman"/>
                <w:position w:val="-16"/>
                <w:sz w:val="28"/>
                <w:szCs w:val="28"/>
                <w:vertAlign w:val="subscript"/>
              </w:rPr>
              <w:t>i</w:t>
            </w:r>
            <w:r w:rsidRPr="00227824">
              <w:rPr>
                <w:rFonts w:ascii="Times New Roman" w:hAnsi="Times New Roman"/>
                <w:position w:val="-16"/>
                <w:sz w:val="28"/>
                <w:szCs w:val="28"/>
                <w:lang w:val="en-US"/>
              </w:rPr>
              <w:t>q</w:t>
            </w:r>
            <w:r w:rsidRPr="00227824">
              <w:rPr>
                <w:rFonts w:ascii="Times New Roman" w:hAnsi="Times New Roman"/>
                <w:position w:val="-16"/>
                <w:sz w:val="28"/>
                <w:szCs w:val="28"/>
                <w:vertAlign w:val="superscript"/>
              </w:rPr>
              <w:t>2</w:t>
            </w:r>
            <w:r w:rsidRPr="00227824">
              <w:rPr>
                <w:rFonts w:ascii="Times New Roman" w:hAnsi="Times New Roman"/>
                <w:position w:val="-16"/>
                <w:sz w:val="28"/>
                <w:szCs w:val="28"/>
                <w:vertAlign w:val="subscript"/>
              </w:rPr>
              <w:t>i</w:t>
            </w:r>
          </w:p>
        </w:tc>
        <w:tc>
          <w:tcPr>
            <w:tcW w:w="806" w:type="pct"/>
            <w:tcBorders>
              <w:top w:val="single" w:sz="4" w:space="0" w:color="auto"/>
              <w:left w:val="nil"/>
              <w:bottom w:val="single" w:sz="4" w:space="0" w:color="auto"/>
              <w:right w:val="single" w:sz="4" w:space="0" w:color="auto"/>
            </w:tcBorders>
            <w:vAlign w:val="center"/>
          </w:tcPr>
          <w:p w:rsidR="00B97A19" w:rsidRPr="00227824" w:rsidRDefault="00B97A19" w:rsidP="002369B9">
            <w:pPr>
              <w:framePr w:hSpace="180" w:wrap="around" w:vAnchor="text" w:hAnchor="margin" w:xAlign="center" w:y="239"/>
              <w:spacing w:after="0"/>
              <w:contextualSpacing/>
              <w:jc w:val="center"/>
              <w:rPr>
                <w:rFonts w:ascii="Times New Roman" w:hAnsi="Times New Roman"/>
                <w:position w:val="-16"/>
                <w:sz w:val="28"/>
                <w:szCs w:val="28"/>
              </w:rPr>
            </w:pPr>
            <w:r w:rsidRPr="00227824">
              <w:rPr>
                <w:rFonts w:ascii="Times New Roman" w:hAnsi="Times New Roman"/>
                <w:position w:val="-16"/>
                <w:sz w:val="28"/>
                <w:szCs w:val="28"/>
              </w:rPr>
              <w:t>(2Р</w:t>
            </w:r>
            <w:r w:rsidRPr="00227824">
              <w:rPr>
                <w:rFonts w:ascii="Times New Roman" w:hAnsi="Times New Roman"/>
                <w:position w:val="-16"/>
                <w:sz w:val="28"/>
                <w:szCs w:val="28"/>
                <w:vertAlign w:val="subscript"/>
              </w:rPr>
              <w:t>н</w:t>
            </w:r>
            <w:r w:rsidRPr="00227824">
              <w:rPr>
                <w:rFonts w:ascii="Times New Roman" w:hAnsi="Times New Roman"/>
                <w:position w:val="-16"/>
                <w:sz w:val="28"/>
                <w:szCs w:val="28"/>
              </w:rPr>
              <w:t>-δ</w:t>
            </w:r>
            <w:r w:rsidRPr="00227824">
              <w:rPr>
                <w:rFonts w:ascii="Times New Roman" w:hAnsi="Times New Roman"/>
                <w:position w:val="-16"/>
                <w:sz w:val="28"/>
                <w:szCs w:val="28"/>
                <w:vertAlign w:val="subscript"/>
              </w:rPr>
              <w:t>i</w:t>
            </w:r>
            <w:r w:rsidRPr="00227824">
              <w:rPr>
                <w:rFonts w:ascii="Times New Roman" w:hAnsi="Times New Roman"/>
                <w:position w:val="-16"/>
                <w:sz w:val="28"/>
                <w:szCs w:val="28"/>
              </w:rPr>
              <w:t>)δ</w:t>
            </w:r>
            <w:r w:rsidRPr="00227824">
              <w:rPr>
                <w:rFonts w:ascii="Times New Roman" w:hAnsi="Times New Roman"/>
                <w:position w:val="-16"/>
                <w:sz w:val="28"/>
                <w:szCs w:val="28"/>
                <w:vertAlign w:val="subscript"/>
              </w:rPr>
              <w:t>i</w:t>
            </w:r>
          </w:p>
        </w:tc>
      </w:tr>
      <w:tr w:rsidR="00B97A19" w:rsidRPr="00227824" w:rsidTr="002369B9">
        <w:trPr>
          <w:trHeight w:val="255"/>
        </w:trPr>
        <w:tc>
          <w:tcPr>
            <w:tcW w:w="1169" w:type="pct"/>
            <w:tcBorders>
              <w:top w:val="nil"/>
              <w:left w:val="single" w:sz="4" w:space="0" w:color="auto"/>
              <w:bottom w:val="single" w:sz="4" w:space="0" w:color="auto"/>
              <w:right w:val="single" w:sz="4" w:space="0" w:color="auto"/>
            </w:tcBorders>
            <w:vAlign w:val="center"/>
          </w:tcPr>
          <w:p w:rsidR="00B97A19" w:rsidRPr="00227824" w:rsidRDefault="00B97A19" w:rsidP="002369B9">
            <w:pPr>
              <w:framePr w:hSpace="180" w:wrap="around" w:vAnchor="text" w:hAnchor="margin" w:xAlign="center" w:y="239"/>
              <w:spacing w:after="0"/>
              <w:contextualSpacing/>
              <w:jc w:val="both"/>
              <w:rPr>
                <w:rFonts w:ascii="Times New Roman" w:hAnsi="Times New Roman"/>
                <w:position w:val="-16"/>
                <w:sz w:val="28"/>
                <w:szCs w:val="28"/>
              </w:rPr>
            </w:pPr>
            <w:r w:rsidRPr="00227824">
              <w:rPr>
                <w:rFonts w:ascii="Times New Roman" w:hAnsi="Times New Roman"/>
                <w:position w:val="-16"/>
                <w:sz w:val="28"/>
                <w:szCs w:val="28"/>
              </w:rPr>
              <w:t>1</w:t>
            </w:r>
          </w:p>
        </w:tc>
        <w:tc>
          <w:tcPr>
            <w:tcW w:w="479" w:type="pct"/>
            <w:tcBorders>
              <w:top w:val="nil"/>
              <w:left w:val="nil"/>
              <w:bottom w:val="single" w:sz="4" w:space="0" w:color="auto"/>
              <w:right w:val="single" w:sz="4" w:space="0" w:color="auto"/>
            </w:tcBorders>
            <w:vAlign w:val="center"/>
          </w:tcPr>
          <w:p w:rsidR="00B97A19" w:rsidRPr="00227824" w:rsidRDefault="00B97A19" w:rsidP="002369B9">
            <w:pPr>
              <w:framePr w:hSpace="180" w:wrap="around" w:vAnchor="text" w:hAnchor="margin" w:xAlign="center" w:y="239"/>
              <w:spacing w:after="0"/>
              <w:contextualSpacing/>
              <w:jc w:val="both"/>
              <w:rPr>
                <w:rFonts w:ascii="Times New Roman" w:hAnsi="Times New Roman"/>
                <w:position w:val="-16"/>
                <w:sz w:val="28"/>
                <w:szCs w:val="28"/>
              </w:rPr>
            </w:pPr>
          </w:p>
        </w:tc>
        <w:tc>
          <w:tcPr>
            <w:tcW w:w="289" w:type="pct"/>
            <w:tcBorders>
              <w:top w:val="nil"/>
              <w:left w:val="nil"/>
              <w:bottom w:val="single" w:sz="4" w:space="0" w:color="auto"/>
              <w:right w:val="single" w:sz="4" w:space="0" w:color="auto"/>
            </w:tcBorders>
            <w:vAlign w:val="center"/>
          </w:tcPr>
          <w:p w:rsidR="00B97A19" w:rsidRPr="00227824" w:rsidRDefault="00B97A19" w:rsidP="002369B9">
            <w:pPr>
              <w:framePr w:hSpace="180" w:wrap="around" w:vAnchor="text" w:hAnchor="margin" w:xAlign="center" w:y="239"/>
              <w:spacing w:after="0"/>
              <w:contextualSpacing/>
              <w:jc w:val="both"/>
              <w:rPr>
                <w:rFonts w:ascii="Times New Roman" w:hAnsi="Times New Roman"/>
                <w:position w:val="-16"/>
                <w:sz w:val="28"/>
                <w:szCs w:val="28"/>
              </w:rPr>
            </w:pPr>
          </w:p>
        </w:tc>
        <w:tc>
          <w:tcPr>
            <w:tcW w:w="470" w:type="pct"/>
            <w:tcBorders>
              <w:top w:val="nil"/>
              <w:left w:val="nil"/>
              <w:bottom w:val="single" w:sz="4" w:space="0" w:color="auto"/>
              <w:right w:val="single" w:sz="4" w:space="0" w:color="auto"/>
            </w:tcBorders>
            <w:vAlign w:val="center"/>
          </w:tcPr>
          <w:p w:rsidR="00B97A19" w:rsidRPr="00227824" w:rsidRDefault="00B97A19" w:rsidP="002369B9">
            <w:pPr>
              <w:framePr w:hSpace="180" w:wrap="around" w:vAnchor="text" w:hAnchor="margin" w:xAlign="center" w:y="239"/>
              <w:spacing w:after="0"/>
              <w:contextualSpacing/>
              <w:jc w:val="both"/>
              <w:rPr>
                <w:rFonts w:ascii="Times New Roman" w:hAnsi="Times New Roman"/>
                <w:position w:val="-16"/>
                <w:sz w:val="28"/>
                <w:szCs w:val="28"/>
              </w:rPr>
            </w:pPr>
          </w:p>
        </w:tc>
        <w:tc>
          <w:tcPr>
            <w:tcW w:w="564" w:type="pct"/>
            <w:tcBorders>
              <w:top w:val="nil"/>
              <w:left w:val="nil"/>
              <w:bottom w:val="single" w:sz="4" w:space="0" w:color="auto"/>
              <w:right w:val="single" w:sz="4" w:space="0" w:color="auto"/>
            </w:tcBorders>
            <w:vAlign w:val="center"/>
          </w:tcPr>
          <w:p w:rsidR="00B97A19" w:rsidRPr="00227824" w:rsidRDefault="00B97A19" w:rsidP="002369B9">
            <w:pPr>
              <w:framePr w:hSpace="180" w:wrap="around" w:vAnchor="text" w:hAnchor="margin" w:xAlign="center" w:y="239"/>
              <w:spacing w:after="0"/>
              <w:contextualSpacing/>
              <w:jc w:val="both"/>
              <w:rPr>
                <w:rFonts w:ascii="Times New Roman" w:hAnsi="Times New Roman"/>
                <w:position w:val="-16"/>
                <w:sz w:val="28"/>
                <w:szCs w:val="28"/>
              </w:rPr>
            </w:pPr>
          </w:p>
        </w:tc>
        <w:tc>
          <w:tcPr>
            <w:tcW w:w="565" w:type="pct"/>
            <w:tcBorders>
              <w:top w:val="nil"/>
              <w:left w:val="nil"/>
              <w:bottom w:val="single" w:sz="4" w:space="0" w:color="auto"/>
              <w:right w:val="single" w:sz="4" w:space="0" w:color="auto"/>
            </w:tcBorders>
            <w:vAlign w:val="center"/>
          </w:tcPr>
          <w:p w:rsidR="00B97A19" w:rsidRPr="00227824" w:rsidRDefault="00B97A19" w:rsidP="002369B9">
            <w:pPr>
              <w:framePr w:hSpace="180" w:wrap="around" w:vAnchor="text" w:hAnchor="margin" w:xAlign="center" w:y="239"/>
              <w:spacing w:after="0"/>
              <w:contextualSpacing/>
              <w:jc w:val="both"/>
              <w:rPr>
                <w:rFonts w:ascii="Times New Roman" w:hAnsi="Times New Roman"/>
                <w:position w:val="-16"/>
                <w:sz w:val="28"/>
                <w:szCs w:val="28"/>
              </w:rPr>
            </w:pPr>
          </w:p>
        </w:tc>
        <w:tc>
          <w:tcPr>
            <w:tcW w:w="658" w:type="pct"/>
            <w:tcBorders>
              <w:top w:val="nil"/>
              <w:left w:val="nil"/>
              <w:bottom w:val="single" w:sz="4" w:space="0" w:color="auto"/>
              <w:right w:val="single" w:sz="4" w:space="0" w:color="auto"/>
            </w:tcBorders>
            <w:vAlign w:val="center"/>
          </w:tcPr>
          <w:p w:rsidR="00B97A19" w:rsidRPr="00227824" w:rsidRDefault="00B97A19" w:rsidP="002369B9">
            <w:pPr>
              <w:framePr w:hSpace="180" w:wrap="around" w:vAnchor="text" w:hAnchor="margin" w:xAlign="center" w:y="239"/>
              <w:spacing w:after="0"/>
              <w:contextualSpacing/>
              <w:jc w:val="both"/>
              <w:rPr>
                <w:rFonts w:ascii="Times New Roman" w:hAnsi="Times New Roman"/>
                <w:position w:val="-16"/>
                <w:sz w:val="28"/>
                <w:szCs w:val="28"/>
              </w:rPr>
            </w:pPr>
          </w:p>
        </w:tc>
        <w:tc>
          <w:tcPr>
            <w:tcW w:w="806" w:type="pct"/>
            <w:tcBorders>
              <w:top w:val="nil"/>
              <w:left w:val="nil"/>
              <w:bottom w:val="single" w:sz="4" w:space="0" w:color="auto"/>
              <w:right w:val="single" w:sz="4" w:space="0" w:color="auto"/>
            </w:tcBorders>
            <w:vAlign w:val="center"/>
          </w:tcPr>
          <w:p w:rsidR="00B97A19" w:rsidRPr="00227824" w:rsidRDefault="00B97A19" w:rsidP="002369B9">
            <w:pPr>
              <w:framePr w:hSpace="180" w:wrap="around" w:vAnchor="text" w:hAnchor="margin" w:xAlign="center" w:y="239"/>
              <w:spacing w:after="0"/>
              <w:contextualSpacing/>
              <w:jc w:val="both"/>
              <w:rPr>
                <w:rFonts w:ascii="Times New Roman" w:hAnsi="Times New Roman"/>
                <w:position w:val="-16"/>
                <w:sz w:val="28"/>
                <w:szCs w:val="28"/>
              </w:rPr>
            </w:pPr>
          </w:p>
        </w:tc>
      </w:tr>
      <w:tr w:rsidR="00B97A19" w:rsidRPr="00227824" w:rsidTr="002369B9">
        <w:trPr>
          <w:trHeight w:val="255"/>
        </w:trPr>
        <w:tc>
          <w:tcPr>
            <w:tcW w:w="1169" w:type="pct"/>
            <w:tcBorders>
              <w:top w:val="nil"/>
              <w:left w:val="single" w:sz="4" w:space="0" w:color="auto"/>
              <w:bottom w:val="single" w:sz="4" w:space="0" w:color="auto"/>
              <w:right w:val="single" w:sz="4" w:space="0" w:color="auto"/>
            </w:tcBorders>
            <w:vAlign w:val="center"/>
          </w:tcPr>
          <w:p w:rsidR="00B97A19" w:rsidRPr="00227824" w:rsidRDefault="00B97A19" w:rsidP="002369B9">
            <w:pPr>
              <w:framePr w:hSpace="180" w:wrap="around" w:vAnchor="text" w:hAnchor="margin" w:xAlign="center" w:y="239"/>
              <w:spacing w:after="0"/>
              <w:contextualSpacing/>
              <w:jc w:val="both"/>
              <w:rPr>
                <w:rFonts w:ascii="Times New Roman" w:hAnsi="Times New Roman"/>
                <w:position w:val="-16"/>
                <w:sz w:val="28"/>
                <w:szCs w:val="28"/>
              </w:rPr>
            </w:pPr>
          </w:p>
        </w:tc>
        <w:tc>
          <w:tcPr>
            <w:tcW w:w="479" w:type="pct"/>
            <w:tcBorders>
              <w:top w:val="nil"/>
              <w:left w:val="nil"/>
              <w:bottom w:val="single" w:sz="4" w:space="0" w:color="auto"/>
              <w:right w:val="single" w:sz="4" w:space="0" w:color="auto"/>
            </w:tcBorders>
            <w:vAlign w:val="center"/>
          </w:tcPr>
          <w:p w:rsidR="00B97A19" w:rsidRPr="00227824" w:rsidRDefault="00B97A19" w:rsidP="002369B9">
            <w:pPr>
              <w:framePr w:hSpace="180" w:wrap="around" w:vAnchor="text" w:hAnchor="margin" w:xAlign="center" w:y="239"/>
              <w:spacing w:after="0"/>
              <w:contextualSpacing/>
              <w:jc w:val="both"/>
              <w:rPr>
                <w:rFonts w:ascii="Times New Roman" w:hAnsi="Times New Roman"/>
                <w:position w:val="-16"/>
                <w:sz w:val="28"/>
                <w:szCs w:val="28"/>
              </w:rPr>
            </w:pPr>
          </w:p>
        </w:tc>
        <w:tc>
          <w:tcPr>
            <w:tcW w:w="289" w:type="pct"/>
            <w:tcBorders>
              <w:top w:val="nil"/>
              <w:left w:val="nil"/>
              <w:bottom w:val="single" w:sz="4" w:space="0" w:color="auto"/>
              <w:right w:val="single" w:sz="4" w:space="0" w:color="auto"/>
            </w:tcBorders>
            <w:vAlign w:val="center"/>
          </w:tcPr>
          <w:p w:rsidR="00B97A19" w:rsidRPr="00227824" w:rsidRDefault="00B97A19" w:rsidP="002369B9">
            <w:pPr>
              <w:framePr w:hSpace="180" w:wrap="around" w:vAnchor="text" w:hAnchor="margin" w:xAlign="center" w:y="239"/>
              <w:spacing w:after="0"/>
              <w:contextualSpacing/>
              <w:jc w:val="both"/>
              <w:rPr>
                <w:rFonts w:ascii="Times New Roman" w:hAnsi="Times New Roman"/>
                <w:position w:val="-16"/>
                <w:sz w:val="28"/>
                <w:szCs w:val="28"/>
              </w:rPr>
            </w:pPr>
          </w:p>
        </w:tc>
        <w:tc>
          <w:tcPr>
            <w:tcW w:w="470" w:type="pct"/>
            <w:tcBorders>
              <w:top w:val="nil"/>
              <w:left w:val="nil"/>
              <w:bottom w:val="single" w:sz="4" w:space="0" w:color="auto"/>
              <w:right w:val="single" w:sz="4" w:space="0" w:color="auto"/>
            </w:tcBorders>
            <w:vAlign w:val="center"/>
          </w:tcPr>
          <w:p w:rsidR="00B97A19" w:rsidRPr="00227824" w:rsidRDefault="00B97A19" w:rsidP="002369B9">
            <w:pPr>
              <w:framePr w:hSpace="180" w:wrap="around" w:vAnchor="text" w:hAnchor="margin" w:xAlign="center" w:y="239"/>
              <w:spacing w:after="0"/>
              <w:contextualSpacing/>
              <w:jc w:val="both"/>
              <w:rPr>
                <w:rFonts w:ascii="Times New Roman" w:hAnsi="Times New Roman"/>
                <w:position w:val="-16"/>
                <w:sz w:val="28"/>
                <w:szCs w:val="28"/>
              </w:rPr>
            </w:pPr>
          </w:p>
        </w:tc>
        <w:tc>
          <w:tcPr>
            <w:tcW w:w="564" w:type="pct"/>
            <w:tcBorders>
              <w:top w:val="nil"/>
              <w:left w:val="nil"/>
              <w:bottom w:val="single" w:sz="4" w:space="0" w:color="auto"/>
              <w:right w:val="single" w:sz="4" w:space="0" w:color="auto"/>
            </w:tcBorders>
            <w:vAlign w:val="center"/>
          </w:tcPr>
          <w:p w:rsidR="00B97A19" w:rsidRPr="00227824" w:rsidRDefault="00B97A19" w:rsidP="002369B9">
            <w:pPr>
              <w:framePr w:hSpace="180" w:wrap="around" w:vAnchor="text" w:hAnchor="margin" w:xAlign="center" w:y="239"/>
              <w:spacing w:after="0"/>
              <w:contextualSpacing/>
              <w:jc w:val="both"/>
              <w:rPr>
                <w:rFonts w:ascii="Times New Roman" w:hAnsi="Times New Roman"/>
                <w:position w:val="-16"/>
                <w:sz w:val="28"/>
                <w:szCs w:val="28"/>
              </w:rPr>
            </w:pPr>
          </w:p>
        </w:tc>
        <w:tc>
          <w:tcPr>
            <w:tcW w:w="565" w:type="pct"/>
            <w:tcBorders>
              <w:top w:val="nil"/>
              <w:left w:val="nil"/>
              <w:bottom w:val="single" w:sz="4" w:space="0" w:color="auto"/>
              <w:right w:val="single" w:sz="4" w:space="0" w:color="auto"/>
            </w:tcBorders>
            <w:vAlign w:val="center"/>
          </w:tcPr>
          <w:p w:rsidR="00B97A19" w:rsidRPr="00227824" w:rsidRDefault="00B97A19" w:rsidP="002369B9">
            <w:pPr>
              <w:framePr w:hSpace="180" w:wrap="around" w:vAnchor="text" w:hAnchor="margin" w:xAlign="center" w:y="239"/>
              <w:spacing w:after="0"/>
              <w:contextualSpacing/>
              <w:jc w:val="both"/>
              <w:rPr>
                <w:rFonts w:ascii="Times New Roman" w:hAnsi="Times New Roman"/>
                <w:position w:val="-16"/>
                <w:sz w:val="28"/>
                <w:szCs w:val="28"/>
              </w:rPr>
            </w:pPr>
          </w:p>
        </w:tc>
        <w:tc>
          <w:tcPr>
            <w:tcW w:w="658" w:type="pct"/>
            <w:tcBorders>
              <w:top w:val="nil"/>
              <w:left w:val="nil"/>
              <w:bottom w:val="single" w:sz="4" w:space="0" w:color="auto"/>
              <w:right w:val="single" w:sz="4" w:space="0" w:color="auto"/>
            </w:tcBorders>
            <w:vAlign w:val="center"/>
          </w:tcPr>
          <w:p w:rsidR="00B97A19" w:rsidRPr="00227824" w:rsidRDefault="00B97A19" w:rsidP="002369B9">
            <w:pPr>
              <w:framePr w:hSpace="180" w:wrap="around" w:vAnchor="text" w:hAnchor="margin" w:xAlign="center" w:y="239"/>
              <w:spacing w:after="0"/>
              <w:contextualSpacing/>
              <w:jc w:val="both"/>
              <w:rPr>
                <w:rFonts w:ascii="Times New Roman" w:hAnsi="Times New Roman"/>
                <w:position w:val="-16"/>
                <w:sz w:val="28"/>
                <w:szCs w:val="28"/>
              </w:rPr>
            </w:pPr>
          </w:p>
        </w:tc>
        <w:tc>
          <w:tcPr>
            <w:tcW w:w="806" w:type="pct"/>
            <w:tcBorders>
              <w:top w:val="nil"/>
              <w:left w:val="nil"/>
              <w:bottom w:val="single" w:sz="4" w:space="0" w:color="auto"/>
              <w:right w:val="single" w:sz="4" w:space="0" w:color="auto"/>
            </w:tcBorders>
            <w:vAlign w:val="center"/>
          </w:tcPr>
          <w:p w:rsidR="00B97A19" w:rsidRPr="00227824" w:rsidRDefault="00B97A19" w:rsidP="002369B9">
            <w:pPr>
              <w:framePr w:hSpace="180" w:wrap="around" w:vAnchor="text" w:hAnchor="margin" w:xAlign="center" w:y="239"/>
              <w:spacing w:after="0"/>
              <w:contextualSpacing/>
              <w:jc w:val="both"/>
              <w:rPr>
                <w:rFonts w:ascii="Times New Roman" w:hAnsi="Times New Roman"/>
                <w:position w:val="-16"/>
                <w:sz w:val="28"/>
                <w:szCs w:val="28"/>
              </w:rPr>
            </w:pPr>
          </w:p>
        </w:tc>
      </w:tr>
      <w:tr w:rsidR="00B97A19" w:rsidRPr="00227824" w:rsidTr="002369B9">
        <w:trPr>
          <w:trHeight w:val="255"/>
        </w:trPr>
        <w:tc>
          <w:tcPr>
            <w:tcW w:w="1169" w:type="pct"/>
            <w:tcBorders>
              <w:top w:val="nil"/>
              <w:left w:val="single" w:sz="4" w:space="0" w:color="auto"/>
              <w:bottom w:val="single" w:sz="4" w:space="0" w:color="auto"/>
              <w:right w:val="single" w:sz="4" w:space="0" w:color="auto"/>
            </w:tcBorders>
            <w:vAlign w:val="center"/>
          </w:tcPr>
          <w:p w:rsidR="00B97A19" w:rsidRPr="00227824" w:rsidRDefault="00B97A19" w:rsidP="002369B9">
            <w:pPr>
              <w:framePr w:hSpace="180" w:wrap="around" w:vAnchor="text" w:hAnchor="margin" w:xAlign="center" w:y="239"/>
              <w:spacing w:after="0"/>
              <w:contextualSpacing/>
              <w:jc w:val="both"/>
              <w:rPr>
                <w:rFonts w:ascii="Times New Roman" w:hAnsi="Times New Roman"/>
                <w:position w:val="-16"/>
                <w:sz w:val="28"/>
                <w:szCs w:val="28"/>
                <w:lang w:val="en-US"/>
              </w:rPr>
            </w:pPr>
            <w:r w:rsidRPr="00227824">
              <w:rPr>
                <w:rFonts w:ascii="Times New Roman" w:hAnsi="Times New Roman"/>
                <w:position w:val="-16"/>
                <w:sz w:val="28"/>
                <w:szCs w:val="28"/>
                <w:lang w:val="en-US"/>
              </w:rPr>
              <w:t>N</w:t>
            </w:r>
          </w:p>
        </w:tc>
        <w:tc>
          <w:tcPr>
            <w:tcW w:w="479" w:type="pct"/>
            <w:tcBorders>
              <w:top w:val="nil"/>
              <w:left w:val="nil"/>
              <w:bottom w:val="single" w:sz="4" w:space="0" w:color="auto"/>
              <w:right w:val="single" w:sz="4" w:space="0" w:color="auto"/>
            </w:tcBorders>
            <w:vAlign w:val="center"/>
          </w:tcPr>
          <w:p w:rsidR="00B97A19" w:rsidRPr="00227824" w:rsidRDefault="00B97A19" w:rsidP="002369B9">
            <w:pPr>
              <w:framePr w:hSpace="180" w:wrap="around" w:vAnchor="text" w:hAnchor="margin" w:xAlign="center" w:y="239"/>
              <w:spacing w:after="0"/>
              <w:contextualSpacing/>
              <w:jc w:val="both"/>
              <w:rPr>
                <w:rFonts w:ascii="Times New Roman" w:hAnsi="Times New Roman"/>
                <w:position w:val="-16"/>
                <w:sz w:val="28"/>
                <w:szCs w:val="28"/>
              </w:rPr>
            </w:pPr>
          </w:p>
        </w:tc>
        <w:tc>
          <w:tcPr>
            <w:tcW w:w="289" w:type="pct"/>
            <w:tcBorders>
              <w:top w:val="nil"/>
              <w:left w:val="nil"/>
              <w:bottom w:val="single" w:sz="4" w:space="0" w:color="auto"/>
              <w:right w:val="single" w:sz="4" w:space="0" w:color="auto"/>
            </w:tcBorders>
            <w:vAlign w:val="center"/>
          </w:tcPr>
          <w:p w:rsidR="00B97A19" w:rsidRPr="00227824" w:rsidRDefault="00B97A19" w:rsidP="002369B9">
            <w:pPr>
              <w:framePr w:hSpace="180" w:wrap="around" w:vAnchor="text" w:hAnchor="margin" w:xAlign="center" w:y="239"/>
              <w:spacing w:after="0"/>
              <w:contextualSpacing/>
              <w:jc w:val="both"/>
              <w:rPr>
                <w:rFonts w:ascii="Times New Roman" w:hAnsi="Times New Roman"/>
                <w:position w:val="-16"/>
                <w:sz w:val="28"/>
                <w:szCs w:val="28"/>
              </w:rPr>
            </w:pPr>
          </w:p>
        </w:tc>
        <w:tc>
          <w:tcPr>
            <w:tcW w:w="470" w:type="pct"/>
            <w:tcBorders>
              <w:top w:val="nil"/>
              <w:left w:val="nil"/>
              <w:bottom w:val="single" w:sz="4" w:space="0" w:color="auto"/>
              <w:right w:val="single" w:sz="4" w:space="0" w:color="auto"/>
            </w:tcBorders>
            <w:vAlign w:val="center"/>
          </w:tcPr>
          <w:p w:rsidR="00B97A19" w:rsidRPr="00227824" w:rsidRDefault="00B97A19" w:rsidP="002369B9">
            <w:pPr>
              <w:framePr w:hSpace="180" w:wrap="around" w:vAnchor="text" w:hAnchor="margin" w:xAlign="center" w:y="239"/>
              <w:spacing w:after="0"/>
              <w:contextualSpacing/>
              <w:jc w:val="both"/>
              <w:rPr>
                <w:rFonts w:ascii="Times New Roman" w:hAnsi="Times New Roman"/>
                <w:position w:val="-16"/>
                <w:sz w:val="28"/>
                <w:szCs w:val="28"/>
              </w:rPr>
            </w:pPr>
          </w:p>
        </w:tc>
        <w:tc>
          <w:tcPr>
            <w:tcW w:w="564" w:type="pct"/>
            <w:tcBorders>
              <w:top w:val="nil"/>
              <w:left w:val="nil"/>
              <w:bottom w:val="single" w:sz="4" w:space="0" w:color="auto"/>
              <w:right w:val="single" w:sz="4" w:space="0" w:color="auto"/>
            </w:tcBorders>
            <w:vAlign w:val="center"/>
          </w:tcPr>
          <w:p w:rsidR="00B97A19" w:rsidRPr="00227824" w:rsidRDefault="00B97A19" w:rsidP="002369B9">
            <w:pPr>
              <w:framePr w:hSpace="180" w:wrap="around" w:vAnchor="text" w:hAnchor="margin" w:xAlign="center" w:y="239"/>
              <w:spacing w:after="0"/>
              <w:contextualSpacing/>
              <w:jc w:val="both"/>
              <w:rPr>
                <w:rFonts w:ascii="Times New Roman" w:hAnsi="Times New Roman"/>
                <w:position w:val="-16"/>
                <w:sz w:val="28"/>
                <w:szCs w:val="28"/>
              </w:rPr>
            </w:pPr>
          </w:p>
        </w:tc>
        <w:tc>
          <w:tcPr>
            <w:tcW w:w="565" w:type="pct"/>
            <w:tcBorders>
              <w:top w:val="nil"/>
              <w:left w:val="nil"/>
              <w:bottom w:val="single" w:sz="4" w:space="0" w:color="auto"/>
              <w:right w:val="single" w:sz="4" w:space="0" w:color="auto"/>
            </w:tcBorders>
            <w:vAlign w:val="center"/>
          </w:tcPr>
          <w:p w:rsidR="00B97A19" w:rsidRPr="00227824" w:rsidRDefault="00B97A19" w:rsidP="002369B9">
            <w:pPr>
              <w:framePr w:hSpace="180" w:wrap="around" w:vAnchor="text" w:hAnchor="margin" w:xAlign="center" w:y="239"/>
              <w:spacing w:after="0"/>
              <w:contextualSpacing/>
              <w:jc w:val="both"/>
              <w:rPr>
                <w:rFonts w:ascii="Times New Roman" w:hAnsi="Times New Roman"/>
                <w:position w:val="-16"/>
                <w:sz w:val="28"/>
                <w:szCs w:val="28"/>
              </w:rPr>
            </w:pPr>
          </w:p>
        </w:tc>
        <w:tc>
          <w:tcPr>
            <w:tcW w:w="658" w:type="pct"/>
            <w:tcBorders>
              <w:top w:val="nil"/>
              <w:left w:val="nil"/>
              <w:bottom w:val="single" w:sz="4" w:space="0" w:color="auto"/>
              <w:right w:val="single" w:sz="4" w:space="0" w:color="auto"/>
            </w:tcBorders>
            <w:vAlign w:val="center"/>
          </w:tcPr>
          <w:p w:rsidR="00B97A19" w:rsidRPr="00227824" w:rsidRDefault="00B97A19" w:rsidP="002369B9">
            <w:pPr>
              <w:framePr w:hSpace="180" w:wrap="around" w:vAnchor="text" w:hAnchor="margin" w:xAlign="center" w:y="239"/>
              <w:spacing w:after="0"/>
              <w:contextualSpacing/>
              <w:jc w:val="both"/>
              <w:rPr>
                <w:rFonts w:ascii="Times New Roman" w:hAnsi="Times New Roman"/>
                <w:position w:val="-16"/>
                <w:sz w:val="28"/>
                <w:szCs w:val="28"/>
              </w:rPr>
            </w:pPr>
          </w:p>
        </w:tc>
        <w:tc>
          <w:tcPr>
            <w:tcW w:w="806" w:type="pct"/>
            <w:tcBorders>
              <w:top w:val="nil"/>
              <w:left w:val="nil"/>
              <w:bottom w:val="single" w:sz="4" w:space="0" w:color="auto"/>
              <w:right w:val="single" w:sz="4" w:space="0" w:color="auto"/>
            </w:tcBorders>
            <w:vAlign w:val="center"/>
          </w:tcPr>
          <w:p w:rsidR="00B97A19" w:rsidRPr="00227824" w:rsidRDefault="00B97A19" w:rsidP="002369B9">
            <w:pPr>
              <w:framePr w:hSpace="180" w:wrap="around" w:vAnchor="text" w:hAnchor="margin" w:xAlign="center" w:y="239"/>
              <w:spacing w:after="0"/>
              <w:contextualSpacing/>
              <w:jc w:val="both"/>
              <w:rPr>
                <w:rFonts w:ascii="Times New Roman" w:hAnsi="Times New Roman"/>
                <w:position w:val="-16"/>
                <w:sz w:val="28"/>
                <w:szCs w:val="28"/>
              </w:rPr>
            </w:pPr>
          </w:p>
        </w:tc>
      </w:tr>
      <w:tr w:rsidR="00B97A19" w:rsidRPr="00227824" w:rsidTr="002369B9">
        <w:trPr>
          <w:trHeight w:val="255"/>
        </w:trPr>
        <w:tc>
          <w:tcPr>
            <w:tcW w:w="1169" w:type="pct"/>
            <w:tcBorders>
              <w:top w:val="nil"/>
              <w:left w:val="single" w:sz="4" w:space="0" w:color="auto"/>
              <w:bottom w:val="single" w:sz="4" w:space="0" w:color="auto"/>
              <w:right w:val="single" w:sz="4" w:space="0" w:color="auto"/>
            </w:tcBorders>
            <w:vAlign w:val="center"/>
          </w:tcPr>
          <w:p w:rsidR="00B97A19" w:rsidRPr="00227824" w:rsidRDefault="00B97A19" w:rsidP="002369B9">
            <w:pPr>
              <w:framePr w:hSpace="180" w:wrap="around" w:vAnchor="text" w:hAnchor="margin" w:xAlign="center" w:y="239"/>
              <w:spacing w:after="0"/>
              <w:contextualSpacing/>
              <w:jc w:val="both"/>
              <w:rPr>
                <w:rFonts w:ascii="Times New Roman" w:hAnsi="Times New Roman"/>
                <w:position w:val="-16"/>
                <w:sz w:val="28"/>
                <w:szCs w:val="28"/>
              </w:rPr>
            </w:pPr>
            <w:r w:rsidRPr="00227824">
              <w:rPr>
                <w:rFonts w:ascii="Times New Roman" w:hAnsi="Times New Roman"/>
                <w:position w:val="-16"/>
                <w:sz w:val="28"/>
                <w:szCs w:val="28"/>
              </w:rPr>
              <w:t>Сумма</w:t>
            </w:r>
          </w:p>
        </w:tc>
        <w:tc>
          <w:tcPr>
            <w:tcW w:w="479" w:type="pct"/>
            <w:tcBorders>
              <w:top w:val="nil"/>
              <w:left w:val="nil"/>
              <w:bottom w:val="single" w:sz="4" w:space="0" w:color="auto"/>
              <w:right w:val="single" w:sz="4" w:space="0" w:color="auto"/>
            </w:tcBorders>
            <w:vAlign w:val="center"/>
          </w:tcPr>
          <w:p w:rsidR="00B97A19" w:rsidRPr="00227824" w:rsidRDefault="00B97A19" w:rsidP="002369B9">
            <w:pPr>
              <w:framePr w:hSpace="180" w:wrap="around" w:vAnchor="text" w:hAnchor="margin" w:xAlign="center" w:y="239"/>
              <w:spacing w:after="0"/>
              <w:contextualSpacing/>
              <w:jc w:val="both"/>
              <w:rPr>
                <w:rFonts w:ascii="Times New Roman" w:hAnsi="Times New Roman"/>
                <w:position w:val="-16"/>
                <w:sz w:val="28"/>
                <w:szCs w:val="28"/>
              </w:rPr>
            </w:pPr>
          </w:p>
        </w:tc>
        <w:tc>
          <w:tcPr>
            <w:tcW w:w="289" w:type="pct"/>
            <w:tcBorders>
              <w:top w:val="nil"/>
              <w:left w:val="nil"/>
              <w:bottom w:val="single" w:sz="4" w:space="0" w:color="auto"/>
              <w:right w:val="single" w:sz="4" w:space="0" w:color="auto"/>
            </w:tcBorders>
            <w:vAlign w:val="center"/>
          </w:tcPr>
          <w:p w:rsidR="00B97A19" w:rsidRPr="00227824" w:rsidRDefault="00B97A19" w:rsidP="002369B9">
            <w:pPr>
              <w:framePr w:hSpace="180" w:wrap="around" w:vAnchor="text" w:hAnchor="margin" w:xAlign="center" w:y="239"/>
              <w:spacing w:after="0"/>
              <w:contextualSpacing/>
              <w:jc w:val="both"/>
              <w:rPr>
                <w:rFonts w:ascii="Times New Roman" w:hAnsi="Times New Roman"/>
                <w:position w:val="-16"/>
                <w:sz w:val="28"/>
                <w:szCs w:val="28"/>
              </w:rPr>
            </w:pPr>
          </w:p>
        </w:tc>
        <w:tc>
          <w:tcPr>
            <w:tcW w:w="470" w:type="pct"/>
            <w:tcBorders>
              <w:top w:val="nil"/>
              <w:left w:val="nil"/>
              <w:bottom w:val="single" w:sz="4" w:space="0" w:color="auto"/>
              <w:right w:val="single" w:sz="4" w:space="0" w:color="auto"/>
            </w:tcBorders>
            <w:vAlign w:val="center"/>
          </w:tcPr>
          <w:p w:rsidR="00B97A19" w:rsidRPr="00227824" w:rsidRDefault="00B97A19" w:rsidP="002369B9">
            <w:pPr>
              <w:framePr w:hSpace="180" w:wrap="around" w:vAnchor="text" w:hAnchor="margin" w:xAlign="center" w:y="239"/>
              <w:spacing w:after="0"/>
              <w:contextualSpacing/>
              <w:jc w:val="both"/>
              <w:rPr>
                <w:rFonts w:ascii="Times New Roman" w:hAnsi="Times New Roman"/>
                <w:position w:val="-16"/>
                <w:sz w:val="28"/>
                <w:szCs w:val="28"/>
              </w:rPr>
            </w:pPr>
          </w:p>
        </w:tc>
        <w:tc>
          <w:tcPr>
            <w:tcW w:w="564" w:type="pct"/>
            <w:tcBorders>
              <w:top w:val="nil"/>
              <w:left w:val="nil"/>
              <w:bottom w:val="single" w:sz="4" w:space="0" w:color="auto"/>
              <w:right w:val="single" w:sz="4" w:space="0" w:color="auto"/>
            </w:tcBorders>
            <w:vAlign w:val="center"/>
          </w:tcPr>
          <w:p w:rsidR="00B97A19" w:rsidRPr="00227824" w:rsidRDefault="00B97A19" w:rsidP="002369B9">
            <w:pPr>
              <w:framePr w:hSpace="180" w:wrap="around" w:vAnchor="text" w:hAnchor="margin" w:xAlign="center" w:y="239"/>
              <w:spacing w:after="0"/>
              <w:contextualSpacing/>
              <w:jc w:val="both"/>
              <w:rPr>
                <w:rFonts w:ascii="Times New Roman" w:hAnsi="Times New Roman"/>
                <w:position w:val="-16"/>
                <w:sz w:val="28"/>
                <w:szCs w:val="28"/>
              </w:rPr>
            </w:pPr>
          </w:p>
        </w:tc>
        <w:tc>
          <w:tcPr>
            <w:tcW w:w="565" w:type="pct"/>
            <w:tcBorders>
              <w:top w:val="nil"/>
              <w:left w:val="nil"/>
              <w:bottom w:val="single" w:sz="4" w:space="0" w:color="auto"/>
              <w:right w:val="single" w:sz="4" w:space="0" w:color="auto"/>
            </w:tcBorders>
            <w:vAlign w:val="center"/>
          </w:tcPr>
          <w:p w:rsidR="00B97A19" w:rsidRPr="00227824" w:rsidRDefault="00B97A19" w:rsidP="002369B9">
            <w:pPr>
              <w:framePr w:hSpace="180" w:wrap="around" w:vAnchor="text" w:hAnchor="margin" w:xAlign="center" w:y="239"/>
              <w:spacing w:after="0"/>
              <w:contextualSpacing/>
              <w:jc w:val="both"/>
              <w:rPr>
                <w:rFonts w:ascii="Times New Roman" w:hAnsi="Times New Roman"/>
                <w:position w:val="-16"/>
                <w:sz w:val="28"/>
                <w:szCs w:val="28"/>
              </w:rPr>
            </w:pPr>
          </w:p>
        </w:tc>
        <w:tc>
          <w:tcPr>
            <w:tcW w:w="658" w:type="pct"/>
            <w:tcBorders>
              <w:top w:val="nil"/>
              <w:left w:val="nil"/>
              <w:bottom w:val="single" w:sz="4" w:space="0" w:color="auto"/>
              <w:right w:val="single" w:sz="4" w:space="0" w:color="auto"/>
            </w:tcBorders>
            <w:vAlign w:val="center"/>
          </w:tcPr>
          <w:p w:rsidR="00B97A19" w:rsidRPr="00227824" w:rsidRDefault="00B97A19" w:rsidP="002369B9">
            <w:pPr>
              <w:framePr w:hSpace="180" w:wrap="around" w:vAnchor="text" w:hAnchor="margin" w:xAlign="center" w:y="239"/>
              <w:spacing w:after="0"/>
              <w:contextualSpacing/>
              <w:jc w:val="both"/>
              <w:rPr>
                <w:rFonts w:ascii="Times New Roman" w:hAnsi="Times New Roman"/>
                <w:position w:val="-16"/>
                <w:sz w:val="28"/>
                <w:szCs w:val="28"/>
              </w:rPr>
            </w:pPr>
          </w:p>
        </w:tc>
        <w:tc>
          <w:tcPr>
            <w:tcW w:w="806" w:type="pct"/>
            <w:tcBorders>
              <w:top w:val="nil"/>
              <w:left w:val="nil"/>
              <w:bottom w:val="single" w:sz="4" w:space="0" w:color="auto"/>
              <w:right w:val="single" w:sz="4" w:space="0" w:color="auto"/>
            </w:tcBorders>
            <w:vAlign w:val="center"/>
          </w:tcPr>
          <w:p w:rsidR="00B97A19" w:rsidRPr="00227824" w:rsidRDefault="00B97A19" w:rsidP="002369B9">
            <w:pPr>
              <w:framePr w:hSpace="180" w:wrap="around" w:vAnchor="text" w:hAnchor="margin" w:xAlign="center" w:y="239"/>
              <w:spacing w:after="0"/>
              <w:contextualSpacing/>
              <w:jc w:val="both"/>
              <w:rPr>
                <w:rFonts w:ascii="Times New Roman" w:hAnsi="Times New Roman"/>
                <w:position w:val="-16"/>
                <w:sz w:val="28"/>
                <w:szCs w:val="28"/>
              </w:rPr>
            </w:pPr>
          </w:p>
        </w:tc>
      </w:tr>
    </w:tbl>
    <w:p w:rsidR="00B97A19" w:rsidRPr="002369B9" w:rsidRDefault="00B97A19" w:rsidP="002369B9">
      <w:pPr>
        <w:spacing w:after="0"/>
        <w:ind w:firstLine="708"/>
        <w:contextualSpacing/>
        <w:jc w:val="both"/>
        <w:rPr>
          <w:rFonts w:ascii="Times New Roman" w:hAnsi="Times New Roman"/>
          <w:sz w:val="28"/>
          <w:szCs w:val="28"/>
        </w:rPr>
      </w:pPr>
    </w:p>
    <w:p w:rsidR="00B97A19" w:rsidRPr="002369B9" w:rsidRDefault="00B97A19" w:rsidP="002369B9">
      <w:pPr>
        <w:spacing w:after="0"/>
        <w:ind w:firstLine="708"/>
        <w:contextualSpacing/>
        <w:jc w:val="both"/>
        <w:rPr>
          <w:rFonts w:ascii="Times New Roman" w:hAnsi="Times New Roman"/>
          <w:sz w:val="28"/>
          <w:szCs w:val="28"/>
        </w:rPr>
      </w:pPr>
      <w:r w:rsidRPr="002369B9">
        <w:rPr>
          <w:rFonts w:ascii="Times New Roman" w:hAnsi="Times New Roman"/>
          <w:sz w:val="28"/>
          <w:szCs w:val="28"/>
        </w:rPr>
        <w:t>Необходимо отметить, что дебит «средней» скважины, определенный по формуле (25), и среднеарифметический дебит скважин должны совпадать.</w:t>
      </w:r>
    </w:p>
    <w:p w:rsidR="00B97A19" w:rsidRPr="002369B9" w:rsidRDefault="00B97A19" w:rsidP="002369B9">
      <w:pPr>
        <w:spacing w:after="0"/>
        <w:ind w:firstLine="708"/>
        <w:contextualSpacing/>
        <w:jc w:val="both"/>
        <w:rPr>
          <w:rFonts w:ascii="Times New Roman" w:hAnsi="Times New Roman"/>
          <w:sz w:val="28"/>
          <w:szCs w:val="28"/>
        </w:rPr>
      </w:pPr>
    </w:p>
    <w:p w:rsidR="00B97A19" w:rsidRPr="002369B9" w:rsidRDefault="00B97A19" w:rsidP="002369B9">
      <w:pPr>
        <w:spacing w:after="0"/>
        <w:ind w:firstLine="708"/>
        <w:contextualSpacing/>
        <w:jc w:val="both"/>
        <w:rPr>
          <w:rFonts w:ascii="Times New Roman" w:hAnsi="Times New Roman"/>
          <w:sz w:val="28"/>
          <w:szCs w:val="28"/>
        </w:rPr>
        <w:sectPr w:rsidR="00B97A19" w:rsidRPr="002369B9">
          <w:pgSz w:w="11906" w:h="16838"/>
          <w:pgMar w:top="1079" w:right="850" w:bottom="540" w:left="1701" w:header="708" w:footer="708" w:gutter="0"/>
          <w:cols w:space="708"/>
          <w:docGrid w:linePitch="360"/>
        </w:sectPr>
      </w:pPr>
    </w:p>
    <w:p w:rsidR="00B97A19" w:rsidRPr="00D92157" w:rsidRDefault="00B97A19" w:rsidP="00D92157">
      <w:pPr>
        <w:pStyle w:val="Heading1"/>
        <w:spacing w:before="0" w:after="0" w:line="276" w:lineRule="auto"/>
        <w:contextualSpacing/>
        <w:jc w:val="center"/>
        <w:rPr>
          <w:rFonts w:ascii="Times New Roman" w:hAnsi="Times New Roman" w:cs="Times New Roman"/>
          <w:b w:val="0"/>
          <w:bCs w:val="0"/>
          <w:color w:val="000000"/>
          <w:sz w:val="28"/>
          <w:szCs w:val="28"/>
        </w:rPr>
      </w:pPr>
      <w:bookmarkStart w:id="8" w:name="_Toc122512644"/>
      <w:r w:rsidRPr="00D92157">
        <w:rPr>
          <w:rFonts w:ascii="Times New Roman" w:hAnsi="Times New Roman" w:cs="Times New Roman"/>
          <w:b w:val="0"/>
          <w:bCs w:val="0"/>
          <w:color w:val="000000"/>
          <w:sz w:val="28"/>
          <w:szCs w:val="28"/>
        </w:rPr>
        <w:t xml:space="preserve">СПИСОК </w:t>
      </w:r>
      <w:bookmarkEnd w:id="8"/>
      <w:r>
        <w:rPr>
          <w:rFonts w:ascii="Times New Roman" w:hAnsi="Times New Roman" w:cs="Times New Roman"/>
          <w:b w:val="0"/>
          <w:bCs w:val="0"/>
          <w:color w:val="000000"/>
          <w:sz w:val="28"/>
          <w:szCs w:val="28"/>
        </w:rPr>
        <w:t>ЛИТЕРАТУРЫ</w:t>
      </w:r>
    </w:p>
    <w:p w:rsidR="00B97A19" w:rsidRPr="00D92157" w:rsidRDefault="00B97A19" w:rsidP="00D92157">
      <w:pPr>
        <w:spacing w:after="0"/>
        <w:contextualSpacing/>
        <w:jc w:val="both"/>
        <w:rPr>
          <w:rFonts w:ascii="Times New Roman" w:hAnsi="Times New Roman"/>
          <w:color w:val="000000"/>
          <w:sz w:val="28"/>
          <w:szCs w:val="28"/>
        </w:rPr>
      </w:pPr>
    </w:p>
    <w:p w:rsidR="00B97A19" w:rsidRPr="00D92157" w:rsidRDefault="00B97A19" w:rsidP="00D92157">
      <w:pPr>
        <w:widowControl w:val="0"/>
        <w:numPr>
          <w:ilvl w:val="0"/>
          <w:numId w:val="37"/>
        </w:numPr>
        <w:tabs>
          <w:tab w:val="clear" w:pos="1068"/>
          <w:tab w:val="num" w:pos="720"/>
        </w:tabs>
        <w:autoSpaceDE w:val="0"/>
        <w:autoSpaceDN w:val="0"/>
        <w:adjustRightInd w:val="0"/>
        <w:spacing w:after="0"/>
        <w:ind w:left="720" w:hanging="720"/>
        <w:contextualSpacing/>
        <w:jc w:val="both"/>
        <w:rPr>
          <w:rFonts w:ascii="Times New Roman" w:hAnsi="Times New Roman"/>
          <w:sz w:val="28"/>
          <w:szCs w:val="28"/>
        </w:rPr>
      </w:pPr>
      <w:r w:rsidRPr="00D92157">
        <w:rPr>
          <w:rFonts w:ascii="Times New Roman" w:hAnsi="Times New Roman"/>
          <w:sz w:val="28"/>
          <w:szCs w:val="28"/>
        </w:rPr>
        <w:t>АСУ ТП газопромысловых объектов/ А.Г. Ананенков, Г.П. Ставкин, О.П. Андреевич и др. – М.: ООО «Недра-Бизнесцентр», 2003.-343с.</w:t>
      </w:r>
    </w:p>
    <w:p w:rsidR="00B97A19" w:rsidRPr="00D92157" w:rsidRDefault="00B97A19" w:rsidP="00D92157">
      <w:pPr>
        <w:widowControl w:val="0"/>
        <w:numPr>
          <w:ilvl w:val="0"/>
          <w:numId w:val="37"/>
        </w:numPr>
        <w:tabs>
          <w:tab w:val="clear" w:pos="1068"/>
          <w:tab w:val="num" w:pos="720"/>
        </w:tabs>
        <w:autoSpaceDE w:val="0"/>
        <w:autoSpaceDN w:val="0"/>
        <w:adjustRightInd w:val="0"/>
        <w:spacing w:after="0"/>
        <w:ind w:left="720" w:hanging="720"/>
        <w:contextualSpacing/>
        <w:jc w:val="both"/>
        <w:rPr>
          <w:rFonts w:ascii="Times New Roman" w:hAnsi="Times New Roman"/>
          <w:sz w:val="28"/>
          <w:szCs w:val="28"/>
        </w:rPr>
      </w:pPr>
      <w:r w:rsidRPr="00D92157">
        <w:rPr>
          <w:rFonts w:ascii="Times New Roman" w:hAnsi="Times New Roman"/>
          <w:sz w:val="28"/>
          <w:szCs w:val="28"/>
        </w:rPr>
        <w:t>Инструкция по применению классификации запасов к месторождениям нефти и горючих газов.</w:t>
      </w:r>
    </w:p>
    <w:p w:rsidR="00B97A19" w:rsidRPr="00D92157" w:rsidRDefault="00B97A19" w:rsidP="00D92157">
      <w:pPr>
        <w:widowControl w:val="0"/>
        <w:numPr>
          <w:ilvl w:val="0"/>
          <w:numId w:val="37"/>
        </w:numPr>
        <w:tabs>
          <w:tab w:val="clear" w:pos="1068"/>
          <w:tab w:val="num" w:pos="720"/>
        </w:tabs>
        <w:autoSpaceDE w:val="0"/>
        <w:autoSpaceDN w:val="0"/>
        <w:adjustRightInd w:val="0"/>
        <w:spacing w:after="0"/>
        <w:ind w:left="720" w:hanging="720"/>
        <w:contextualSpacing/>
        <w:jc w:val="both"/>
        <w:rPr>
          <w:rFonts w:ascii="Times New Roman" w:hAnsi="Times New Roman"/>
          <w:sz w:val="28"/>
          <w:szCs w:val="28"/>
        </w:rPr>
      </w:pPr>
      <w:r w:rsidRPr="00D92157">
        <w:rPr>
          <w:rFonts w:ascii="Times New Roman" w:hAnsi="Times New Roman"/>
          <w:sz w:val="28"/>
          <w:szCs w:val="28"/>
        </w:rPr>
        <w:t>Козлов А. Л., Коротаев Ю. П., Фиш М. Л., Фриман Ю. М., Букреева Н. А., Тверковкин С.М.  Подсчет запасов газа по падению давления. Тематический научно – технический обзор. – М.: ВНИИЭОПТИГП, 1969.</w:t>
      </w:r>
    </w:p>
    <w:p w:rsidR="00B97A19" w:rsidRPr="00D92157" w:rsidRDefault="00B97A19" w:rsidP="00D92157">
      <w:pPr>
        <w:widowControl w:val="0"/>
        <w:numPr>
          <w:ilvl w:val="0"/>
          <w:numId w:val="37"/>
        </w:numPr>
        <w:tabs>
          <w:tab w:val="clear" w:pos="1068"/>
          <w:tab w:val="num" w:pos="720"/>
        </w:tabs>
        <w:autoSpaceDE w:val="0"/>
        <w:autoSpaceDN w:val="0"/>
        <w:adjustRightInd w:val="0"/>
        <w:spacing w:after="0"/>
        <w:ind w:left="720" w:hanging="720"/>
        <w:contextualSpacing/>
        <w:jc w:val="both"/>
        <w:rPr>
          <w:rFonts w:ascii="Times New Roman" w:hAnsi="Times New Roman"/>
          <w:sz w:val="28"/>
          <w:szCs w:val="28"/>
        </w:rPr>
      </w:pPr>
      <w:r w:rsidRPr="00D92157">
        <w:rPr>
          <w:rFonts w:ascii="Times New Roman" w:hAnsi="Times New Roman"/>
          <w:sz w:val="28"/>
          <w:szCs w:val="28"/>
        </w:rPr>
        <w:t>Компьютерные технологии вычислений в математическом моделировании: Учеб. пособие. – М.: Финансы и статистика, 1999.–256 с.</w:t>
      </w:r>
    </w:p>
    <w:p w:rsidR="00B97A19" w:rsidRPr="00D92157" w:rsidRDefault="00B97A19" w:rsidP="00D92157">
      <w:pPr>
        <w:widowControl w:val="0"/>
        <w:numPr>
          <w:ilvl w:val="0"/>
          <w:numId w:val="37"/>
        </w:numPr>
        <w:tabs>
          <w:tab w:val="clear" w:pos="1068"/>
          <w:tab w:val="num" w:pos="720"/>
        </w:tabs>
        <w:autoSpaceDE w:val="0"/>
        <w:autoSpaceDN w:val="0"/>
        <w:adjustRightInd w:val="0"/>
        <w:spacing w:after="0"/>
        <w:ind w:left="720" w:hanging="720"/>
        <w:contextualSpacing/>
        <w:jc w:val="both"/>
        <w:rPr>
          <w:rFonts w:ascii="Times New Roman" w:hAnsi="Times New Roman"/>
          <w:sz w:val="28"/>
          <w:szCs w:val="28"/>
        </w:rPr>
      </w:pPr>
      <w:r w:rsidRPr="00D92157">
        <w:rPr>
          <w:rFonts w:ascii="Times New Roman" w:hAnsi="Times New Roman"/>
          <w:sz w:val="28"/>
          <w:szCs w:val="28"/>
        </w:rPr>
        <w:t>Коротаев Ю.П., Ширковский А.И. Добыча, транспорт и подземное хранение газа. – М.: Недра,1984.–486 с.</w:t>
      </w:r>
    </w:p>
    <w:p w:rsidR="00B97A19" w:rsidRPr="00D92157" w:rsidRDefault="00B97A19" w:rsidP="00D92157">
      <w:pPr>
        <w:widowControl w:val="0"/>
        <w:numPr>
          <w:ilvl w:val="0"/>
          <w:numId w:val="37"/>
        </w:numPr>
        <w:tabs>
          <w:tab w:val="clear" w:pos="1068"/>
          <w:tab w:val="num" w:pos="720"/>
        </w:tabs>
        <w:autoSpaceDE w:val="0"/>
        <w:autoSpaceDN w:val="0"/>
        <w:adjustRightInd w:val="0"/>
        <w:spacing w:after="0"/>
        <w:ind w:left="720" w:hanging="720"/>
        <w:contextualSpacing/>
        <w:jc w:val="both"/>
        <w:rPr>
          <w:rFonts w:ascii="Times New Roman" w:hAnsi="Times New Roman"/>
          <w:sz w:val="28"/>
          <w:szCs w:val="28"/>
        </w:rPr>
      </w:pPr>
      <w:r w:rsidRPr="00D92157">
        <w:rPr>
          <w:rFonts w:ascii="Times New Roman" w:hAnsi="Times New Roman"/>
          <w:sz w:val="28"/>
          <w:szCs w:val="28"/>
        </w:rPr>
        <w:t>Нефтегазопромысловая геология: Терминологический справочник/ Под ред. М.М. Ивановой. – М.: Недра, 1983. -262 с.</w:t>
      </w:r>
    </w:p>
    <w:p w:rsidR="00B97A19" w:rsidRPr="00D92157" w:rsidRDefault="00B97A19" w:rsidP="00D92157">
      <w:pPr>
        <w:widowControl w:val="0"/>
        <w:numPr>
          <w:ilvl w:val="0"/>
          <w:numId w:val="37"/>
        </w:numPr>
        <w:tabs>
          <w:tab w:val="clear" w:pos="1068"/>
          <w:tab w:val="num" w:pos="720"/>
        </w:tabs>
        <w:autoSpaceDE w:val="0"/>
        <w:autoSpaceDN w:val="0"/>
        <w:adjustRightInd w:val="0"/>
        <w:spacing w:after="0"/>
        <w:ind w:left="720" w:hanging="720"/>
        <w:contextualSpacing/>
        <w:jc w:val="both"/>
        <w:rPr>
          <w:rFonts w:ascii="Times New Roman" w:hAnsi="Times New Roman"/>
          <w:sz w:val="28"/>
          <w:szCs w:val="28"/>
        </w:rPr>
      </w:pPr>
      <w:r w:rsidRPr="00D92157">
        <w:rPr>
          <w:rFonts w:ascii="Times New Roman" w:hAnsi="Times New Roman"/>
          <w:sz w:val="28"/>
          <w:szCs w:val="28"/>
        </w:rPr>
        <w:t>Подсчет запасов нефти, газа, конденсата и содержащихся в них компонентов: Справочник/И. Д. Амелин, В. А. Бадъянов, Б. Ю. Вендельштейн и др.; Под ред. В. В. Стасенкова, И. С. Гутмана. – М.: Недра, 1989.–270 с.:ил.</w:t>
      </w:r>
    </w:p>
    <w:p w:rsidR="00B97A19" w:rsidRPr="00D92157" w:rsidRDefault="00B97A19" w:rsidP="00D92157">
      <w:pPr>
        <w:widowControl w:val="0"/>
        <w:numPr>
          <w:ilvl w:val="0"/>
          <w:numId w:val="37"/>
        </w:numPr>
        <w:tabs>
          <w:tab w:val="clear" w:pos="1068"/>
          <w:tab w:val="num" w:pos="720"/>
        </w:tabs>
        <w:autoSpaceDE w:val="0"/>
        <w:autoSpaceDN w:val="0"/>
        <w:adjustRightInd w:val="0"/>
        <w:spacing w:after="0"/>
        <w:ind w:left="720" w:hanging="720"/>
        <w:contextualSpacing/>
        <w:jc w:val="both"/>
        <w:rPr>
          <w:rFonts w:ascii="Times New Roman" w:hAnsi="Times New Roman"/>
          <w:color w:val="000000"/>
          <w:sz w:val="28"/>
          <w:szCs w:val="28"/>
        </w:rPr>
      </w:pPr>
      <w:r w:rsidRPr="00D92157">
        <w:rPr>
          <w:rFonts w:ascii="Times New Roman" w:hAnsi="Times New Roman"/>
          <w:color w:val="000000"/>
          <w:sz w:val="28"/>
          <w:szCs w:val="28"/>
        </w:rPr>
        <w:t>Разработка газовых, газоконденсатных и нефтегазоконденсатных месторождений/ С. Н. Закиров - М.: Струна, 1998.- 628с.</w:t>
      </w:r>
    </w:p>
    <w:p w:rsidR="00B97A19" w:rsidRPr="00D92157" w:rsidRDefault="00B97A19" w:rsidP="00D92157">
      <w:pPr>
        <w:widowControl w:val="0"/>
        <w:numPr>
          <w:ilvl w:val="0"/>
          <w:numId w:val="37"/>
        </w:numPr>
        <w:tabs>
          <w:tab w:val="clear" w:pos="1068"/>
          <w:tab w:val="num" w:pos="720"/>
        </w:tabs>
        <w:autoSpaceDE w:val="0"/>
        <w:autoSpaceDN w:val="0"/>
        <w:adjustRightInd w:val="0"/>
        <w:spacing w:after="0"/>
        <w:ind w:left="720" w:hanging="720"/>
        <w:contextualSpacing/>
        <w:jc w:val="both"/>
        <w:rPr>
          <w:rFonts w:ascii="Times New Roman" w:hAnsi="Times New Roman"/>
          <w:sz w:val="28"/>
          <w:szCs w:val="28"/>
        </w:rPr>
      </w:pPr>
      <w:r w:rsidRPr="00D92157">
        <w:rPr>
          <w:rFonts w:ascii="Times New Roman" w:hAnsi="Times New Roman"/>
          <w:sz w:val="28"/>
          <w:szCs w:val="28"/>
        </w:rPr>
        <w:t>Физические величины: Справочник/ А. П. Бабичев, Н. А. Бабушкина, А. М. Братковский и др.; Под. ред. И. С. Григорьева, Е. З. Мейлихова. – М., Энергоатомиздат, 1991. – 1232 с.</w:t>
      </w:r>
    </w:p>
    <w:p w:rsidR="00B97A19" w:rsidRPr="00D92157" w:rsidRDefault="00B97A19" w:rsidP="00D92157">
      <w:pPr>
        <w:spacing w:after="0"/>
        <w:ind w:firstLine="709"/>
        <w:contextualSpacing/>
        <w:jc w:val="both"/>
        <w:rPr>
          <w:rFonts w:ascii="Times New Roman" w:hAnsi="Times New Roman"/>
          <w:sz w:val="28"/>
          <w:szCs w:val="28"/>
        </w:rPr>
        <w:sectPr w:rsidR="00B97A19" w:rsidRPr="00D92157">
          <w:pgSz w:w="11906" w:h="16838"/>
          <w:pgMar w:top="1134" w:right="850" w:bottom="1134" w:left="1701" w:header="708" w:footer="708" w:gutter="0"/>
          <w:cols w:space="708"/>
          <w:docGrid w:linePitch="360"/>
        </w:sectPr>
      </w:pPr>
    </w:p>
    <w:p w:rsidR="00B97A19" w:rsidRPr="00D92157" w:rsidRDefault="00B97A19" w:rsidP="00D92157">
      <w:pPr>
        <w:pStyle w:val="Heading1"/>
        <w:spacing w:before="0" w:after="0" w:line="276" w:lineRule="auto"/>
        <w:contextualSpacing/>
        <w:jc w:val="center"/>
        <w:rPr>
          <w:rFonts w:ascii="Times New Roman" w:hAnsi="Times New Roman" w:cs="Times New Roman"/>
          <w:b w:val="0"/>
          <w:bCs w:val="0"/>
          <w:sz w:val="28"/>
          <w:szCs w:val="28"/>
        </w:rPr>
      </w:pPr>
      <w:bookmarkStart w:id="9" w:name="_Toc122512645"/>
      <w:r w:rsidRPr="00D92157">
        <w:rPr>
          <w:rFonts w:ascii="Times New Roman" w:hAnsi="Times New Roman" w:cs="Times New Roman"/>
          <w:b w:val="0"/>
          <w:bCs w:val="0"/>
          <w:sz w:val="28"/>
          <w:szCs w:val="28"/>
        </w:rPr>
        <w:t>Приложение А</w:t>
      </w:r>
      <w:bookmarkEnd w:id="9"/>
    </w:p>
    <w:p w:rsidR="00B97A19" w:rsidRPr="00D92157" w:rsidRDefault="00B97A19" w:rsidP="00D92157">
      <w:pPr>
        <w:pStyle w:val="Heading1"/>
        <w:spacing w:before="0" w:after="0" w:line="276" w:lineRule="auto"/>
        <w:contextualSpacing/>
        <w:jc w:val="center"/>
        <w:rPr>
          <w:rFonts w:ascii="Times New Roman" w:hAnsi="Times New Roman" w:cs="Times New Roman"/>
          <w:sz w:val="28"/>
          <w:szCs w:val="28"/>
        </w:rPr>
      </w:pPr>
      <w:bookmarkStart w:id="10" w:name="_Toc122512646"/>
      <w:r w:rsidRPr="00D92157">
        <w:rPr>
          <w:rFonts w:ascii="Times New Roman" w:hAnsi="Times New Roman" w:cs="Times New Roman"/>
          <w:b w:val="0"/>
          <w:bCs w:val="0"/>
          <w:sz w:val="28"/>
          <w:szCs w:val="28"/>
        </w:rPr>
        <w:t>Методика расчета пластового давления из отношения Р/</w:t>
      </w:r>
      <w:r w:rsidRPr="00D92157">
        <w:rPr>
          <w:rFonts w:ascii="Times New Roman" w:hAnsi="Times New Roman" w:cs="Times New Roman"/>
          <w:b w:val="0"/>
          <w:bCs w:val="0"/>
          <w:sz w:val="28"/>
          <w:szCs w:val="28"/>
          <w:lang w:val="en-US"/>
        </w:rPr>
        <w:t>z</w:t>
      </w:r>
      <w:bookmarkEnd w:id="10"/>
    </w:p>
    <w:p w:rsidR="00B97A19" w:rsidRPr="00D92157" w:rsidRDefault="00B97A19" w:rsidP="00D92157">
      <w:pPr>
        <w:spacing w:after="0"/>
        <w:contextualSpacing/>
        <w:jc w:val="both"/>
        <w:rPr>
          <w:rFonts w:ascii="Times New Roman" w:hAnsi="Times New Roman"/>
          <w:sz w:val="28"/>
          <w:szCs w:val="28"/>
        </w:rPr>
      </w:pPr>
    </w:p>
    <w:p w:rsidR="00B97A19" w:rsidRPr="00D92157" w:rsidRDefault="00B97A19" w:rsidP="00D92157">
      <w:pPr>
        <w:spacing w:after="0"/>
        <w:ind w:firstLine="720"/>
        <w:contextualSpacing/>
        <w:jc w:val="both"/>
        <w:rPr>
          <w:rFonts w:ascii="Times New Roman" w:hAnsi="Times New Roman"/>
          <w:sz w:val="28"/>
          <w:szCs w:val="28"/>
        </w:rPr>
      </w:pPr>
      <w:r w:rsidRPr="00D92157">
        <w:rPr>
          <w:rFonts w:ascii="Times New Roman" w:hAnsi="Times New Roman"/>
          <w:sz w:val="28"/>
          <w:szCs w:val="28"/>
        </w:rPr>
        <w:t>Для решения поставленной задачи можно использовать графический метод путем построения графиков Р от Р/</w:t>
      </w:r>
      <w:r w:rsidRPr="00D92157">
        <w:rPr>
          <w:rFonts w:ascii="Times New Roman" w:hAnsi="Times New Roman"/>
          <w:sz w:val="28"/>
          <w:szCs w:val="28"/>
          <w:lang w:val="en-US"/>
        </w:rPr>
        <w:t>z</w:t>
      </w:r>
      <w:r w:rsidRPr="00D92157">
        <w:rPr>
          <w:rFonts w:ascii="Times New Roman" w:hAnsi="Times New Roman"/>
          <w:sz w:val="28"/>
          <w:szCs w:val="28"/>
        </w:rPr>
        <w:t>. Однако при вычислениях на ПЭВМ рациональнее использовать аналитический метод, который заключается в решении системы уравнений, представленной ниже:</w:t>
      </w:r>
    </w:p>
    <w:p w:rsidR="00B97A19" w:rsidRPr="00D92157" w:rsidRDefault="00B97A19" w:rsidP="00D92157">
      <w:pPr>
        <w:spacing w:after="0"/>
        <w:contextualSpacing/>
        <w:jc w:val="both"/>
        <w:rPr>
          <w:rFonts w:ascii="Times New Roman" w:hAnsi="Times New Roman"/>
          <w:sz w:val="28"/>
          <w:szCs w:val="28"/>
        </w:rPr>
      </w:pPr>
    </w:p>
    <w:p w:rsidR="00B97A19" w:rsidRPr="00D92157" w:rsidRDefault="00B97A19" w:rsidP="00D92157">
      <w:pPr>
        <w:spacing w:after="0"/>
        <w:contextualSpacing/>
        <w:jc w:val="right"/>
        <w:rPr>
          <w:rFonts w:ascii="Times New Roman" w:hAnsi="Times New Roman"/>
          <w:sz w:val="28"/>
          <w:szCs w:val="28"/>
        </w:rPr>
      </w:pPr>
      <w:r w:rsidRPr="00D92157">
        <w:rPr>
          <w:rFonts w:ascii="Times New Roman" w:hAnsi="Times New Roman"/>
          <w:position w:val="-36"/>
          <w:sz w:val="28"/>
          <w:szCs w:val="28"/>
        </w:rPr>
        <w:object w:dxaOrig="1320" w:dyaOrig="840">
          <v:shape id="_x0000_i1110" type="#_x0000_t75" style="width:66pt;height:42pt" o:ole="" fillcolor="window">
            <v:imagedata r:id="rId170" o:title=""/>
          </v:shape>
          <o:OLEObject Type="Embed" ProgID="Equation.3" ShapeID="_x0000_i1110" DrawAspect="Content" ObjectID="_1503388345" r:id="rId171"/>
        </w:object>
      </w:r>
      <w:r w:rsidRPr="00D92157">
        <w:rPr>
          <w:rFonts w:ascii="Times New Roman" w:hAnsi="Times New Roman"/>
          <w:sz w:val="28"/>
          <w:szCs w:val="28"/>
        </w:rPr>
        <w:tab/>
      </w:r>
      <w:r w:rsidRPr="00D92157">
        <w:rPr>
          <w:rFonts w:ascii="Times New Roman" w:hAnsi="Times New Roman"/>
          <w:sz w:val="28"/>
          <w:szCs w:val="28"/>
        </w:rPr>
        <w:tab/>
      </w:r>
      <w:r w:rsidRPr="00D92157">
        <w:rPr>
          <w:rFonts w:ascii="Times New Roman" w:hAnsi="Times New Roman"/>
          <w:sz w:val="28"/>
          <w:szCs w:val="28"/>
        </w:rPr>
        <w:tab/>
      </w:r>
      <w:r w:rsidRPr="00D92157">
        <w:rPr>
          <w:rFonts w:ascii="Times New Roman" w:hAnsi="Times New Roman"/>
          <w:sz w:val="28"/>
          <w:szCs w:val="28"/>
        </w:rPr>
        <w:tab/>
      </w:r>
      <w:r w:rsidRPr="00D92157">
        <w:rPr>
          <w:rFonts w:ascii="Times New Roman" w:hAnsi="Times New Roman"/>
          <w:sz w:val="28"/>
          <w:szCs w:val="28"/>
        </w:rPr>
        <w:tab/>
        <w:t>(69)</w:t>
      </w:r>
    </w:p>
    <w:p w:rsidR="00B97A19" w:rsidRPr="00D92157" w:rsidRDefault="00B97A19" w:rsidP="00D92157">
      <w:pPr>
        <w:spacing w:after="0"/>
        <w:contextualSpacing/>
        <w:jc w:val="both"/>
        <w:rPr>
          <w:rFonts w:ascii="Times New Roman" w:hAnsi="Times New Roman"/>
          <w:sz w:val="28"/>
          <w:szCs w:val="28"/>
        </w:rPr>
      </w:pPr>
    </w:p>
    <w:p w:rsidR="00B97A19" w:rsidRPr="00D92157" w:rsidRDefault="00B97A19" w:rsidP="00D92157">
      <w:pPr>
        <w:spacing w:after="0"/>
        <w:ind w:firstLine="708"/>
        <w:contextualSpacing/>
        <w:jc w:val="both"/>
        <w:rPr>
          <w:rFonts w:ascii="Times New Roman" w:hAnsi="Times New Roman"/>
          <w:sz w:val="28"/>
          <w:szCs w:val="28"/>
        </w:rPr>
      </w:pPr>
      <w:r w:rsidRPr="00D92157">
        <w:rPr>
          <w:rFonts w:ascii="Times New Roman" w:hAnsi="Times New Roman"/>
          <w:sz w:val="28"/>
          <w:szCs w:val="28"/>
        </w:rPr>
        <w:t>Эту систему можно свести в общем случае к трансцендентному уравнению, которое решается любым численным методом.</w:t>
      </w:r>
    </w:p>
    <w:p w:rsidR="00B97A19" w:rsidRPr="00D92157" w:rsidRDefault="00B97A19" w:rsidP="00D92157">
      <w:pPr>
        <w:spacing w:after="0"/>
        <w:ind w:firstLine="708"/>
        <w:contextualSpacing/>
        <w:jc w:val="both"/>
        <w:rPr>
          <w:rFonts w:ascii="Times New Roman" w:hAnsi="Times New Roman"/>
          <w:sz w:val="28"/>
          <w:szCs w:val="28"/>
        </w:rPr>
      </w:pPr>
    </w:p>
    <w:p w:rsidR="00B97A19" w:rsidRPr="00D92157" w:rsidRDefault="00B97A19" w:rsidP="00D92157">
      <w:pPr>
        <w:spacing w:after="0"/>
        <w:contextualSpacing/>
        <w:jc w:val="right"/>
        <w:rPr>
          <w:rFonts w:ascii="Times New Roman" w:hAnsi="Times New Roman"/>
          <w:sz w:val="28"/>
          <w:szCs w:val="28"/>
        </w:rPr>
      </w:pPr>
      <w:r w:rsidRPr="00D92157">
        <w:rPr>
          <w:rFonts w:ascii="Times New Roman" w:hAnsi="Times New Roman"/>
          <w:position w:val="-10"/>
          <w:sz w:val="28"/>
          <w:szCs w:val="28"/>
        </w:rPr>
        <w:object w:dxaOrig="1719" w:dyaOrig="400">
          <v:shape id="_x0000_i1111" type="#_x0000_t75" style="width:86.25pt;height:19.5pt" o:ole="" fillcolor="window">
            <v:imagedata r:id="rId172" o:title=""/>
          </v:shape>
          <o:OLEObject Type="Embed" ProgID="Equation.3" ShapeID="_x0000_i1111" DrawAspect="Content" ObjectID="_1503388346" r:id="rId173"/>
        </w:object>
      </w:r>
      <w:r w:rsidRPr="00D92157">
        <w:rPr>
          <w:rFonts w:ascii="Times New Roman" w:hAnsi="Times New Roman"/>
          <w:sz w:val="28"/>
          <w:szCs w:val="28"/>
        </w:rPr>
        <w:t>,</w:t>
      </w:r>
      <w:r w:rsidRPr="00D92157">
        <w:rPr>
          <w:rFonts w:ascii="Times New Roman" w:hAnsi="Times New Roman"/>
          <w:sz w:val="28"/>
          <w:szCs w:val="28"/>
        </w:rPr>
        <w:tab/>
      </w:r>
      <w:r w:rsidRPr="00D92157">
        <w:rPr>
          <w:rFonts w:ascii="Times New Roman" w:hAnsi="Times New Roman"/>
          <w:sz w:val="28"/>
          <w:szCs w:val="28"/>
        </w:rPr>
        <w:tab/>
      </w:r>
      <w:r w:rsidRPr="00D92157">
        <w:rPr>
          <w:rFonts w:ascii="Times New Roman" w:hAnsi="Times New Roman"/>
          <w:sz w:val="28"/>
          <w:szCs w:val="28"/>
        </w:rPr>
        <w:tab/>
      </w:r>
      <w:r w:rsidRPr="00D92157">
        <w:rPr>
          <w:rFonts w:ascii="Times New Roman" w:hAnsi="Times New Roman"/>
          <w:sz w:val="28"/>
          <w:szCs w:val="28"/>
        </w:rPr>
        <w:tab/>
      </w:r>
      <w:r w:rsidRPr="00D92157">
        <w:rPr>
          <w:rFonts w:ascii="Times New Roman" w:hAnsi="Times New Roman"/>
          <w:sz w:val="28"/>
          <w:szCs w:val="28"/>
        </w:rPr>
        <w:tab/>
        <w:t>(70)</w:t>
      </w:r>
    </w:p>
    <w:p w:rsidR="00B97A19" w:rsidRPr="00D92157" w:rsidRDefault="00B97A19" w:rsidP="00D92157">
      <w:pPr>
        <w:spacing w:after="0"/>
        <w:contextualSpacing/>
        <w:jc w:val="both"/>
        <w:rPr>
          <w:rFonts w:ascii="Times New Roman" w:hAnsi="Times New Roman"/>
          <w:sz w:val="28"/>
          <w:szCs w:val="28"/>
        </w:rPr>
      </w:pPr>
    </w:p>
    <w:p w:rsidR="00B97A19" w:rsidRPr="00D92157" w:rsidRDefault="00B97A19" w:rsidP="00D92157">
      <w:pPr>
        <w:spacing w:after="0"/>
        <w:contextualSpacing/>
        <w:jc w:val="both"/>
        <w:rPr>
          <w:rFonts w:ascii="Times New Roman" w:hAnsi="Times New Roman"/>
          <w:sz w:val="28"/>
          <w:szCs w:val="28"/>
        </w:rPr>
      </w:pPr>
      <w:r w:rsidRPr="00D92157">
        <w:rPr>
          <w:rFonts w:ascii="Times New Roman" w:hAnsi="Times New Roman"/>
          <w:sz w:val="28"/>
          <w:szCs w:val="28"/>
        </w:rPr>
        <w:t>где</w:t>
      </w:r>
      <w:r w:rsidRPr="00D92157">
        <w:rPr>
          <w:rFonts w:ascii="Times New Roman" w:hAnsi="Times New Roman"/>
          <w:sz w:val="28"/>
          <w:szCs w:val="28"/>
        </w:rPr>
        <w:tab/>
        <w:t xml:space="preserve">С – значение </w:t>
      </w:r>
      <w:r w:rsidRPr="00D92157">
        <w:rPr>
          <w:rFonts w:ascii="Times New Roman" w:hAnsi="Times New Roman"/>
          <w:position w:val="-10"/>
          <w:sz w:val="28"/>
          <w:szCs w:val="28"/>
        </w:rPr>
        <w:object w:dxaOrig="840" w:dyaOrig="400">
          <v:shape id="_x0000_i1112" type="#_x0000_t75" style="width:42pt;height:19.5pt" o:ole="" fillcolor="window">
            <v:imagedata r:id="rId174" o:title=""/>
          </v:shape>
          <o:OLEObject Type="Embed" ProgID="Equation.3" ShapeID="_x0000_i1112" DrawAspect="Content" ObjectID="_1503388347" r:id="rId175"/>
        </w:object>
      </w:r>
      <w:r w:rsidRPr="00D92157">
        <w:rPr>
          <w:rFonts w:ascii="Times New Roman" w:hAnsi="Times New Roman"/>
          <w:sz w:val="28"/>
          <w:szCs w:val="28"/>
        </w:rPr>
        <w:t>, определяемое по уравнению материального баланса (2);</w:t>
      </w:r>
    </w:p>
    <w:p w:rsidR="00B97A19" w:rsidRPr="00D92157" w:rsidRDefault="00B97A19" w:rsidP="00D92157">
      <w:pPr>
        <w:spacing w:after="0"/>
        <w:ind w:firstLine="708"/>
        <w:contextualSpacing/>
        <w:jc w:val="both"/>
        <w:rPr>
          <w:rFonts w:ascii="Times New Roman" w:hAnsi="Times New Roman"/>
          <w:sz w:val="28"/>
          <w:szCs w:val="28"/>
        </w:rPr>
      </w:pPr>
      <w:r w:rsidRPr="00D92157">
        <w:rPr>
          <w:rFonts w:ascii="Times New Roman" w:hAnsi="Times New Roman"/>
          <w:position w:val="-10"/>
          <w:sz w:val="28"/>
          <w:szCs w:val="28"/>
        </w:rPr>
        <w:object w:dxaOrig="540" w:dyaOrig="400">
          <v:shape id="_x0000_i1113" type="#_x0000_t75" style="width:27pt;height:19.5pt" o:ole="" fillcolor="window">
            <v:imagedata r:id="rId176" o:title=""/>
          </v:shape>
          <o:OLEObject Type="Embed" ProgID="Equation.3" ShapeID="_x0000_i1113" DrawAspect="Content" ObjectID="_1503388348" r:id="rId177"/>
        </w:object>
      </w:r>
      <w:r w:rsidRPr="00D92157">
        <w:rPr>
          <w:rFonts w:ascii="Times New Roman" w:hAnsi="Times New Roman"/>
          <w:sz w:val="28"/>
          <w:szCs w:val="28"/>
        </w:rPr>
        <w:t xml:space="preserve"> – известная функция зависимости коэффициента сверхсжимаемости от давления.</w:t>
      </w:r>
    </w:p>
    <w:p w:rsidR="00B97A19" w:rsidRPr="00D92157" w:rsidRDefault="00B97A19" w:rsidP="00D92157">
      <w:pPr>
        <w:spacing w:after="0"/>
        <w:ind w:firstLine="708"/>
        <w:contextualSpacing/>
        <w:jc w:val="both"/>
        <w:rPr>
          <w:rFonts w:ascii="Times New Roman" w:hAnsi="Times New Roman"/>
          <w:sz w:val="28"/>
          <w:szCs w:val="28"/>
        </w:rPr>
      </w:pPr>
      <w:r w:rsidRPr="00D92157">
        <w:rPr>
          <w:rFonts w:ascii="Times New Roman" w:hAnsi="Times New Roman"/>
          <w:sz w:val="28"/>
          <w:szCs w:val="28"/>
        </w:rPr>
        <w:t xml:space="preserve">Полученное уравнение можно решить методом деления отрезка пополам. </w:t>
      </w:r>
    </w:p>
    <w:p w:rsidR="00B97A19" w:rsidRPr="00D92157" w:rsidRDefault="00B97A19" w:rsidP="00D92157">
      <w:pPr>
        <w:spacing w:after="0"/>
        <w:ind w:firstLine="708"/>
        <w:contextualSpacing/>
        <w:jc w:val="both"/>
        <w:rPr>
          <w:rFonts w:ascii="Times New Roman" w:hAnsi="Times New Roman"/>
          <w:sz w:val="28"/>
          <w:szCs w:val="28"/>
        </w:rPr>
      </w:pPr>
    </w:p>
    <w:p w:rsidR="00B97A19" w:rsidRPr="00D92157" w:rsidRDefault="00B97A19" w:rsidP="00D92157">
      <w:pPr>
        <w:spacing w:after="0"/>
        <w:ind w:firstLine="708"/>
        <w:contextualSpacing/>
        <w:jc w:val="both"/>
        <w:rPr>
          <w:rFonts w:ascii="Times New Roman" w:hAnsi="Times New Roman"/>
          <w:sz w:val="28"/>
          <w:szCs w:val="28"/>
        </w:rPr>
      </w:pPr>
      <w:r w:rsidRPr="00D92157">
        <w:rPr>
          <w:rFonts w:ascii="Times New Roman" w:hAnsi="Times New Roman"/>
          <w:sz w:val="28"/>
          <w:szCs w:val="28"/>
        </w:rPr>
        <w:t>Порядок решения уравнения методом деления отрезка пополам</w:t>
      </w:r>
    </w:p>
    <w:p w:rsidR="00B97A19" w:rsidRPr="00D92157" w:rsidRDefault="00B97A19" w:rsidP="00D92157">
      <w:pPr>
        <w:spacing w:after="0"/>
        <w:ind w:firstLine="708"/>
        <w:contextualSpacing/>
        <w:jc w:val="both"/>
        <w:rPr>
          <w:rFonts w:ascii="Times New Roman" w:hAnsi="Times New Roman"/>
          <w:sz w:val="28"/>
          <w:szCs w:val="28"/>
        </w:rPr>
      </w:pPr>
    </w:p>
    <w:p w:rsidR="00B97A19" w:rsidRPr="00D92157" w:rsidRDefault="00B97A19" w:rsidP="00D92157">
      <w:pPr>
        <w:spacing w:after="0"/>
        <w:ind w:firstLine="708"/>
        <w:contextualSpacing/>
        <w:jc w:val="both"/>
        <w:rPr>
          <w:rFonts w:ascii="Times New Roman" w:hAnsi="Times New Roman"/>
          <w:sz w:val="28"/>
          <w:szCs w:val="28"/>
        </w:rPr>
      </w:pPr>
      <w:r w:rsidRPr="00D92157">
        <w:rPr>
          <w:rFonts w:ascii="Times New Roman" w:hAnsi="Times New Roman"/>
          <w:sz w:val="28"/>
          <w:szCs w:val="28"/>
        </w:rPr>
        <w:t>Процесс решения нелинейного уравнения осуществляется в два этапа. На первом этапе находят такие отрезки, внутри которых находится строго один корень. Для этого используют графический (построение графика) или аналитический методы (численное или аналитическое дифференцирование). На втором этапе производят поиск корня тем или иным способом.</w:t>
      </w:r>
    </w:p>
    <w:p w:rsidR="00B97A19" w:rsidRPr="00D92157" w:rsidRDefault="00B97A19" w:rsidP="00D92157">
      <w:pPr>
        <w:spacing w:after="0"/>
        <w:ind w:firstLine="708"/>
        <w:contextualSpacing/>
        <w:jc w:val="both"/>
        <w:rPr>
          <w:rFonts w:ascii="Times New Roman" w:hAnsi="Times New Roman"/>
          <w:sz w:val="28"/>
          <w:szCs w:val="28"/>
        </w:rPr>
      </w:pPr>
      <w:r w:rsidRPr="00D92157">
        <w:rPr>
          <w:rFonts w:ascii="Times New Roman" w:hAnsi="Times New Roman"/>
          <w:sz w:val="28"/>
          <w:szCs w:val="28"/>
        </w:rPr>
        <w:t xml:space="preserve">В нашем случае вначале необходимо определить отрезок, содержащий решение уравнения. Для этого будем определять знак функции </w:t>
      </w:r>
      <w:r w:rsidRPr="00D92157">
        <w:rPr>
          <w:rFonts w:ascii="Times New Roman" w:hAnsi="Times New Roman"/>
          <w:position w:val="-10"/>
          <w:sz w:val="28"/>
          <w:szCs w:val="28"/>
        </w:rPr>
        <w:object w:dxaOrig="2100" w:dyaOrig="400">
          <v:shape id="_x0000_i1114" type="#_x0000_t75" style="width:104.25pt;height:19.5pt" o:ole="" fillcolor="window">
            <v:imagedata r:id="rId178" o:title=""/>
          </v:shape>
          <o:OLEObject Type="Embed" ProgID="Equation.3" ShapeID="_x0000_i1114" DrawAspect="Content" ObjectID="_1503388349" r:id="rId179"/>
        </w:object>
      </w:r>
      <w:r w:rsidRPr="00D92157">
        <w:rPr>
          <w:rFonts w:ascii="Times New Roman" w:hAnsi="Times New Roman"/>
          <w:sz w:val="28"/>
          <w:szCs w:val="28"/>
        </w:rPr>
        <w:t xml:space="preserve"> при значениях </w:t>
      </w:r>
      <w:r w:rsidRPr="00D92157">
        <w:rPr>
          <w:rFonts w:ascii="Times New Roman" w:hAnsi="Times New Roman"/>
          <w:position w:val="-16"/>
          <w:sz w:val="28"/>
          <w:szCs w:val="28"/>
        </w:rPr>
        <w:object w:dxaOrig="1960" w:dyaOrig="460">
          <v:shape id="_x0000_i1115" type="#_x0000_t75" style="width:98.25pt;height:23.25pt" o:ole="" fillcolor="window">
            <v:imagedata r:id="rId180" o:title=""/>
          </v:shape>
          <o:OLEObject Type="Embed" ProgID="Equation.3" ShapeID="_x0000_i1115" DrawAspect="Content" ObjectID="_1503388350" r:id="rId181"/>
        </w:object>
      </w:r>
      <w:r w:rsidRPr="00D92157">
        <w:rPr>
          <w:rFonts w:ascii="Times New Roman" w:hAnsi="Times New Roman"/>
          <w:sz w:val="28"/>
          <w:szCs w:val="28"/>
        </w:rPr>
        <w:t xml:space="preserve">. Величина Δ первоначально принимается небольшой (0,001 МПа). Если произведение </w:t>
      </w:r>
      <w:r w:rsidRPr="00D92157">
        <w:rPr>
          <w:rFonts w:ascii="Times New Roman" w:hAnsi="Times New Roman"/>
          <w:position w:val="-12"/>
          <w:sz w:val="28"/>
          <w:szCs w:val="28"/>
        </w:rPr>
        <w:object w:dxaOrig="1460" w:dyaOrig="420">
          <v:shape id="_x0000_i1116" type="#_x0000_t75" style="width:1in;height:20.25pt" o:ole="" fillcolor="window">
            <v:imagedata r:id="rId182" o:title=""/>
          </v:shape>
          <o:OLEObject Type="Embed" ProgID="Equation.3" ShapeID="_x0000_i1116" DrawAspect="Content" ObjectID="_1503388351" r:id="rId183"/>
        </w:object>
      </w:r>
      <w:r w:rsidRPr="00D92157">
        <w:rPr>
          <w:rFonts w:ascii="Times New Roman" w:hAnsi="Times New Roman"/>
          <w:sz w:val="28"/>
          <w:szCs w:val="28"/>
        </w:rPr>
        <w:t xml:space="preserve"> &gt; 0, тогда величину Δ увеличивают, т.е. расширяется отрезок, на котором происходит поиск корня уравнения. Если произведение </w:t>
      </w:r>
      <w:r w:rsidRPr="00D92157">
        <w:rPr>
          <w:rFonts w:ascii="Times New Roman" w:hAnsi="Times New Roman"/>
          <w:position w:val="-12"/>
          <w:sz w:val="28"/>
          <w:szCs w:val="28"/>
        </w:rPr>
        <w:object w:dxaOrig="1460" w:dyaOrig="420">
          <v:shape id="_x0000_i1117" type="#_x0000_t75" style="width:1in;height:20.25pt" o:ole="" fillcolor="window">
            <v:imagedata r:id="rId182" o:title=""/>
          </v:shape>
          <o:OLEObject Type="Embed" ProgID="Equation.3" ShapeID="_x0000_i1117" DrawAspect="Content" ObjectID="_1503388352" r:id="rId184"/>
        </w:object>
      </w:r>
      <w:r w:rsidRPr="00D92157">
        <w:rPr>
          <w:rFonts w:ascii="Times New Roman" w:hAnsi="Times New Roman"/>
          <w:sz w:val="28"/>
          <w:szCs w:val="28"/>
        </w:rPr>
        <w:t xml:space="preserve"> &lt; 0, то на отрезке </w:t>
      </w:r>
      <w:r w:rsidRPr="00D92157">
        <w:rPr>
          <w:rFonts w:ascii="Times New Roman" w:hAnsi="Times New Roman"/>
          <w:position w:val="-10"/>
          <w:sz w:val="28"/>
          <w:szCs w:val="28"/>
        </w:rPr>
        <w:object w:dxaOrig="660" w:dyaOrig="380">
          <v:shape id="_x0000_i1118" type="#_x0000_t75" style="width:32.25pt;height:18.75pt" o:ole="" fillcolor="window">
            <v:imagedata r:id="rId185" o:title=""/>
          </v:shape>
          <o:OLEObject Type="Embed" ProgID="Equation.3" ShapeID="_x0000_i1118" DrawAspect="Content" ObjectID="_1503388353" r:id="rId186"/>
        </w:object>
      </w:r>
      <w:r w:rsidRPr="00D92157">
        <w:rPr>
          <w:rFonts w:ascii="Times New Roman" w:hAnsi="Times New Roman"/>
          <w:sz w:val="28"/>
          <w:szCs w:val="28"/>
        </w:rPr>
        <w:t xml:space="preserve"> содержится корень уравнения.</w:t>
      </w:r>
    </w:p>
    <w:p w:rsidR="00B97A19" w:rsidRPr="00D92157" w:rsidRDefault="00B97A19" w:rsidP="00D92157">
      <w:pPr>
        <w:spacing w:after="0"/>
        <w:ind w:firstLine="708"/>
        <w:contextualSpacing/>
        <w:jc w:val="both"/>
        <w:rPr>
          <w:rFonts w:ascii="Times New Roman" w:hAnsi="Times New Roman"/>
          <w:sz w:val="28"/>
          <w:szCs w:val="28"/>
        </w:rPr>
      </w:pPr>
      <w:r w:rsidRPr="00D92157">
        <w:rPr>
          <w:rFonts w:ascii="Times New Roman" w:hAnsi="Times New Roman"/>
          <w:sz w:val="28"/>
          <w:szCs w:val="28"/>
        </w:rPr>
        <w:t>Сущность метода решения уравнения методом деления отрезка пополам состоит в делении отрезка, содержащего корень, на две равные части и после этого определяют, в какой из этих двух частей содержится корень. Процесс поиска корня итерационный. На первой итерации находится среднее:</w:t>
      </w:r>
    </w:p>
    <w:p w:rsidR="00B97A19" w:rsidRPr="00D92157" w:rsidRDefault="00B97A19" w:rsidP="00D92157">
      <w:pPr>
        <w:spacing w:after="0"/>
        <w:ind w:firstLine="708"/>
        <w:contextualSpacing/>
        <w:jc w:val="both"/>
        <w:rPr>
          <w:rFonts w:ascii="Times New Roman" w:hAnsi="Times New Roman"/>
          <w:sz w:val="28"/>
          <w:szCs w:val="28"/>
        </w:rPr>
      </w:pPr>
    </w:p>
    <w:p w:rsidR="00B97A19" w:rsidRDefault="00B97A19" w:rsidP="00D92157">
      <w:pPr>
        <w:spacing w:after="0"/>
        <w:ind w:firstLine="708"/>
        <w:contextualSpacing/>
        <w:jc w:val="right"/>
        <w:rPr>
          <w:rFonts w:ascii="Times New Roman" w:hAnsi="Times New Roman"/>
          <w:sz w:val="28"/>
          <w:szCs w:val="28"/>
        </w:rPr>
      </w:pPr>
      <w:r w:rsidRPr="00D92157">
        <w:rPr>
          <w:rFonts w:ascii="Times New Roman" w:hAnsi="Times New Roman"/>
          <w:position w:val="-26"/>
          <w:sz w:val="28"/>
          <w:szCs w:val="28"/>
        </w:rPr>
        <w:object w:dxaOrig="1640" w:dyaOrig="740">
          <v:shape id="_x0000_i1119" type="#_x0000_t75" style="width:81.75pt;height:36.75pt" o:ole="" fillcolor="window">
            <v:imagedata r:id="rId187" o:title=""/>
          </v:shape>
          <o:OLEObject Type="Embed" ProgID="Equation.3" ShapeID="_x0000_i1119" DrawAspect="Content" ObjectID="_1503388354" r:id="rId188"/>
        </w:object>
      </w:r>
      <w:r w:rsidRPr="00D92157">
        <w:rPr>
          <w:rFonts w:ascii="Times New Roman" w:hAnsi="Times New Roman"/>
          <w:sz w:val="28"/>
          <w:szCs w:val="28"/>
        </w:rPr>
        <w:t>.</w:t>
      </w:r>
      <w:r w:rsidRPr="00D92157">
        <w:rPr>
          <w:rFonts w:ascii="Times New Roman" w:hAnsi="Times New Roman"/>
          <w:sz w:val="28"/>
          <w:szCs w:val="28"/>
        </w:rPr>
        <w:tab/>
      </w:r>
      <w:r w:rsidRPr="00D92157">
        <w:rPr>
          <w:rFonts w:ascii="Times New Roman" w:hAnsi="Times New Roman"/>
          <w:sz w:val="28"/>
          <w:szCs w:val="28"/>
        </w:rPr>
        <w:tab/>
      </w:r>
      <w:r w:rsidRPr="00D92157">
        <w:rPr>
          <w:rFonts w:ascii="Times New Roman" w:hAnsi="Times New Roman"/>
          <w:sz w:val="28"/>
          <w:szCs w:val="28"/>
        </w:rPr>
        <w:tab/>
      </w:r>
      <w:r w:rsidRPr="00D92157">
        <w:rPr>
          <w:rFonts w:ascii="Times New Roman" w:hAnsi="Times New Roman"/>
          <w:sz w:val="28"/>
          <w:szCs w:val="28"/>
        </w:rPr>
        <w:tab/>
      </w:r>
      <w:r w:rsidRPr="00D92157">
        <w:rPr>
          <w:rFonts w:ascii="Times New Roman" w:hAnsi="Times New Roman"/>
          <w:sz w:val="28"/>
          <w:szCs w:val="28"/>
        </w:rPr>
        <w:tab/>
        <w:t>(71)</w:t>
      </w:r>
    </w:p>
    <w:p w:rsidR="00B97A19" w:rsidRPr="00D92157" w:rsidRDefault="00B97A19" w:rsidP="00D92157">
      <w:pPr>
        <w:spacing w:after="0"/>
        <w:ind w:firstLine="708"/>
        <w:contextualSpacing/>
        <w:jc w:val="right"/>
        <w:rPr>
          <w:rFonts w:ascii="Times New Roman" w:hAnsi="Times New Roman"/>
          <w:sz w:val="28"/>
          <w:szCs w:val="28"/>
        </w:rPr>
      </w:pPr>
    </w:p>
    <w:p w:rsidR="00B97A19" w:rsidRPr="00D92157" w:rsidRDefault="00B97A19" w:rsidP="00D92157">
      <w:pPr>
        <w:spacing w:after="0"/>
        <w:ind w:firstLine="708"/>
        <w:contextualSpacing/>
        <w:jc w:val="both"/>
        <w:rPr>
          <w:rFonts w:ascii="Times New Roman" w:hAnsi="Times New Roman"/>
          <w:sz w:val="28"/>
          <w:szCs w:val="28"/>
        </w:rPr>
      </w:pPr>
      <w:r w:rsidRPr="00D92157">
        <w:rPr>
          <w:rFonts w:ascii="Times New Roman" w:hAnsi="Times New Roman"/>
          <w:sz w:val="28"/>
          <w:szCs w:val="28"/>
        </w:rPr>
        <w:t xml:space="preserve">Затем определяем знаки произведений функций </w:t>
      </w:r>
      <w:r w:rsidRPr="00D92157">
        <w:rPr>
          <w:rFonts w:ascii="Times New Roman" w:hAnsi="Times New Roman"/>
          <w:position w:val="-16"/>
          <w:sz w:val="28"/>
          <w:szCs w:val="28"/>
        </w:rPr>
        <w:object w:dxaOrig="1540" w:dyaOrig="460">
          <v:shape id="_x0000_i1120" type="#_x0000_t75" style="width:76.5pt;height:23.25pt" o:ole="" fillcolor="window">
            <v:imagedata r:id="rId189" o:title=""/>
          </v:shape>
          <o:OLEObject Type="Embed" ProgID="Equation.3" ShapeID="_x0000_i1120" DrawAspect="Content" ObjectID="_1503388355" r:id="rId190"/>
        </w:object>
      </w:r>
      <w:r w:rsidRPr="00D92157">
        <w:rPr>
          <w:rFonts w:ascii="Times New Roman" w:hAnsi="Times New Roman"/>
          <w:sz w:val="28"/>
          <w:szCs w:val="28"/>
        </w:rPr>
        <w:t xml:space="preserve"> и </w:t>
      </w:r>
      <w:r w:rsidRPr="00D92157">
        <w:rPr>
          <w:rFonts w:ascii="Times New Roman" w:hAnsi="Times New Roman"/>
          <w:position w:val="-16"/>
          <w:sz w:val="28"/>
          <w:szCs w:val="28"/>
        </w:rPr>
        <w:object w:dxaOrig="1579" w:dyaOrig="460">
          <v:shape id="_x0000_i1121" type="#_x0000_t75" style="width:78pt;height:23.25pt" o:ole="" fillcolor="window">
            <v:imagedata r:id="rId191" o:title=""/>
          </v:shape>
          <o:OLEObject Type="Embed" ProgID="Equation.3" ShapeID="_x0000_i1121" DrawAspect="Content" ObjectID="_1503388356" r:id="rId192"/>
        </w:object>
      </w:r>
      <w:r w:rsidRPr="00D92157">
        <w:rPr>
          <w:rFonts w:ascii="Times New Roman" w:hAnsi="Times New Roman"/>
          <w:sz w:val="28"/>
          <w:szCs w:val="28"/>
        </w:rPr>
        <w:t xml:space="preserve">. В дальнейшем ищем корень на отрезке с отрицательным произведением функций. При этом в зависимости от отрезка, содержащего корень, происходит присвоение </w:t>
      </w:r>
      <w:r w:rsidRPr="00D92157">
        <w:rPr>
          <w:rFonts w:ascii="Times New Roman" w:hAnsi="Times New Roman"/>
          <w:position w:val="-16"/>
          <w:sz w:val="28"/>
          <w:szCs w:val="28"/>
        </w:rPr>
        <w:object w:dxaOrig="999" w:dyaOrig="460">
          <v:shape id="_x0000_i1122" type="#_x0000_t75" style="width:49.5pt;height:23.25pt" o:ole="" fillcolor="window">
            <v:imagedata r:id="rId193" o:title=""/>
          </v:shape>
          <o:OLEObject Type="Embed" ProgID="Equation.3" ShapeID="_x0000_i1122" DrawAspect="Content" ObjectID="_1503388357" r:id="rId194"/>
        </w:object>
      </w:r>
      <w:r w:rsidRPr="00D92157">
        <w:rPr>
          <w:rFonts w:ascii="Times New Roman" w:hAnsi="Times New Roman"/>
          <w:sz w:val="28"/>
          <w:szCs w:val="28"/>
        </w:rPr>
        <w:t xml:space="preserve"> или </w:t>
      </w:r>
      <w:r w:rsidRPr="00D92157">
        <w:rPr>
          <w:rFonts w:ascii="Times New Roman" w:hAnsi="Times New Roman"/>
          <w:position w:val="-16"/>
          <w:sz w:val="28"/>
          <w:szCs w:val="28"/>
        </w:rPr>
        <w:object w:dxaOrig="1020" w:dyaOrig="460">
          <v:shape id="_x0000_i1123" type="#_x0000_t75" style="width:51pt;height:23.25pt" o:ole="" fillcolor="window">
            <v:imagedata r:id="rId195" o:title=""/>
          </v:shape>
          <o:OLEObject Type="Embed" ProgID="Equation.3" ShapeID="_x0000_i1123" DrawAspect="Content" ObjectID="_1503388358" r:id="rId196"/>
        </w:object>
      </w:r>
      <w:r w:rsidRPr="00D92157">
        <w:rPr>
          <w:rFonts w:ascii="Times New Roman" w:hAnsi="Times New Roman"/>
          <w:sz w:val="28"/>
          <w:szCs w:val="28"/>
        </w:rPr>
        <w:t xml:space="preserve">. Производят соответственно проверку условия: </w:t>
      </w:r>
    </w:p>
    <w:p w:rsidR="00B97A19" w:rsidRPr="00D92157" w:rsidRDefault="00B97A19" w:rsidP="00D92157">
      <w:pPr>
        <w:spacing w:after="0"/>
        <w:ind w:firstLine="708"/>
        <w:contextualSpacing/>
        <w:jc w:val="both"/>
        <w:rPr>
          <w:rFonts w:ascii="Times New Roman" w:hAnsi="Times New Roman"/>
          <w:sz w:val="28"/>
          <w:szCs w:val="28"/>
        </w:rPr>
      </w:pPr>
    </w:p>
    <w:p w:rsidR="00B97A19" w:rsidRPr="00D92157" w:rsidRDefault="00B97A19" w:rsidP="00D92157">
      <w:pPr>
        <w:spacing w:after="0"/>
        <w:ind w:firstLine="708"/>
        <w:contextualSpacing/>
        <w:jc w:val="right"/>
        <w:rPr>
          <w:rFonts w:ascii="Times New Roman" w:hAnsi="Times New Roman"/>
          <w:sz w:val="28"/>
          <w:szCs w:val="28"/>
        </w:rPr>
      </w:pPr>
      <w:r w:rsidRPr="00D92157">
        <w:rPr>
          <w:rFonts w:ascii="Times New Roman" w:hAnsi="Times New Roman"/>
          <w:position w:val="-18"/>
          <w:sz w:val="28"/>
          <w:szCs w:val="28"/>
        </w:rPr>
        <w:object w:dxaOrig="1820" w:dyaOrig="499">
          <v:shape id="_x0000_i1124" type="#_x0000_t75" style="width:90pt;height:25.5pt" o:ole="" fillcolor="window">
            <v:imagedata r:id="rId197" o:title=""/>
          </v:shape>
          <o:OLEObject Type="Embed" ProgID="Equation.3" ShapeID="_x0000_i1124" DrawAspect="Content" ObjectID="_1503388359" r:id="rId198"/>
        </w:object>
      </w:r>
      <w:r w:rsidRPr="00D92157">
        <w:rPr>
          <w:rFonts w:ascii="Times New Roman" w:hAnsi="Times New Roman"/>
          <w:sz w:val="28"/>
          <w:szCs w:val="28"/>
        </w:rPr>
        <w:t xml:space="preserve"> или </w:t>
      </w:r>
      <w:r w:rsidRPr="00D92157">
        <w:rPr>
          <w:rFonts w:ascii="Times New Roman" w:hAnsi="Times New Roman"/>
          <w:position w:val="-18"/>
          <w:sz w:val="28"/>
          <w:szCs w:val="28"/>
        </w:rPr>
        <w:object w:dxaOrig="1840" w:dyaOrig="499">
          <v:shape id="_x0000_i1125" type="#_x0000_t75" style="width:90.75pt;height:25.5pt" o:ole="" fillcolor="window">
            <v:imagedata r:id="rId199" o:title=""/>
          </v:shape>
          <o:OLEObject Type="Embed" ProgID="Equation.3" ShapeID="_x0000_i1125" DrawAspect="Content" ObjectID="_1503388360" r:id="rId200"/>
        </w:object>
      </w:r>
      <w:r w:rsidRPr="00D92157">
        <w:rPr>
          <w:rFonts w:ascii="Times New Roman" w:hAnsi="Times New Roman"/>
          <w:sz w:val="28"/>
          <w:szCs w:val="28"/>
        </w:rPr>
        <w:tab/>
        <w:t>.</w:t>
      </w:r>
      <w:r w:rsidRPr="00D92157">
        <w:rPr>
          <w:rFonts w:ascii="Times New Roman" w:hAnsi="Times New Roman"/>
          <w:sz w:val="28"/>
          <w:szCs w:val="28"/>
        </w:rPr>
        <w:tab/>
      </w:r>
      <w:r w:rsidRPr="00D92157">
        <w:rPr>
          <w:rFonts w:ascii="Times New Roman" w:hAnsi="Times New Roman"/>
          <w:sz w:val="28"/>
          <w:szCs w:val="28"/>
        </w:rPr>
        <w:tab/>
      </w:r>
      <w:r w:rsidRPr="00D92157">
        <w:rPr>
          <w:rFonts w:ascii="Times New Roman" w:hAnsi="Times New Roman"/>
          <w:sz w:val="28"/>
          <w:szCs w:val="28"/>
        </w:rPr>
        <w:tab/>
        <w:t>(72)</w:t>
      </w:r>
    </w:p>
    <w:p w:rsidR="00B97A19" w:rsidRPr="00D92157" w:rsidRDefault="00B97A19" w:rsidP="00D92157">
      <w:pPr>
        <w:spacing w:after="0"/>
        <w:ind w:firstLine="708"/>
        <w:contextualSpacing/>
        <w:jc w:val="both"/>
        <w:rPr>
          <w:rFonts w:ascii="Times New Roman" w:hAnsi="Times New Roman"/>
          <w:sz w:val="28"/>
          <w:szCs w:val="28"/>
        </w:rPr>
      </w:pPr>
    </w:p>
    <w:p w:rsidR="00B97A19" w:rsidRPr="00D92157" w:rsidRDefault="00B97A19" w:rsidP="00D92157">
      <w:pPr>
        <w:spacing w:after="0"/>
        <w:ind w:firstLine="708"/>
        <w:contextualSpacing/>
        <w:jc w:val="both"/>
        <w:rPr>
          <w:rFonts w:ascii="Times New Roman" w:hAnsi="Times New Roman"/>
          <w:sz w:val="28"/>
          <w:szCs w:val="28"/>
        </w:rPr>
      </w:pPr>
      <w:r w:rsidRPr="00D92157">
        <w:rPr>
          <w:rFonts w:ascii="Times New Roman" w:hAnsi="Times New Roman"/>
          <w:sz w:val="28"/>
          <w:szCs w:val="28"/>
        </w:rPr>
        <w:t xml:space="preserve">Если условие (36) не выполняется, то переходят к следующей итерации, т.е. повторяют расчет </w:t>
      </w:r>
      <w:r w:rsidRPr="00D92157">
        <w:rPr>
          <w:rFonts w:ascii="Times New Roman" w:hAnsi="Times New Roman"/>
          <w:position w:val="-16"/>
          <w:sz w:val="28"/>
          <w:szCs w:val="28"/>
        </w:rPr>
        <w:object w:dxaOrig="420" w:dyaOrig="460">
          <v:shape id="_x0000_i1126" type="#_x0000_t75" style="width:20.25pt;height:23.25pt" o:ole="" fillcolor="window">
            <v:imagedata r:id="rId201" o:title=""/>
          </v:shape>
          <o:OLEObject Type="Embed" ProgID="Equation.3" ShapeID="_x0000_i1126" DrawAspect="Content" ObjectID="_1503388361" r:id="rId202"/>
        </w:object>
      </w:r>
      <w:r w:rsidRPr="00D92157">
        <w:rPr>
          <w:rFonts w:ascii="Times New Roman" w:hAnsi="Times New Roman"/>
          <w:sz w:val="28"/>
          <w:szCs w:val="28"/>
        </w:rPr>
        <w:t xml:space="preserve"> для нового отрезка, содержащего корень, определяют знаки произведений функций </w:t>
      </w:r>
      <w:r w:rsidRPr="00D92157">
        <w:rPr>
          <w:rFonts w:ascii="Times New Roman" w:hAnsi="Times New Roman"/>
          <w:position w:val="-16"/>
          <w:sz w:val="28"/>
          <w:szCs w:val="28"/>
        </w:rPr>
        <w:object w:dxaOrig="1540" w:dyaOrig="460">
          <v:shape id="_x0000_i1127" type="#_x0000_t75" style="width:76.5pt;height:23.25pt" o:ole="" fillcolor="window">
            <v:imagedata r:id="rId189" o:title=""/>
          </v:shape>
          <o:OLEObject Type="Embed" ProgID="Equation.3" ShapeID="_x0000_i1127" DrawAspect="Content" ObjectID="_1503388362" r:id="rId203"/>
        </w:object>
      </w:r>
      <w:r w:rsidRPr="00D92157">
        <w:rPr>
          <w:rFonts w:ascii="Times New Roman" w:hAnsi="Times New Roman"/>
          <w:sz w:val="28"/>
          <w:szCs w:val="28"/>
        </w:rPr>
        <w:t xml:space="preserve"> и </w:t>
      </w:r>
      <w:r w:rsidRPr="00D92157">
        <w:rPr>
          <w:rFonts w:ascii="Times New Roman" w:hAnsi="Times New Roman"/>
          <w:position w:val="-16"/>
          <w:sz w:val="28"/>
          <w:szCs w:val="28"/>
        </w:rPr>
        <w:object w:dxaOrig="1579" w:dyaOrig="460">
          <v:shape id="_x0000_i1128" type="#_x0000_t75" style="width:78pt;height:23.25pt" o:ole="" fillcolor="window">
            <v:imagedata r:id="rId191" o:title=""/>
          </v:shape>
          <o:OLEObject Type="Embed" ProgID="Equation.3" ShapeID="_x0000_i1128" DrawAspect="Content" ObjectID="_1503388363" r:id="rId204"/>
        </w:object>
      </w:r>
      <w:r w:rsidRPr="00D92157">
        <w:rPr>
          <w:rFonts w:ascii="Times New Roman" w:hAnsi="Times New Roman"/>
          <w:sz w:val="28"/>
          <w:szCs w:val="28"/>
        </w:rPr>
        <w:t xml:space="preserve"> и т.д. Если условие выполняется, то считают, что корень найден и равен </w:t>
      </w:r>
      <w:r w:rsidRPr="00D92157">
        <w:rPr>
          <w:rFonts w:ascii="Times New Roman" w:hAnsi="Times New Roman"/>
          <w:position w:val="-16"/>
          <w:sz w:val="28"/>
          <w:szCs w:val="28"/>
        </w:rPr>
        <w:object w:dxaOrig="420" w:dyaOrig="460">
          <v:shape id="_x0000_i1129" type="#_x0000_t75" style="width:20.25pt;height:23.25pt" o:ole="" fillcolor="window">
            <v:imagedata r:id="rId201" o:title=""/>
          </v:shape>
          <o:OLEObject Type="Embed" ProgID="Equation.3" ShapeID="_x0000_i1129" DrawAspect="Content" ObjectID="_1503388364" r:id="rId205"/>
        </w:object>
      </w:r>
      <w:r w:rsidRPr="00D92157">
        <w:rPr>
          <w:rFonts w:ascii="Times New Roman" w:hAnsi="Times New Roman"/>
          <w:sz w:val="28"/>
          <w:szCs w:val="28"/>
        </w:rPr>
        <w:t xml:space="preserve"> [4].</w:t>
      </w:r>
    </w:p>
    <w:p w:rsidR="00B97A19" w:rsidRPr="00D92157" w:rsidRDefault="00B97A19" w:rsidP="00D92157">
      <w:pPr>
        <w:spacing w:after="0"/>
        <w:contextualSpacing/>
        <w:jc w:val="both"/>
        <w:rPr>
          <w:rFonts w:ascii="Times New Roman" w:hAnsi="Times New Roman"/>
          <w:sz w:val="28"/>
          <w:szCs w:val="28"/>
        </w:rPr>
      </w:pPr>
    </w:p>
    <w:p w:rsidR="00B97A19" w:rsidRPr="00D92157" w:rsidRDefault="00B97A19" w:rsidP="00D92157">
      <w:pPr>
        <w:spacing w:after="0"/>
        <w:contextualSpacing/>
        <w:jc w:val="both"/>
        <w:rPr>
          <w:rFonts w:ascii="Times New Roman" w:hAnsi="Times New Roman"/>
          <w:sz w:val="28"/>
          <w:szCs w:val="28"/>
        </w:rPr>
        <w:sectPr w:rsidR="00B97A19" w:rsidRPr="00D92157">
          <w:pgSz w:w="11906" w:h="16838"/>
          <w:pgMar w:top="1134" w:right="850" w:bottom="1134" w:left="1701" w:header="708" w:footer="708" w:gutter="0"/>
          <w:cols w:space="708"/>
          <w:docGrid w:linePitch="360"/>
        </w:sectPr>
      </w:pPr>
    </w:p>
    <w:p w:rsidR="00B97A19" w:rsidRPr="00D92157" w:rsidRDefault="00B97A19" w:rsidP="00D948C9">
      <w:pPr>
        <w:pStyle w:val="Heading1"/>
        <w:spacing w:before="0" w:after="0"/>
        <w:contextualSpacing/>
        <w:jc w:val="center"/>
        <w:rPr>
          <w:rFonts w:ascii="Times New Roman" w:hAnsi="Times New Roman" w:cs="Times New Roman"/>
          <w:b w:val="0"/>
          <w:bCs w:val="0"/>
          <w:sz w:val="28"/>
          <w:szCs w:val="28"/>
        </w:rPr>
      </w:pPr>
      <w:bookmarkStart w:id="11" w:name="_Toc122512647"/>
      <w:r w:rsidRPr="00D92157">
        <w:rPr>
          <w:rFonts w:ascii="Times New Roman" w:hAnsi="Times New Roman" w:cs="Times New Roman"/>
          <w:b w:val="0"/>
          <w:bCs w:val="0"/>
          <w:sz w:val="28"/>
          <w:szCs w:val="28"/>
        </w:rPr>
        <w:t>Приложение Б</w:t>
      </w:r>
      <w:bookmarkEnd w:id="11"/>
    </w:p>
    <w:p w:rsidR="00B97A19" w:rsidRPr="00D92157" w:rsidRDefault="00B97A19" w:rsidP="00D948C9">
      <w:pPr>
        <w:pStyle w:val="Heading1"/>
        <w:spacing w:before="0" w:after="0"/>
        <w:contextualSpacing/>
        <w:jc w:val="center"/>
        <w:rPr>
          <w:rFonts w:ascii="Times New Roman" w:hAnsi="Times New Roman" w:cs="Times New Roman"/>
          <w:b w:val="0"/>
          <w:bCs w:val="0"/>
          <w:sz w:val="28"/>
          <w:szCs w:val="28"/>
        </w:rPr>
      </w:pPr>
      <w:bookmarkStart w:id="12" w:name="_Toc122512648"/>
      <w:r w:rsidRPr="00D92157">
        <w:rPr>
          <w:rFonts w:ascii="Times New Roman" w:hAnsi="Times New Roman" w:cs="Times New Roman"/>
          <w:b w:val="0"/>
          <w:bCs w:val="0"/>
          <w:sz w:val="28"/>
          <w:szCs w:val="28"/>
        </w:rPr>
        <w:t>Варианты исходных данных к задачам 1-</w:t>
      </w:r>
      <w:bookmarkEnd w:id="12"/>
      <w:r>
        <w:rPr>
          <w:rFonts w:ascii="Times New Roman" w:hAnsi="Times New Roman" w:cs="Times New Roman"/>
          <w:b w:val="0"/>
          <w:bCs w:val="0"/>
          <w:sz w:val="28"/>
          <w:szCs w:val="28"/>
        </w:rPr>
        <w:t>10</w:t>
      </w:r>
    </w:p>
    <w:p w:rsidR="00B97A19" w:rsidRPr="00D92157" w:rsidRDefault="00B97A19" w:rsidP="00D948C9">
      <w:pPr>
        <w:spacing w:after="0" w:line="240" w:lineRule="auto"/>
        <w:contextualSpacing/>
        <w:rPr>
          <w:rFonts w:ascii="Times New Roman" w:hAnsi="Times New Roman"/>
          <w:sz w:val="28"/>
          <w:szCs w:val="28"/>
        </w:rPr>
      </w:pPr>
    </w:p>
    <w:p w:rsidR="00B97A19" w:rsidRPr="00D92157" w:rsidRDefault="00B97A19" w:rsidP="006B73F0">
      <w:pPr>
        <w:spacing w:after="0" w:line="240" w:lineRule="auto"/>
        <w:contextualSpacing/>
        <w:jc w:val="both"/>
        <w:rPr>
          <w:rFonts w:ascii="Times New Roman" w:hAnsi="Times New Roman"/>
          <w:sz w:val="28"/>
          <w:szCs w:val="28"/>
        </w:rPr>
      </w:pPr>
      <w:r w:rsidRPr="00D92157">
        <w:rPr>
          <w:rFonts w:ascii="Times New Roman" w:hAnsi="Times New Roman"/>
          <w:sz w:val="28"/>
          <w:szCs w:val="28"/>
        </w:rPr>
        <w:t>Таблица Б.1 – Динамика накопленной добычи и средневзвешенного пластового давления</w:t>
      </w:r>
    </w:p>
    <w:p w:rsidR="00B97A19" w:rsidRPr="00D92157" w:rsidRDefault="00B97A19" w:rsidP="00D948C9">
      <w:pPr>
        <w:spacing w:after="0" w:line="240" w:lineRule="auto"/>
        <w:ind w:firstLine="709"/>
        <w:contextualSpacing/>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48"/>
        <w:gridCol w:w="3060"/>
        <w:gridCol w:w="4320"/>
      </w:tblGrid>
      <w:tr w:rsidR="00B97A19" w:rsidRPr="00227824" w:rsidTr="000077D1">
        <w:tc>
          <w:tcPr>
            <w:tcW w:w="2448" w:type="dxa"/>
            <w:vAlign w:val="center"/>
          </w:tcPr>
          <w:p w:rsidR="00B97A19" w:rsidRPr="00227824" w:rsidRDefault="00B97A19" w:rsidP="00D948C9">
            <w:pPr>
              <w:spacing w:after="0" w:line="240" w:lineRule="auto"/>
              <w:contextualSpacing/>
              <w:jc w:val="center"/>
              <w:rPr>
                <w:rFonts w:ascii="Times New Roman" w:hAnsi="Times New Roman"/>
                <w:sz w:val="28"/>
                <w:szCs w:val="28"/>
              </w:rPr>
            </w:pPr>
            <w:r w:rsidRPr="00227824">
              <w:rPr>
                <w:rFonts w:ascii="Times New Roman" w:hAnsi="Times New Roman"/>
                <w:sz w:val="28"/>
                <w:szCs w:val="28"/>
              </w:rPr>
              <w:t>№ замера</w:t>
            </w:r>
          </w:p>
        </w:tc>
        <w:tc>
          <w:tcPr>
            <w:tcW w:w="3060" w:type="dxa"/>
            <w:vAlign w:val="center"/>
          </w:tcPr>
          <w:p w:rsidR="00B97A19" w:rsidRPr="00227824" w:rsidRDefault="00B97A19" w:rsidP="00D948C9">
            <w:pPr>
              <w:spacing w:after="0" w:line="240" w:lineRule="auto"/>
              <w:contextualSpacing/>
              <w:jc w:val="center"/>
              <w:rPr>
                <w:rFonts w:ascii="Times New Roman" w:hAnsi="Times New Roman"/>
                <w:sz w:val="28"/>
                <w:szCs w:val="28"/>
              </w:rPr>
            </w:pPr>
            <w:r w:rsidRPr="00227824">
              <w:rPr>
                <w:rFonts w:ascii="Times New Roman" w:eastAsia="Times New Roman" w:hAnsi="Times New Roman"/>
                <w:position w:val="-12"/>
                <w:sz w:val="28"/>
                <w:szCs w:val="28"/>
                <w:lang w:val="en-US"/>
              </w:rPr>
              <w:object w:dxaOrig="480" w:dyaOrig="380">
                <v:shape id="_x0000_i1130" type="#_x0000_t75" style="width:24pt;height:18.75pt" o:ole="" fillcolor="window">
                  <v:imagedata r:id="rId206" o:title=""/>
                </v:shape>
                <o:OLEObject Type="Embed" ProgID="Equation.3" ShapeID="_x0000_i1130" DrawAspect="Content" ObjectID="_1503388365" r:id="rId207"/>
              </w:object>
            </w:r>
            <w:r w:rsidRPr="00227824">
              <w:rPr>
                <w:rFonts w:ascii="Times New Roman" w:hAnsi="Times New Roman"/>
                <w:sz w:val="28"/>
                <w:szCs w:val="28"/>
              </w:rPr>
              <w:t>, млн. м</w:t>
            </w:r>
            <w:r w:rsidRPr="00227824">
              <w:rPr>
                <w:rFonts w:ascii="Times New Roman" w:hAnsi="Times New Roman"/>
                <w:sz w:val="28"/>
                <w:szCs w:val="28"/>
                <w:vertAlign w:val="superscript"/>
              </w:rPr>
              <w:t>3</w:t>
            </w:r>
          </w:p>
        </w:tc>
        <w:tc>
          <w:tcPr>
            <w:tcW w:w="4320" w:type="dxa"/>
            <w:vAlign w:val="center"/>
          </w:tcPr>
          <w:p w:rsidR="00B97A19" w:rsidRPr="00227824" w:rsidRDefault="00B97A19" w:rsidP="00D948C9">
            <w:pPr>
              <w:spacing w:after="0" w:line="240" w:lineRule="auto"/>
              <w:ind w:right="-111"/>
              <w:contextualSpacing/>
              <w:jc w:val="center"/>
              <w:rPr>
                <w:rFonts w:ascii="Times New Roman" w:hAnsi="Times New Roman"/>
                <w:sz w:val="28"/>
                <w:szCs w:val="28"/>
              </w:rPr>
            </w:pPr>
            <w:r w:rsidRPr="00227824">
              <w:rPr>
                <w:rFonts w:ascii="Times New Roman" w:eastAsia="Times New Roman" w:hAnsi="Times New Roman"/>
                <w:position w:val="-4"/>
                <w:sz w:val="28"/>
                <w:szCs w:val="28"/>
              </w:rPr>
              <w:object w:dxaOrig="240" w:dyaOrig="420">
                <v:shape id="_x0000_i1131" type="#_x0000_t75" style="width:12pt;height:21pt" o:ole="" fillcolor="window">
                  <v:imagedata r:id="rId208" o:title=""/>
                </v:shape>
                <o:OLEObject Type="Embed" ProgID="Equation.3" ShapeID="_x0000_i1131" DrawAspect="Content" ObjectID="_1503388366" r:id="rId209"/>
              </w:object>
            </w:r>
            <w:r w:rsidRPr="00227824">
              <w:rPr>
                <w:rFonts w:ascii="Times New Roman" w:hAnsi="Times New Roman"/>
                <w:sz w:val="28"/>
                <w:szCs w:val="28"/>
              </w:rPr>
              <w:t>, МПа</w:t>
            </w:r>
          </w:p>
        </w:tc>
      </w:tr>
      <w:tr w:rsidR="00B97A19" w:rsidRPr="00227824" w:rsidTr="000077D1">
        <w:tc>
          <w:tcPr>
            <w:tcW w:w="2448" w:type="dxa"/>
            <w:vAlign w:val="center"/>
          </w:tcPr>
          <w:p w:rsidR="00B97A19" w:rsidRPr="00227824" w:rsidRDefault="00B97A19" w:rsidP="00D948C9">
            <w:pPr>
              <w:spacing w:after="0" w:line="240" w:lineRule="auto"/>
              <w:contextualSpacing/>
              <w:jc w:val="center"/>
              <w:rPr>
                <w:rFonts w:ascii="Times New Roman" w:hAnsi="Times New Roman"/>
                <w:sz w:val="28"/>
                <w:szCs w:val="28"/>
              </w:rPr>
            </w:pPr>
            <w:r w:rsidRPr="00227824">
              <w:rPr>
                <w:rFonts w:ascii="Times New Roman" w:hAnsi="Times New Roman"/>
                <w:sz w:val="28"/>
                <w:szCs w:val="28"/>
              </w:rPr>
              <w:t>1</w:t>
            </w:r>
          </w:p>
        </w:tc>
        <w:tc>
          <w:tcPr>
            <w:tcW w:w="3060" w:type="dxa"/>
            <w:vAlign w:val="center"/>
          </w:tcPr>
          <w:p w:rsidR="00B97A19" w:rsidRPr="00227824" w:rsidRDefault="00B97A19" w:rsidP="00D948C9">
            <w:pPr>
              <w:spacing w:after="0" w:line="240" w:lineRule="auto"/>
              <w:contextualSpacing/>
              <w:jc w:val="center"/>
              <w:rPr>
                <w:rFonts w:ascii="Times New Roman" w:hAnsi="Times New Roman"/>
                <w:sz w:val="28"/>
                <w:szCs w:val="28"/>
              </w:rPr>
            </w:pPr>
            <w:r w:rsidRPr="00227824">
              <w:rPr>
                <w:rFonts w:ascii="Times New Roman" w:hAnsi="Times New Roman"/>
                <w:sz w:val="28"/>
                <w:szCs w:val="28"/>
              </w:rPr>
              <w:t>548,3</w:t>
            </w:r>
          </w:p>
        </w:tc>
        <w:tc>
          <w:tcPr>
            <w:tcW w:w="4320" w:type="dxa"/>
            <w:vAlign w:val="center"/>
          </w:tcPr>
          <w:p w:rsidR="00B97A19" w:rsidRPr="00227824" w:rsidRDefault="00B97A19" w:rsidP="00D948C9">
            <w:pPr>
              <w:spacing w:after="0" w:line="240" w:lineRule="auto"/>
              <w:contextualSpacing/>
              <w:jc w:val="center"/>
              <w:rPr>
                <w:rFonts w:ascii="Times New Roman" w:hAnsi="Times New Roman"/>
                <w:sz w:val="28"/>
                <w:szCs w:val="28"/>
              </w:rPr>
            </w:pPr>
            <w:r w:rsidRPr="00227824">
              <w:rPr>
                <w:rFonts w:ascii="Times New Roman" w:hAnsi="Times New Roman"/>
                <w:sz w:val="28"/>
                <w:szCs w:val="28"/>
              </w:rPr>
              <w:t>22,42</w:t>
            </w:r>
          </w:p>
        </w:tc>
      </w:tr>
      <w:tr w:rsidR="00B97A19" w:rsidRPr="00227824" w:rsidTr="000077D1">
        <w:tc>
          <w:tcPr>
            <w:tcW w:w="2448" w:type="dxa"/>
            <w:vAlign w:val="center"/>
          </w:tcPr>
          <w:p w:rsidR="00B97A19" w:rsidRPr="00227824" w:rsidRDefault="00B97A19" w:rsidP="00D948C9">
            <w:pPr>
              <w:spacing w:after="0" w:line="240" w:lineRule="auto"/>
              <w:contextualSpacing/>
              <w:jc w:val="center"/>
              <w:rPr>
                <w:rFonts w:ascii="Times New Roman" w:hAnsi="Times New Roman"/>
                <w:sz w:val="28"/>
                <w:szCs w:val="28"/>
              </w:rPr>
            </w:pPr>
            <w:r w:rsidRPr="00227824">
              <w:rPr>
                <w:rFonts w:ascii="Times New Roman" w:hAnsi="Times New Roman"/>
                <w:sz w:val="28"/>
                <w:szCs w:val="28"/>
              </w:rPr>
              <w:t>2</w:t>
            </w:r>
          </w:p>
        </w:tc>
        <w:tc>
          <w:tcPr>
            <w:tcW w:w="3060" w:type="dxa"/>
            <w:vAlign w:val="center"/>
          </w:tcPr>
          <w:p w:rsidR="00B97A19" w:rsidRPr="00227824" w:rsidRDefault="00B97A19" w:rsidP="00D948C9">
            <w:pPr>
              <w:spacing w:after="0" w:line="240" w:lineRule="auto"/>
              <w:contextualSpacing/>
              <w:jc w:val="center"/>
              <w:rPr>
                <w:rFonts w:ascii="Times New Roman" w:hAnsi="Times New Roman"/>
                <w:sz w:val="28"/>
                <w:szCs w:val="28"/>
              </w:rPr>
            </w:pPr>
            <w:r w:rsidRPr="00227824">
              <w:rPr>
                <w:rFonts w:ascii="Times New Roman" w:hAnsi="Times New Roman"/>
                <w:sz w:val="28"/>
                <w:szCs w:val="28"/>
              </w:rPr>
              <w:t>1118,5</w:t>
            </w:r>
          </w:p>
        </w:tc>
        <w:tc>
          <w:tcPr>
            <w:tcW w:w="4320" w:type="dxa"/>
            <w:vAlign w:val="center"/>
          </w:tcPr>
          <w:p w:rsidR="00B97A19" w:rsidRPr="00227824" w:rsidRDefault="00B97A19" w:rsidP="00D948C9">
            <w:pPr>
              <w:spacing w:after="0" w:line="240" w:lineRule="auto"/>
              <w:contextualSpacing/>
              <w:jc w:val="center"/>
              <w:rPr>
                <w:rFonts w:ascii="Times New Roman" w:hAnsi="Times New Roman"/>
                <w:sz w:val="28"/>
                <w:szCs w:val="28"/>
              </w:rPr>
            </w:pPr>
            <w:r w:rsidRPr="00227824">
              <w:rPr>
                <w:rFonts w:ascii="Times New Roman" w:hAnsi="Times New Roman"/>
                <w:sz w:val="28"/>
                <w:szCs w:val="28"/>
              </w:rPr>
              <w:t>21,79</w:t>
            </w:r>
          </w:p>
        </w:tc>
      </w:tr>
      <w:tr w:rsidR="00B97A19" w:rsidRPr="00227824" w:rsidTr="000077D1">
        <w:trPr>
          <w:trHeight w:val="318"/>
        </w:trPr>
        <w:tc>
          <w:tcPr>
            <w:tcW w:w="2448" w:type="dxa"/>
            <w:vAlign w:val="center"/>
          </w:tcPr>
          <w:p w:rsidR="00B97A19" w:rsidRPr="00227824" w:rsidRDefault="00B97A19" w:rsidP="00D948C9">
            <w:pPr>
              <w:spacing w:after="0" w:line="240" w:lineRule="auto"/>
              <w:contextualSpacing/>
              <w:jc w:val="center"/>
              <w:rPr>
                <w:rFonts w:ascii="Times New Roman" w:hAnsi="Times New Roman"/>
                <w:sz w:val="28"/>
                <w:szCs w:val="28"/>
              </w:rPr>
            </w:pPr>
            <w:r w:rsidRPr="00227824">
              <w:rPr>
                <w:rFonts w:ascii="Times New Roman" w:hAnsi="Times New Roman"/>
                <w:sz w:val="28"/>
                <w:szCs w:val="28"/>
              </w:rPr>
              <w:t>3</w:t>
            </w:r>
          </w:p>
        </w:tc>
        <w:tc>
          <w:tcPr>
            <w:tcW w:w="3060" w:type="dxa"/>
            <w:vAlign w:val="center"/>
          </w:tcPr>
          <w:p w:rsidR="00B97A19" w:rsidRPr="00227824" w:rsidRDefault="00B97A19" w:rsidP="00D948C9">
            <w:pPr>
              <w:spacing w:after="0" w:line="240" w:lineRule="auto"/>
              <w:contextualSpacing/>
              <w:jc w:val="center"/>
              <w:rPr>
                <w:rFonts w:ascii="Times New Roman" w:hAnsi="Times New Roman"/>
                <w:sz w:val="28"/>
                <w:szCs w:val="28"/>
              </w:rPr>
            </w:pPr>
            <w:r w:rsidRPr="00227824">
              <w:rPr>
                <w:rFonts w:ascii="Times New Roman" w:hAnsi="Times New Roman"/>
                <w:sz w:val="28"/>
                <w:szCs w:val="28"/>
              </w:rPr>
              <w:t>1638,9</w:t>
            </w:r>
          </w:p>
        </w:tc>
        <w:tc>
          <w:tcPr>
            <w:tcW w:w="4320" w:type="dxa"/>
            <w:vAlign w:val="center"/>
          </w:tcPr>
          <w:p w:rsidR="00B97A19" w:rsidRPr="00227824" w:rsidRDefault="00B97A19" w:rsidP="00D948C9">
            <w:pPr>
              <w:spacing w:after="0" w:line="240" w:lineRule="auto"/>
              <w:contextualSpacing/>
              <w:jc w:val="center"/>
              <w:rPr>
                <w:rFonts w:ascii="Times New Roman" w:hAnsi="Times New Roman"/>
                <w:sz w:val="28"/>
                <w:szCs w:val="28"/>
              </w:rPr>
            </w:pPr>
            <w:r w:rsidRPr="00227824">
              <w:rPr>
                <w:rFonts w:ascii="Times New Roman" w:hAnsi="Times New Roman"/>
                <w:sz w:val="28"/>
                <w:szCs w:val="28"/>
              </w:rPr>
              <w:t>21,65</w:t>
            </w:r>
          </w:p>
        </w:tc>
      </w:tr>
      <w:tr w:rsidR="00B97A19" w:rsidRPr="00227824" w:rsidTr="000077D1">
        <w:tc>
          <w:tcPr>
            <w:tcW w:w="2448" w:type="dxa"/>
            <w:vAlign w:val="center"/>
          </w:tcPr>
          <w:p w:rsidR="00B97A19" w:rsidRPr="00227824" w:rsidRDefault="00B97A19" w:rsidP="00D948C9">
            <w:pPr>
              <w:spacing w:after="0" w:line="240" w:lineRule="auto"/>
              <w:contextualSpacing/>
              <w:jc w:val="center"/>
              <w:rPr>
                <w:rFonts w:ascii="Times New Roman" w:hAnsi="Times New Roman"/>
                <w:sz w:val="28"/>
                <w:szCs w:val="28"/>
              </w:rPr>
            </w:pPr>
            <w:r w:rsidRPr="00227824">
              <w:rPr>
                <w:rFonts w:ascii="Times New Roman" w:hAnsi="Times New Roman"/>
                <w:sz w:val="28"/>
                <w:szCs w:val="28"/>
              </w:rPr>
              <w:t>4</w:t>
            </w:r>
          </w:p>
        </w:tc>
        <w:tc>
          <w:tcPr>
            <w:tcW w:w="3060" w:type="dxa"/>
            <w:vAlign w:val="center"/>
          </w:tcPr>
          <w:p w:rsidR="00B97A19" w:rsidRPr="00227824" w:rsidRDefault="00B97A19" w:rsidP="00D948C9">
            <w:pPr>
              <w:spacing w:after="0" w:line="240" w:lineRule="auto"/>
              <w:contextualSpacing/>
              <w:jc w:val="center"/>
              <w:rPr>
                <w:rFonts w:ascii="Times New Roman" w:hAnsi="Times New Roman"/>
                <w:sz w:val="28"/>
                <w:szCs w:val="28"/>
              </w:rPr>
            </w:pPr>
            <w:r w:rsidRPr="00227824">
              <w:rPr>
                <w:rFonts w:ascii="Times New Roman" w:hAnsi="Times New Roman"/>
                <w:sz w:val="28"/>
                <w:szCs w:val="28"/>
              </w:rPr>
              <w:t>2318,1</w:t>
            </w:r>
          </w:p>
        </w:tc>
        <w:tc>
          <w:tcPr>
            <w:tcW w:w="4320" w:type="dxa"/>
            <w:vAlign w:val="center"/>
          </w:tcPr>
          <w:p w:rsidR="00B97A19" w:rsidRPr="00227824" w:rsidRDefault="00B97A19" w:rsidP="00D948C9">
            <w:pPr>
              <w:spacing w:after="0" w:line="240" w:lineRule="auto"/>
              <w:contextualSpacing/>
              <w:jc w:val="center"/>
              <w:rPr>
                <w:rFonts w:ascii="Times New Roman" w:hAnsi="Times New Roman"/>
                <w:sz w:val="28"/>
                <w:szCs w:val="28"/>
              </w:rPr>
            </w:pPr>
            <w:r w:rsidRPr="00227824">
              <w:rPr>
                <w:rFonts w:ascii="Times New Roman" w:hAnsi="Times New Roman"/>
                <w:sz w:val="28"/>
                <w:szCs w:val="28"/>
              </w:rPr>
              <w:t>21,01</w:t>
            </w:r>
          </w:p>
        </w:tc>
      </w:tr>
      <w:tr w:rsidR="00B97A19" w:rsidRPr="00227824" w:rsidTr="000077D1">
        <w:tc>
          <w:tcPr>
            <w:tcW w:w="2448" w:type="dxa"/>
            <w:vAlign w:val="center"/>
          </w:tcPr>
          <w:p w:rsidR="00B97A19" w:rsidRPr="00227824" w:rsidRDefault="00B97A19" w:rsidP="00D948C9">
            <w:pPr>
              <w:spacing w:after="0" w:line="240" w:lineRule="auto"/>
              <w:contextualSpacing/>
              <w:jc w:val="center"/>
              <w:rPr>
                <w:rFonts w:ascii="Times New Roman" w:hAnsi="Times New Roman"/>
                <w:sz w:val="28"/>
                <w:szCs w:val="28"/>
              </w:rPr>
            </w:pPr>
            <w:r w:rsidRPr="00227824">
              <w:rPr>
                <w:rFonts w:ascii="Times New Roman" w:hAnsi="Times New Roman"/>
                <w:sz w:val="28"/>
                <w:szCs w:val="28"/>
              </w:rPr>
              <w:t>5</w:t>
            </w:r>
          </w:p>
        </w:tc>
        <w:tc>
          <w:tcPr>
            <w:tcW w:w="3060" w:type="dxa"/>
            <w:vAlign w:val="center"/>
          </w:tcPr>
          <w:p w:rsidR="00B97A19" w:rsidRPr="00227824" w:rsidRDefault="00B97A19" w:rsidP="00D948C9">
            <w:pPr>
              <w:spacing w:after="0" w:line="240" w:lineRule="auto"/>
              <w:contextualSpacing/>
              <w:jc w:val="center"/>
              <w:rPr>
                <w:rFonts w:ascii="Times New Roman" w:hAnsi="Times New Roman"/>
                <w:sz w:val="28"/>
                <w:szCs w:val="28"/>
              </w:rPr>
            </w:pPr>
            <w:r w:rsidRPr="00227824">
              <w:rPr>
                <w:rFonts w:ascii="Times New Roman" w:hAnsi="Times New Roman"/>
                <w:sz w:val="28"/>
                <w:szCs w:val="28"/>
              </w:rPr>
              <w:t>2751,4</w:t>
            </w:r>
          </w:p>
        </w:tc>
        <w:tc>
          <w:tcPr>
            <w:tcW w:w="4320" w:type="dxa"/>
            <w:vAlign w:val="center"/>
          </w:tcPr>
          <w:p w:rsidR="00B97A19" w:rsidRPr="00227824" w:rsidRDefault="00B97A19" w:rsidP="00D948C9">
            <w:pPr>
              <w:spacing w:after="0" w:line="240" w:lineRule="auto"/>
              <w:contextualSpacing/>
              <w:jc w:val="center"/>
              <w:rPr>
                <w:rFonts w:ascii="Times New Roman" w:hAnsi="Times New Roman"/>
                <w:sz w:val="28"/>
                <w:szCs w:val="28"/>
              </w:rPr>
            </w:pPr>
            <w:r w:rsidRPr="00227824">
              <w:rPr>
                <w:rFonts w:ascii="Times New Roman" w:hAnsi="Times New Roman"/>
                <w:sz w:val="28"/>
                <w:szCs w:val="28"/>
              </w:rPr>
              <w:t>20,91</w:t>
            </w:r>
          </w:p>
        </w:tc>
      </w:tr>
      <w:tr w:rsidR="00B97A19" w:rsidRPr="00227824" w:rsidTr="000077D1">
        <w:trPr>
          <w:trHeight w:val="223"/>
        </w:trPr>
        <w:tc>
          <w:tcPr>
            <w:tcW w:w="2448" w:type="dxa"/>
            <w:vAlign w:val="center"/>
          </w:tcPr>
          <w:p w:rsidR="00B97A19" w:rsidRPr="00227824" w:rsidRDefault="00B97A19" w:rsidP="00D948C9">
            <w:pPr>
              <w:spacing w:after="0" w:line="240" w:lineRule="auto"/>
              <w:contextualSpacing/>
              <w:jc w:val="center"/>
              <w:rPr>
                <w:rFonts w:ascii="Times New Roman" w:hAnsi="Times New Roman"/>
                <w:sz w:val="28"/>
                <w:szCs w:val="28"/>
              </w:rPr>
            </w:pPr>
            <w:r w:rsidRPr="00227824">
              <w:rPr>
                <w:rFonts w:ascii="Times New Roman" w:hAnsi="Times New Roman"/>
                <w:sz w:val="28"/>
                <w:szCs w:val="28"/>
              </w:rPr>
              <w:t>6</w:t>
            </w:r>
          </w:p>
        </w:tc>
        <w:tc>
          <w:tcPr>
            <w:tcW w:w="3060" w:type="dxa"/>
            <w:vAlign w:val="center"/>
          </w:tcPr>
          <w:p w:rsidR="00B97A19" w:rsidRPr="00227824" w:rsidRDefault="00B97A19" w:rsidP="00D948C9">
            <w:pPr>
              <w:spacing w:after="0" w:line="240" w:lineRule="auto"/>
              <w:contextualSpacing/>
              <w:jc w:val="center"/>
              <w:rPr>
                <w:rFonts w:ascii="Times New Roman" w:hAnsi="Times New Roman"/>
                <w:sz w:val="28"/>
                <w:szCs w:val="28"/>
              </w:rPr>
            </w:pPr>
            <w:r w:rsidRPr="00227824">
              <w:rPr>
                <w:rFonts w:ascii="Times New Roman" w:hAnsi="Times New Roman"/>
                <w:sz w:val="28"/>
                <w:szCs w:val="28"/>
              </w:rPr>
              <w:t>3310,6</w:t>
            </w:r>
          </w:p>
        </w:tc>
        <w:tc>
          <w:tcPr>
            <w:tcW w:w="4320" w:type="dxa"/>
            <w:vAlign w:val="center"/>
          </w:tcPr>
          <w:p w:rsidR="00B97A19" w:rsidRPr="00227824" w:rsidRDefault="00B97A19" w:rsidP="00D948C9">
            <w:pPr>
              <w:spacing w:after="0" w:line="240" w:lineRule="auto"/>
              <w:contextualSpacing/>
              <w:jc w:val="center"/>
              <w:rPr>
                <w:rFonts w:ascii="Times New Roman" w:hAnsi="Times New Roman"/>
                <w:sz w:val="28"/>
                <w:szCs w:val="28"/>
              </w:rPr>
            </w:pPr>
            <w:r w:rsidRPr="00227824">
              <w:rPr>
                <w:rFonts w:ascii="Times New Roman" w:hAnsi="Times New Roman"/>
                <w:sz w:val="28"/>
                <w:szCs w:val="28"/>
              </w:rPr>
              <w:t>20,09</w:t>
            </w:r>
          </w:p>
        </w:tc>
      </w:tr>
      <w:tr w:rsidR="00B97A19" w:rsidRPr="00227824" w:rsidTr="000077D1">
        <w:tc>
          <w:tcPr>
            <w:tcW w:w="2448" w:type="dxa"/>
            <w:vAlign w:val="center"/>
          </w:tcPr>
          <w:p w:rsidR="00B97A19" w:rsidRPr="00227824" w:rsidRDefault="00B97A19" w:rsidP="00D948C9">
            <w:pPr>
              <w:spacing w:after="0" w:line="240" w:lineRule="auto"/>
              <w:contextualSpacing/>
              <w:jc w:val="center"/>
              <w:rPr>
                <w:rFonts w:ascii="Times New Roman" w:hAnsi="Times New Roman"/>
                <w:sz w:val="28"/>
                <w:szCs w:val="28"/>
              </w:rPr>
            </w:pPr>
            <w:r w:rsidRPr="00227824">
              <w:rPr>
                <w:rFonts w:ascii="Times New Roman" w:hAnsi="Times New Roman"/>
                <w:sz w:val="28"/>
                <w:szCs w:val="28"/>
              </w:rPr>
              <w:t>7</w:t>
            </w:r>
          </w:p>
        </w:tc>
        <w:tc>
          <w:tcPr>
            <w:tcW w:w="3060" w:type="dxa"/>
            <w:vAlign w:val="center"/>
          </w:tcPr>
          <w:p w:rsidR="00B97A19" w:rsidRPr="00227824" w:rsidRDefault="00B97A19" w:rsidP="00D948C9">
            <w:pPr>
              <w:spacing w:after="0" w:line="240" w:lineRule="auto"/>
              <w:contextualSpacing/>
              <w:jc w:val="center"/>
              <w:rPr>
                <w:rFonts w:ascii="Times New Roman" w:hAnsi="Times New Roman"/>
                <w:sz w:val="28"/>
                <w:szCs w:val="28"/>
              </w:rPr>
            </w:pPr>
            <w:r w:rsidRPr="00227824">
              <w:rPr>
                <w:rFonts w:ascii="Times New Roman" w:hAnsi="Times New Roman"/>
                <w:sz w:val="28"/>
                <w:szCs w:val="28"/>
              </w:rPr>
              <w:t>3871,8</w:t>
            </w:r>
          </w:p>
        </w:tc>
        <w:tc>
          <w:tcPr>
            <w:tcW w:w="4320" w:type="dxa"/>
            <w:vAlign w:val="center"/>
          </w:tcPr>
          <w:p w:rsidR="00B97A19" w:rsidRPr="00227824" w:rsidRDefault="00B97A19" w:rsidP="00D948C9">
            <w:pPr>
              <w:spacing w:after="0" w:line="240" w:lineRule="auto"/>
              <w:contextualSpacing/>
              <w:jc w:val="center"/>
              <w:rPr>
                <w:rFonts w:ascii="Times New Roman" w:hAnsi="Times New Roman"/>
                <w:sz w:val="28"/>
                <w:szCs w:val="28"/>
              </w:rPr>
            </w:pPr>
            <w:r w:rsidRPr="00227824">
              <w:rPr>
                <w:rFonts w:ascii="Times New Roman" w:hAnsi="Times New Roman"/>
                <w:sz w:val="28"/>
                <w:szCs w:val="28"/>
              </w:rPr>
              <w:t>20,03</w:t>
            </w:r>
          </w:p>
        </w:tc>
      </w:tr>
      <w:tr w:rsidR="00B97A19" w:rsidRPr="00227824" w:rsidTr="000077D1">
        <w:tc>
          <w:tcPr>
            <w:tcW w:w="2448" w:type="dxa"/>
            <w:vAlign w:val="center"/>
          </w:tcPr>
          <w:p w:rsidR="00B97A19" w:rsidRPr="00227824" w:rsidRDefault="00B97A19" w:rsidP="00D948C9">
            <w:pPr>
              <w:spacing w:after="0" w:line="240" w:lineRule="auto"/>
              <w:contextualSpacing/>
              <w:jc w:val="center"/>
              <w:rPr>
                <w:rFonts w:ascii="Times New Roman" w:hAnsi="Times New Roman"/>
                <w:sz w:val="28"/>
                <w:szCs w:val="28"/>
              </w:rPr>
            </w:pPr>
            <w:r w:rsidRPr="00227824">
              <w:rPr>
                <w:rFonts w:ascii="Times New Roman" w:hAnsi="Times New Roman"/>
                <w:sz w:val="28"/>
                <w:szCs w:val="28"/>
              </w:rPr>
              <w:t>8</w:t>
            </w:r>
          </w:p>
        </w:tc>
        <w:tc>
          <w:tcPr>
            <w:tcW w:w="3060" w:type="dxa"/>
            <w:vAlign w:val="center"/>
          </w:tcPr>
          <w:p w:rsidR="00B97A19" w:rsidRPr="00227824" w:rsidRDefault="00B97A19" w:rsidP="00D948C9">
            <w:pPr>
              <w:spacing w:after="0" w:line="240" w:lineRule="auto"/>
              <w:contextualSpacing/>
              <w:jc w:val="center"/>
              <w:rPr>
                <w:rFonts w:ascii="Times New Roman" w:hAnsi="Times New Roman"/>
                <w:sz w:val="28"/>
                <w:szCs w:val="28"/>
              </w:rPr>
            </w:pPr>
            <w:r w:rsidRPr="00227824">
              <w:rPr>
                <w:rFonts w:ascii="Times New Roman" w:hAnsi="Times New Roman"/>
                <w:sz w:val="28"/>
                <w:szCs w:val="28"/>
              </w:rPr>
              <w:t>4407,7</w:t>
            </w:r>
          </w:p>
        </w:tc>
        <w:tc>
          <w:tcPr>
            <w:tcW w:w="4320" w:type="dxa"/>
            <w:vAlign w:val="center"/>
          </w:tcPr>
          <w:p w:rsidR="00B97A19" w:rsidRPr="00227824" w:rsidRDefault="00B97A19" w:rsidP="00D948C9">
            <w:pPr>
              <w:spacing w:after="0" w:line="240" w:lineRule="auto"/>
              <w:contextualSpacing/>
              <w:jc w:val="center"/>
              <w:rPr>
                <w:rFonts w:ascii="Times New Roman" w:hAnsi="Times New Roman"/>
                <w:sz w:val="28"/>
                <w:szCs w:val="28"/>
              </w:rPr>
            </w:pPr>
            <w:r w:rsidRPr="00227824">
              <w:rPr>
                <w:rFonts w:ascii="Times New Roman" w:hAnsi="Times New Roman"/>
                <w:sz w:val="28"/>
                <w:szCs w:val="28"/>
              </w:rPr>
              <w:t>19,27</w:t>
            </w:r>
          </w:p>
        </w:tc>
      </w:tr>
      <w:tr w:rsidR="00B97A19" w:rsidRPr="00227824" w:rsidTr="000077D1">
        <w:tc>
          <w:tcPr>
            <w:tcW w:w="2448" w:type="dxa"/>
            <w:vAlign w:val="center"/>
          </w:tcPr>
          <w:p w:rsidR="00B97A19" w:rsidRPr="00227824" w:rsidRDefault="00B97A19" w:rsidP="00D948C9">
            <w:pPr>
              <w:spacing w:after="0" w:line="240" w:lineRule="auto"/>
              <w:contextualSpacing/>
              <w:jc w:val="center"/>
              <w:rPr>
                <w:rFonts w:ascii="Times New Roman" w:hAnsi="Times New Roman"/>
                <w:sz w:val="28"/>
                <w:szCs w:val="28"/>
              </w:rPr>
            </w:pPr>
            <w:r w:rsidRPr="00227824">
              <w:rPr>
                <w:rFonts w:ascii="Times New Roman" w:hAnsi="Times New Roman"/>
                <w:sz w:val="28"/>
                <w:szCs w:val="28"/>
              </w:rPr>
              <w:t>9</w:t>
            </w:r>
          </w:p>
        </w:tc>
        <w:tc>
          <w:tcPr>
            <w:tcW w:w="3060" w:type="dxa"/>
            <w:vAlign w:val="center"/>
          </w:tcPr>
          <w:p w:rsidR="00B97A19" w:rsidRPr="00227824" w:rsidRDefault="00B97A19" w:rsidP="00D948C9">
            <w:pPr>
              <w:spacing w:after="0" w:line="240" w:lineRule="auto"/>
              <w:contextualSpacing/>
              <w:jc w:val="center"/>
              <w:rPr>
                <w:rFonts w:ascii="Times New Roman" w:hAnsi="Times New Roman"/>
                <w:sz w:val="28"/>
                <w:szCs w:val="28"/>
              </w:rPr>
            </w:pPr>
            <w:r w:rsidRPr="00227824">
              <w:rPr>
                <w:rFonts w:ascii="Times New Roman" w:hAnsi="Times New Roman"/>
                <w:sz w:val="28"/>
                <w:szCs w:val="28"/>
              </w:rPr>
              <w:t>5305,1</w:t>
            </w:r>
          </w:p>
        </w:tc>
        <w:tc>
          <w:tcPr>
            <w:tcW w:w="4320" w:type="dxa"/>
            <w:vAlign w:val="center"/>
          </w:tcPr>
          <w:p w:rsidR="00B97A19" w:rsidRPr="00227824" w:rsidRDefault="00B97A19" w:rsidP="00D948C9">
            <w:pPr>
              <w:spacing w:after="0" w:line="240" w:lineRule="auto"/>
              <w:contextualSpacing/>
              <w:jc w:val="center"/>
              <w:rPr>
                <w:rFonts w:ascii="Times New Roman" w:hAnsi="Times New Roman"/>
                <w:sz w:val="28"/>
                <w:szCs w:val="28"/>
              </w:rPr>
            </w:pPr>
            <w:r w:rsidRPr="00227824">
              <w:rPr>
                <w:rFonts w:ascii="Times New Roman" w:hAnsi="Times New Roman"/>
                <w:sz w:val="28"/>
                <w:szCs w:val="28"/>
              </w:rPr>
              <w:t>18,47</w:t>
            </w:r>
          </w:p>
        </w:tc>
      </w:tr>
      <w:tr w:rsidR="00B97A19" w:rsidRPr="00227824" w:rsidTr="000077D1">
        <w:tc>
          <w:tcPr>
            <w:tcW w:w="2448" w:type="dxa"/>
            <w:vAlign w:val="center"/>
          </w:tcPr>
          <w:p w:rsidR="00B97A19" w:rsidRPr="00227824" w:rsidRDefault="00B97A19" w:rsidP="00D948C9">
            <w:pPr>
              <w:spacing w:after="0" w:line="240" w:lineRule="auto"/>
              <w:contextualSpacing/>
              <w:jc w:val="center"/>
              <w:rPr>
                <w:rFonts w:ascii="Times New Roman" w:hAnsi="Times New Roman"/>
                <w:sz w:val="28"/>
                <w:szCs w:val="28"/>
              </w:rPr>
            </w:pPr>
            <w:r w:rsidRPr="00227824">
              <w:rPr>
                <w:rFonts w:ascii="Times New Roman" w:hAnsi="Times New Roman"/>
                <w:sz w:val="28"/>
                <w:szCs w:val="28"/>
              </w:rPr>
              <w:t>10</w:t>
            </w:r>
          </w:p>
        </w:tc>
        <w:tc>
          <w:tcPr>
            <w:tcW w:w="3060" w:type="dxa"/>
            <w:vAlign w:val="center"/>
          </w:tcPr>
          <w:p w:rsidR="00B97A19" w:rsidRPr="00227824" w:rsidRDefault="00B97A19" w:rsidP="00D948C9">
            <w:pPr>
              <w:spacing w:after="0" w:line="240" w:lineRule="auto"/>
              <w:contextualSpacing/>
              <w:jc w:val="center"/>
              <w:rPr>
                <w:rFonts w:ascii="Times New Roman" w:hAnsi="Times New Roman"/>
                <w:sz w:val="28"/>
                <w:szCs w:val="28"/>
              </w:rPr>
            </w:pPr>
            <w:r w:rsidRPr="00227824">
              <w:rPr>
                <w:rFonts w:ascii="Times New Roman" w:hAnsi="Times New Roman"/>
                <w:sz w:val="28"/>
                <w:szCs w:val="28"/>
              </w:rPr>
              <w:t>5772,4</w:t>
            </w:r>
          </w:p>
        </w:tc>
        <w:tc>
          <w:tcPr>
            <w:tcW w:w="4320" w:type="dxa"/>
            <w:vAlign w:val="center"/>
          </w:tcPr>
          <w:p w:rsidR="00B97A19" w:rsidRPr="00227824" w:rsidRDefault="00B97A19" w:rsidP="00D948C9">
            <w:pPr>
              <w:spacing w:after="0" w:line="240" w:lineRule="auto"/>
              <w:contextualSpacing/>
              <w:jc w:val="center"/>
              <w:rPr>
                <w:rFonts w:ascii="Times New Roman" w:hAnsi="Times New Roman"/>
                <w:sz w:val="28"/>
                <w:szCs w:val="28"/>
              </w:rPr>
            </w:pPr>
            <w:r w:rsidRPr="00227824">
              <w:rPr>
                <w:rFonts w:ascii="Times New Roman" w:hAnsi="Times New Roman"/>
                <w:sz w:val="28"/>
                <w:szCs w:val="28"/>
              </w:rPr>
              <w:t>18,29</w:t>
            </w:r>
          </w:p>
        </w:tc>
      </w:tr>
    </w:tbl>
    <w:p w:rsidR="00B97A19" w:rsidRPr="00D92157" w:rsidRDefault="00B97A19" w:rsidP="00D948C9">
      <w:pPr>
        <w:spacing w:after="0" w:line="240" w:lineRule="auto"/>
        <w:ind w:firstLine="709"/>
        <w:contextualSpacing/>
        <w:jc w:val="both"/>
        <w:rPr>
          <w:rFonts w:ascii="Times New Roman" w:hAnsi="Times New Roman"/>
          <w:sz w:val="28"/>
          <w:szCs w:val="28"/>
        </w:rPr>
      </w:pPr>
    </w:p>
    <w:p w:rsidR="00B97A19" w:rsidRPr="00D92157" w:rsidRDefault="00B97A19" w:rsidP="006B73F0">
      <w:pPr>
        <w:spacing w:after="0" w:line="240" w:lineRule="auto"/>
        <w:contextualSpacing/>
        <w:jc w:val="both"/>
        <w:rPr>
          <w:rFonts w:ascii="Times New Roman" w:hAnsi="Times New Roman"/>
          <w:sz w:val="28"/>
          <w:szCs w:val="28"/>
        </w:rPr>
      </w:pPr>
      <w:r w:rsidRPr="00D92157">
        <w:rPr>
          <w:rFonts w:ascii="Times New Roman" w:hAnsi="Times New Roman"/>
          <w:sz w:val="28"/>
          <w:szCs w:val="28"/>
        </w:rPr>
        <w:t>Таблица Б.2 – Множители к расчету накопленной добычи и средневзвешенного пластового давления по вариантам, глубина залежи</w:t>
      </w:r>
    </w:p>
    <w:p w:rsidR="00B97A19" w:rsidRPr="00D92157" w:rsidRDefault="00B97A19" w:rsidP="00D948C9">
      <w:pPr>
        <w:spacing w:after="0" w:line="240" w:lineRule="auto"/>
        <w:ind w:firstLine="709"/>
        <w:contextualSpacing/>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53"/>
        <w:gridCol w:w="1715"/>
        <w:gridCol w:w="1980"/>
        <w:gridCol w:w="1620"/>
        <w:gridCol w:w="1260"/>
        <w:gridCol w:w="1800"/>
      </w:tblGrid>
      <w:tr w:rsidR="00B97A19" w:rsidRPr="00227824" w:rsidTr="000077D1">
        <w:tc>
          <w:tcPr>
            <w:tcW w:w="1453" w:type="dxa"/>
            <w:vAlign w:val="center"/>
          </w:tcPr>
          <w:p w:rsidR="00B97A19" w:rsidRPr="00227824" w:rsidRDefault="00B97A19" w:rsidP="00D948C9">
            <w:pPr>
              <w:spacing w:after="0" w:line="240" w:lineRule="auto"/>
              <w:contextualSpacing/>
              <w:jc w:val="center"/>
              <w:rPr>
                <w:rFonts w:ascii="Times New Roman" w:hAnsi="Times New Roman"/>
                <w:sz w:val="28"/>
                <w:szCs w:val="28"/>
              </w:rPr>
            </w:pPr>
            <w:r w:rsidRPr="00227824">
              <w:rPr>
                <w:rFonts w:ascii="Times New Roman" w:hAnsi="Times New Roman"/>
                <w:sz w:val="28"/>
                <w:szCs w:val="28"/>
              </w:rPr>
              <w:t>Вариант</w:t>
            </w:r>
          </w:p>
        </w:tc>
        <w:tc>
          <w:tcPr>
            <w:tcW w:w="1715" w:type="dxa"/>
            <w:vAlign w:val="center"/>
          </w:tcPr>
          <w:p w:rsidR="00B97A19" w:rsidRPr="00227824" w:rsidRDefault="00B97A19" w:rsidP="00D948C9">
            <w:pPr>
              <w:spacing w:after="0" w:line="240" w:lineRule="auto"/>
              <w:contextualSpacing/>
              <w:jc w:val="center"/>
              <w:rPr>
                <w:rFonts w:ascii="Times New Roman" w:hAnsi="Times New Roman"/>
                <w:sz w:val="28"/>
                <w:szCs w:val="28"/>
              </w:rPr>
            </w:pPr>
            <w:r w:rsidRPr="00227824">
              <w:rPr>
                <w:rFonts w:ascii="Times New Roman" w:hAnsi="Times New Roman"/>
                <w:sz w:val="28"/>
                <w:szCs w:val="28"/>
              </w:rPr>
              <w:t xml:space="preserve">х </w:t>
            </w:r>
            <w:r w:rsidRPr="00227824">
              <w:rPr>
                <w:rFonts w:ascii="Times New Roman" w:eastAsia="Times New Roman" w:hAnsi="Times New Roman"/>
                <w:position w:val="-12"/>
                <w:sz w:val="28"/>
                <w:szCs w:val="28"/>
                <w:lang w:val="en-US"/>
              </w:rPr>
              <w:object w:dxaOrig="480" w:dyaOrig="380">
                <v:shape id="_x0000_i1132" type="#_x0000_t75" style="width:24pt;height:18.75pt" o:ole="">
                  <v:imagedata r:id="rId210" o:title=""/>
                </v:shape>
                <o:OLEObject Type="Embed" ProgID="Equation.3" ShapeID="_x0000_i1132" DrawAspect="Content" ObjectID="_1503388367" r:id="rId211"/>
              </w:object>
            </w:r>
          </w:p>
        </w:tc>
        <w:tc>
          <w:tcPr>
            <w:tcW w:w="1980" w:type="dxa"/>
            <w:vAlign w:val="center"/>
          </w:tcPr>
          <w:p w:rsidR="00B97A19" w:rsidRPr="00227824" w:rsidRDefault="00B97A19" w:rsidP="00D948C9">
            <w:pPr>
              <w:spacing w:after="0" w:line="240" w:lineRule="auto"/>
              <w:contextualSpacing/>
              <w:jc w:val="center"/>
              <w:rPr>
                <w:rFonts w:ascii="Times New Roman" w:hAnsi="Times New Roman"/>
                <w:sz w:val="28"/>
                <w:szCs w:val="28"/>
              </w:rPr>
            </w:pPr>
            <w:r w:rsidRPr="00227824">
              <w:rPr>
                <w:rFonts w:ascii="Times New Roman" w:hAnsi="Times New Roman"/>
                <w:sz w:val="28"/>
                <w:szCs w:val="28"/>
              </w:rPr>
              <w:t>Пластовая температура, К</w:t>
            </w:r>
          </w:p>
        </w:tc>
        <w:tc>
          <w:tcPr>
            <w:tcW w:w="1620" w:type="dxa"/>
            <w:vAlign w:val="center"/>
          </w:tcPr>
          <w:p w:rsidR="00B97A19" w:rsidRPr="00227824" w:rsidRDefault="00B97A19" w:rsidP="00D948C9">
            <w:pPr>
              <w:spacing w:after="0" w:line="240" w:lineRule="auto"/>
              <w:contextualSpacing/>
              <w:jc w:val="center"/>
              <w:rPr>
                <w:rFonts w:ascii="Times New Roman" w:hAnsi="Times New Roman"/>
                <w:sz w:val="28"/>
                <w:szCs w:val="28"/>
              </w:rPr>
            </w:pPr>
            <w:r w:rsidRPr="00227824">
              <w:rPr>
                <w:rFonts w:ascii="Times New Roman" w:hAnsi="Times New Roman"/>
                <w:sz w:val="28"/>
                <w:szCs w:val="28"/>
              </w:rPr>
              <w:t>Вариант</w:t>
            </w:r>
          </w:p>
        </w:tc>
        <w:tc>
          <w:tcPr>
            <w:tcW w:w="1260" w:type="dxa"/>
            <w:vAlign w:val="center"/>
          </w:tcPr>
          <w:p w:rsidR="00B97A19" w:rsidRPr="00227824" w:rsidRDefault="00B97A19" w:rsidP="00D948C9">
            <w:pPr>
              <w:spacing w:after="0" w:line="240" w:lineRule="auto"/>
              <w:contextualSpacing/>
              <w:jc w:val="center"/>
              <w:rPr>
                <w:rFonts w:ascii="Times New Roman" w:hAnsi="Times New Roman"/>
                <w:sz w:val="28"/>
                <w:szCs w:val="28"/>
              </w:rPr>
            </w:pPr>
            <w:r w:rsidRPr="00227824">
              <w:rPr>
                <w:rFonts w:ascii="Times New Roman" w:hAnsi="Times New Roman"/>
                <w:sz w:val="28"/>
                <w:szCs w:val="28"/>
              </w:rPr>
              <w:t xml:space="preserve">х </w:t>
            </w:r>
            <w:r w:rsidRPr="00227824">
              <w:rPr>
                <w:rFonts w:ascii="Times New Roman" w:eastAsia="Times New Roman" w:hAnsi="Times New Roman"/>
                <w:position w:val="-4"/>
                <w:sz w:val="28"/>
                <w:szCs w:val="28"/>
              </w:rPr>
              <w:object w:dxaOrig="240" w:dyaOrig="420">
                <v:shape id="_x0000_i1133" type="#_x0000_t75" style="width:12pt;height:21pt" o:ole="">
                  <v:imagedata r:id="rId212" o:title=""/>
                </v:shape>
                <o:OLEObject Type="Embed" ProgID="Equation.3" ShapeID="_x0000_i1133" DrawAspect="Content" ObjectID="_1503388368" r:id="rId213"/>
              </w:object>
            </w:r>
          </w:p>
        </w:tc>
        <w:tc>
          <w:tcPr>
            <w:tcW w:w="1800" w:type="dxa"/>
            <w:vAlign w:val="center"/>
          </w:tcPr>
          <w:p w:rsidR="00B97A19" w:rsidRPr="00227824" w:rsidRDefault="00B97A19" w:rsidP="00D948C9">
            <w:pPr>
              <w:spacing w:after="0" w:line="240" w:lineRule="auto"/>
              <w:contextualSpacing/>
              <w:jc w:val="center"/>
              <w:rPr>
                <w:rFonts w:ascii="Times New Roman" w:hAnsi="Times New Roman"/>
                <w:sz w:val="28"/>
                <w:szCs w:val="28"/>
              </w:rPr>
            </w:pPr>
            <w:r w:rsidRPr="00227824">
              <w:rPr>
                <w:rFonts w:ascii="Times New Roman" w:hAnsi="Times New Roman"/>
                <w:sz w:val="28"/>
                <w:szCs w:val="28"/>
              </w:rPr>
              <w:t>Глубина залежи, м</w:t>
            </w:r>
          </w:p>
        </w:tc>
      </w:tr>
      <w:tr w:rsidR="00B97A19" w:rsidRPr="00227824" w:rsidTr="000077D1">
        <w:trPr>
          <w:cantSplit/>
        </w:trPr>
        <w:tc>
          <w:tcPr>
            <w:tcW w:w="1453" w:type="dxa"/>
            <w:vAlign w:val="center"/>
          </w:tcPr>
          <w:p w:rsidR="00B97A19" w:rsidRPr="00227824" w:rsidRDefault="00B97A19" w:rsidP="00D948C9">
            <w:pPr>
              <w:spacing w:after="0" w:line="240" w:lineRule="auto"/>
              <w:contextualSpacing/>
              <w:jc w:val="center"/>
              <w:rPr>
                <w:rFonts w:ascii="Times New Roman" w:hAnsi="Times New Roman"/>
                <w:sz w:val="28"/>
                <w:szCs w:val="28"/>
              </w:rPr>
            </w:pPr>
            <w:r w:rsidRPr="00227824">
              <w:rPr>
                <w:rFonts w:ascii="Times New Roman" w:hAnsi="Times New Roman"/>
                <w:sz w:val="28"/>
                <w:szCs w:val="28"/>
              </w:rPr>
              <w:t>А</w:t>
            </w:r>
          </w:p>
        </w:tc>
        <w:tc>
          <w:tcPr>
            <w:tcW w:w="1715" w:type="dxa"/>
            <w:vAlign w:val="center"/>
          </w:tcPr>
          <w:p w:rsidR="00B97A19" w:rsidRPr="00227824" w:rsidRDefault="00B97A19" w:rsidP="00D948C9">
            <w:pPr>
              <w:spacing w:after="0" w:line="240" w:lineRule="auto"/>
              <w:contextualSpacing/>
              <w:jc w:val="center"/>
              <w:rPr>
                <w:rFonts w:ascii="Times New Roman" w:hAnsi="Times New Roman"/>
                <w:sz w:val="28"/>
                <w:szCs w:val="28"/>
              </w:rPr>
            </w:pPr>
            <w:r w:rsidRPr="00227824">
              <w:rPr>
                <w:rFonts w:ascii="Times New Roman" w:hAnsi="Times New Roman"/>
                <w:sz w:val="28"/>
                <w:szCs w:val="28"/>
              </w:rPr>
              <w:t>1,20</w:t>
            </w:r>
          </w:p>
        </w:tc>
        <w:tc>
          <w:tcPr>
            <w:tcW w:w="1980" w:type="dxa"/>
            <w:vMerge w:val="restart"/>
            <w:vAlign w:val="center"/>
          </w:tcPr>
          <w:p w:rsidR="00B97A19" w:rsidRPr="00227824" w:rsidRDefault="00B97A19" w:rsidP="00D948C9">
            <w:pPr>
              <w:spacing w:after="0" w:line="240" w:lineRule="auto"/>
              <w:contextualSpacing/>
              <w:jc w:val="center"/>
              <w:rPr>
                <w:rFonts w:ascii="Times New Roman" w:hAnsi="Times New Roman"/>
                <w:sz w:val="28"/>
                <w:szCs w:val="28"/>
              </w:rPr>
            </w:pPr>
            <w:r w:rsidRPr="00227824">
              <w:rPr>
                <w:rFonts w:ascii="Times New Roman" w:hAnsi="Times New Roman"/>
                <w:sz w:val="28"/>
                <w:szCs w:val="28"/>
              </w:rPr>
              <w:t>Т=325</w:t>
            </w:r>
          </w:p>
        </w:tc>
        <w:tc>
          <w:tcPr>
            <w:tcW w:w="1620" w:type="dxa"/>
            <w:vAlign w:val="center"/>
          </w:tcPr>
          <w:p w:rsidR="00B97A19" w:rsidRPr="00227824" w:rsidRDefault="00B97A19" w:rsidP="00D948C9">
            <w:pPr>
              <w:spacing w:after="0" w:line="240" w:lineRule="auto"/>
              <w:contextualSpacing/>
              <w:jc w:val="center"/>
              <w:rPr>
                <w:rFonts w:ascii="Times New Roman" w:hAnsi="Times New Roman"/>
                <w:sz w:val="28"/>
                <w:szCs w:val="28"/>
              </w:rPr>
            </w:pPr>
            <w:r w:rsidRPr="00227824">
              <w:rPr>
                <w:rFonts w:ascii="Times New Roman" w:hAnsi="Times New Roman"/>
                <w:sz w:val="28"/>
                <w:szCs w:val="28"/>
              </w:rPr>
              <w:t>1</w:t>
            </w:r>
          </w:p>
        </w:tc>
        <w:tc>
          <w:tcPr>
            <w:tcW w:w="1260" w:type="dxa"/>
            <w:vAlign w:val="center"/>
          </w:tcPr>
          <w:p w:rsidR="00B97A19" w:rsidRPr="00227824" w:rsidRDefault="00B97A19" w:rsidP="00D948C9">
            <w:pPr>
              <w:spacing w:after="0" w:line="240" w:lineRule="auto"/>
              <w:contextualSpacing/>
              <w:jc w:val="center"/>
              <w:rPr>
                <w:rFonts w:ascii="Times New Roman" w:hAnsi="Times New Roman"/>
                <w:sz w:val="28"/>
                <w:szCs w:val="28"/>
              </w:rPr>
            </w:pPr>
            <w:r w:rsidRPr="00227824">
              <w:rPr>
                <w:rFonts w:ascii="Times New Roman" w:hAnsi="Times New Roman"/>
                <w:sz w:val="28"/>
                <w:szCs w:val="28"/>
              </w:rPr>
              <w:t>1,20</w:t>
            </w:r>
          </w:p>
        </w:tc>
        <w:tc>
          <w:tcPr>
            <w:tcW w:w="1800" w:type="dxa"/>
            <w:vAlign w:val="center"/>
          </w:tcPr>
          <w:p w:rsidR="00B97A19" w:rsidRPr="00227824" w:rsidRDefault="00B97A19" w:rsidP="00D948C9">
            <w:pPr>
              <w:spacing w:after="0" w:line="240" w:lineRule="auto"/>
              <w:contextualSpacing/>
              <w:jc w:val="center"/>
              <w:rPr>
                <w:rFonts w:ascii="Times New Roman" w:hAnsi="Times New Roman"/>
                <w:sz w:val="28"/>
                <w:szCs w:val="28"/>
              </w:rPr>
            </w:pPr>
            <w:r w:rsidRPr="00227824">
              <w:rPr>
                <w:rFonts w:ascii="Times New Roman" w:hAnsi="Times New Roman"/>
                <w:sz w:val="28"/>
                <w:szCs w:val="28"/>
              </w:rPr>
              <w:t>1650</w:t>
            </w:r>
          </w:p>
        </w:tc>
      </w:tr>
      <w:tr w:rsidR="00B97A19" w:rsidRPr="00227824" w:rsidTr="000077D1">
        <w:trPr>
          <w:cantSplit/>
        </w:trPr>
        <w:tc>
          <w:tcPr>
            <w:tcW w:w="1453" w:type="dxa"/>
            <w:vAlign w:val="center"/>
          </w:tcPr>
          <w:p w:rsidR="00B97A19" w:rsidRPr="00156C8F" w:rsidRDefault="00B97A19" w:rsidP="00D948C9">
            <w:pPr>
              <w:spacing w:after="0" w:line="240" w:lineRule="auto"/>
              <w:contextualSpacing/>
              <w:jc w:val="center"/>
              <w:rPr>
                <w:rFonts w:ascii="Times New Roman" w:hAnsi="Times New Roman"/>
                <w:color w:val="FF0000"/>
                <w:sz w:val="28"/>
                <w:szCs w:val="28"/>
              </w:rPr>
            </w:pPr>
            <w:r w:rsidRPr="00156C8F">
              <w:rPr>
                <w:rFonts w:ascii="Times New Roman" w:hAnsi="Times New Roman"/>
                <w:color w:val="FF0000"/>
                <w:sz w:val="28"/>
                <w:szCs w:val="28"/>
              </w:rPr>
              <w:t>Б</w:t>
            </w:r>
          </w:p>
        </w:tc>
        <w:tc>
          <w:tcPr>
            <w:tcW w:w="1715" w:type="dxa"/>
            <w:vAlign w:val="center"/>
          </w:tcPr>
          <w:p w:rsidR="00B97A19" w:rsidRPr="00156C8F" w:rsidRDefault="00B97A19" w:rsidP="00D948C9">
            <w:pPr>
              <w:spacing w:after="0" w:line="240" w:lineRule="auto"/>
              <w:contextualSpacing/>
              <w:jc w:val="center"/>
              <w:rPr>
                <w:rFonts w:ascii="Times New Roman" w:hAnsi="Times New Roman"/>
                <w:color w:val="FF0000"/>
                <w:sz w:val="28"/>
                <w:szCs w:val="28"/>
              </w:rPr>
            </w:pPr>
            <w:r w:rsidRPr="00156C8F">
              <w:rPr>
                <w:rFonts w:ascii="Times New Roman" w:hAnsi="Times New Roman"/>
                <w:color w:val="FF0000"/>
                <w:sz w:val="28"/>
                <w:szCs w:val="28"/>
              </w:rPr>
              <w:t>1,10</w:t>
            </w:r>
          </w:p>
        </w:tc>
        <w:tc>
          <w:tcPr>
            <w:tcW w:w="1980" w:type="dxa"/>
            <w:vMerge/>
            <w:vAlign w:val="center"/>
          </w:tcPr>
          <w:p w:rsidR="00B97A19" w:rsidRPr="00156C8F" w:rsidRDefault="00B97A19" w:rsidP="00D948C9">
            <w:pPr>
              <w:spacing w:after="0" w:line="240" w:lineRule="auto"/>
              <w:contextualSpacing/>
              <w:jc w:val="center"/>
              <w:rPr>
                <w:rFonts w:ascii="Times New Roman" w:hAnsi="Times New Roman"/>
                <w:color w:val="FF0000"/>
                <w:sz w:val="28"/>
                <w:szCs w:val="28"/>
              </w:rPr>
            </w:pPr>
          </w:p>
        </w:tc>
        <w:tc>
          <w:tcPr>
            <w:tcW w:w="1620" w:type="dxa"/>
            <w:vAlign w:val="center"/>
          </w:tcPr>
          <w:p w:rsidR="00B97A19" w:rsidRPr="00156C8F" w:rsidRDefault="00B97A19" w:rsidP="00D948C9">
            <w:pPr>
              <w:spacing w:after="0" w:line="240" w:lineRule="auto"/>
              <w:contextualSpacing/>
              <w:jc w:val="center"/>
              <w:rPr>
                <w:rFonts w:ascii="Times New Roman" w:hAnsi="Times New Roman"/>
                <w:color w:val="FF0000"/>
                <w:sz w:val="28"/>
                <w:szCs w:val="28"/>
              </w:rPr>
            </w:pPr>
            <w:r w:rsidRPr="00156C8F">
              <w:rPr>
                <w:rFonts w:ascii="Times New Roman" w:hAnsi="Times New Roman"/>
                <w:color w:val="FF0000"/>
                <w:sz w:val="28"/>
                <w:szCs w:val="28"/>
              </w:rPr>
              <w:t>2</w:t>
            </w:r>
          </w:p>
        </w:tc>
        <w:tc>
          <w:tcPr>
            <w:tcW w:w="1260" w:type="dxa"/>
            <w:vAlign w:val="center"/>
          </w:tcPr>
          <w:p w:rsidR="00B97A19" w:rsidRPr="00156C8F" w:rsidRDefault="00B97A19" w:rsidP="00D948C9">
            <w:pPr>
              <w:spacing w:after="0" w:line="240" w:lineRule="auto"/>
              <w:contextualSpacing/>
              <w:jc w:val="center"/>
              <w:rPr>
                <w:rFonts w:ascii="Times New Roman" w:hAnsi="Times New Roman"/>
                <w:color w:val="FF0000"/>
                <w:sz w:val="28"/>
                <w:szCs w:val="28"/>
              </w:rPr>
            </w:pPr>
            <w:r w:rsidRPr="00156C8F">
              <w:rPr>
                <w:rFonts w:ascii="Times New Roman" w:hAnsi="Times New Roman"/>
                <w:color w:val="FF0000"/>
                <w:sz w:val="28"/>
                <w:szCs w:val="28"/>
              </w:rPr>
              <w:t>1,10</w:t>
            </w:r>
          </w:p>
        </w:tc>
        <w:tc>
          <w:tcPr>
            <w:tcW w:w="1800" w:type="dxa"/>
            <w:vAlign w:val="center"/>
          </w:tcPr>
          <w:p w:rsidR="00B97A19" w:rsidRPr="00156C8F" w:rsidRDefault="00B97A19" w:rsidP="00D948C9">
            <w:pPr>
              <w:spacing w:after="0" w:line="240" w:lineRule="auto"/>
              <w:contextualSpacing/>
              <w:jc w:val="center"/>
              <w:rPr>
                <w:rFonts w:ascii="Times New Roman" w:hAnsi="Times New Roman"/>
                <w:color w:val="FF0000"/>
                <w:sz w:val="28"/>
                <w:szCs w:val="28"/>
              </w:rPr>
            </w:pPr>
            <w:r w:rsidRPr="00156C8F">
              <w:rPr>
                <w:rFonts w:ascii="Times New Roman" w:hAnsi="Times New Roman"/>
                <w:color w:val="FF0000"/>
                <w:sz w:val="28"/>
                <w:szCs w:val="28"/>
              </w:rPr>
              <w:t>1530</w:t>
            </w:r>
          </w:p>
        </w:tc>
      </w:tr>
      <w:tr w:rsidR="00B97A19" w:rsidRPr="00227824" w:rsidTr="000077D1">
        <w:trPr>
          <w:cantSplit/>
          <w:trHeight w:val="318"/>
        </w:trPr>
        <w:tc>
          <w:tcPr>
            <w:tcW w:w="1453" w:type="dxa"/>
            <w:vAlign w:val="center"/>
          </w:tcPr>
          <w:p w:rsidR="00B97A19" w:rsidRPr="00227824" w:rsidRDefault="00B97A19" w:rsidP="00D948C9">
            <w:pPr>
              <w:spacing w:after="0" w:line="240" w:lineRule="auto"/>
              <w:contextualSpacing/>
              <w:jc w:val="center"/>
              <w:rPr>
                <w:rFonts w:ascii="Times New Roman" w:hAnsi="Times New Roman"/>
                <w:sz w:val="28"/>
                <w:szCs w:val="28"/>
              </w:rPr>
            </w:pPr>
            <w:r w:rsidRPr="00227824">
              <w:rPr>
                <w:rFonts w:ascii="Times New Roman" w:hAnsi="Times New Roman"/>
                <w:sz w:val="28"/>
                <w:szCs w:val="28"/>
              </w:rPr>
              <w:t>В</w:t>
            </w:r>
          </w:p>
        </w:tc>
        <w:tc>
          <w:tcPr>
            <w:tcW w:w="1715" w:type="dxa"/>
            <w:vAlign w:val="center"/>
          </w:tcPr>
          <w:p w:rsidR="00B97A19" w:rsidRPr="00227824" w:rsidRDefault="00B97A19" w:rsidP="00D948C9">
            <w:pPr>
              <w:spacing w:after="0" w:line="240" w:lineRule="auto"/>
              <w:contextualSpacing/>
              <w:jc w:val="center"/>
              <w:rPr>
                <w:rFonts w:ascii="Times New Roman" w:hAnsi="Times New Roman"/>
                <w:sz w:val="28"/>
                <w:szCs w:val="28"/>
              </w:rPr>
            </w:pPr>
            <w:r w:rsidRPr="00227824">
              <w:rPr>
                <w:rFonts w:ascii="Times New Roman" w:hAnsi="Times New Roman"/>
                <w:sz w:val="28"/>
                <w:szCs w:val="28"/>
              </w:rPr>
              <w:t>1,05</w:t>
            </w:r>
          </w:p>
        </w:tc>
        <w:tc>
          <w:tcPr>
            <w:tcW w:w="1980" w:type="dxa"/>
            <w:vMerge/>
            <w:vAlign w:val="center"/>
          </w:tcPr>
          <w:p w:rsidR="00B97A19" w:rsidRPr="00227824" w:rsidRDefault="00B97A19" w:rsidP="00D948C9">
            <w:pPr>
              <w:spacing w:after="0" w:line="240" w:lineRule="auto"/>
              <w:contextualSpacing/>
              <w:jc w:val="center"/>
              <w:rPr>
                <w:rFonts w:ascii="Times New Roman" w:hAnsi="Times New Roman"/>
                <w:sz w:val="28"/>
                <w:szCs w:val="28"/>
              </w:rPr>
            </w:pPr>
          </w:p>
        </w:tc>
        <w:tc>
          <w:tcPr>
            <w:tcW w:w="1620" w:type="dxa"/>
            <w:vAlign w:val="center"/>
          </w:tcPr>
          <w:p w:rsidR="00B97A19" w:rsidRPr="00227824" w:rsidRDefault="00B97A19" w:rsidP="00D948C9">
            <w:pPr>
              <w:spacing w:after="0" w:line="240" w:lineRule="auto"/>
              <w:contextualSpacing/>
              <w:jc w:val="center"/>
              <w:rPr>
                <w:rFonts w:ascii="Times New Roman" w:hAnsi="Times New Roman"/>
                <w:sz w:val="28"/>
                <w:szCs w:val="28"/>
              </w:rPr>
            </w:pPr>
            <w:r w:rsidRPr="00227824">
              <w:rPr>
                <w:rFonts w:ascii="Times New Roman" w:hAnsi="Times New Roman"/>
                <w:sz w:val="28"/>
                <w:szCs w:val="28"/>
              </w:rPr>
              <w:t>3</w:t>
            </w:r>
          </w:p>
        </w:tc>
        <w:tc>
          <w:tcPr>
            <w:tcW w:w="1260" w:type="dxa"/>
            <w:vAlign w:val="center"/>
          </w:tcPr>
          <w:p w:rsidR="00B97A19" w:rsidRPr="00227824" w:rsidRDefault="00B97A19" w:rsidP="00D948C9">
            <w:pPr>
              <w:spacing w:after="0" w:line="240" w:lineRule="auto"/>
              <w:contextualSpacing/>
              <w:jc w:val="center"/>
              <w:rPr>
                <w:rFonts w:ascii="Times New Roman" w:hAnsi="Times New Roman"/>
                <w:sz w:val="28"/>
                <w:szCs w:val="28"/>
              </w:rPr>
            </w:pPr>
            <w:r w:rsidRPr="00227824">
              <w:rPr>
                <w:rFonts w:ascii="Times New Roman" w:hAnsi="Times New Roman"/>
                <w:sz w:val="28"/>
                <w:szCs w:val="28"/>
              </w:rPr>
              <w:t>1,05</w:t>
            </w:r>
          </w:p>
        </w:tc>
        <w:tc>
          <w:tcPr>
            <w:tcW w:w="1800" w:type="dxa"/>
            <w:vAlign w:val="center"/>
          </w:tcPr>
          <w:p w:rsidR="00B97A19" w:rsidRPr="00227824" w:rsidRDefault="00B97A19" w:rsidP="00D948C9">
            <w:pPr>
              <w:spacing w:after="0" w:line="240" w:lineRule="auto"/>
              <w:contextualSpacing/>
              <w:jc w:val="center"/>
              <w:rPr>
                <w:rFonts w:ascii="Times New Roman" w:hAnsi="Times New Roman"/>
                <w:sz w:val="28"/>
                <w:szCs w:val="28"/>
              </w:rPr>
            </w:pPr>
            <w:r w:rsidRPr="00227824">
              <w:rPr>
                <w:rFonts w:ascii="Times New Roman" w:hAnsi="Times New Roman"/>
                <w:sz w:val="28"/>
                <w:szCs w:val="28"/>
              </w:rPr>
              <w:t>1460</w:t>
            </w:r>
          </w:p>
        </w:tc>
      </w:tr>
      <w:tr w:rsidR="00B97A19" w:rsidRPr="00227824" w:rsidTr="000077D1">
        <w:trPr>
          <w:cantSplit/>
        </w:trPr>
        <w:tc>
          <w:tcPr>
            <w:tcW w:w="1453" w:type="dxa"/>
            <w:vAlign w:val="center"/>
          </w:tcPr>
          <w:p w:rsidR="00B97A19" w:rsidRPr="00227824" w:rsidRDefault="00B97A19" w:rsidP="00D948C9">
            <w:pPr>
              <w:spacing w:after="0" w:line="240" w:lineRule="auto"/>
              <w:contextualSpacing/>
              <w:jc w:val="center"/>
              <w:rPr>
                <w:rFonts w:ascii="Times New Roman" w:hAnsi="Times New Roman"/>
                <w:sz w:val="28"/>
                <w:szCs w:val="28"/>
              </w:rPr>
            </w:pPr>
            <w:r w:rsidRPr="00227824">
              <w:rPr>
                <w:rFonts w:ascii="Times New Roman" w:hAnsi="Times New Roman"/>
                <w:sz w:val="28"/>
                <w:szCs w:val="28"/>
              </w:rPr>
              <w:t>Г</w:t>
            </w:r>
          </w:p>
        </w:tc>
        <w:tc>
          <w:tcPr>
            <w:tcW w:w="1715" w:type="dxa"/>
            <w:vAlign w:val="center"/>
          </w:tcPr>
          <w:p w:rsidR="00B97A19" w:rsidRPr="00227824" w:rsidRDefault="00B97A19" w:rsidP="00D948C9">
            <w:pPr>
              <w:spacing w:after="0" w:line="240" w:lineRule="auto"/>
              <w:contextualSpacing/>
              <w:jc w:val="center"/>
              <w:rPr>
                <w:rFonts w:ascii="Times New Roman" w:hAnsi="Times New Roman"/>
                <w:sz w:val="28"/>
                <w:szCs w:val="28"/>
              </w:rPr>
            </w:pPr>
            <w:r w:rsidRPr="00227824">
              <w:rPr>
                <w:rFonts w:ascii="Times New Roman" w:hAnsi="Times New Roman"/>
                <w:sz w:val="28"/>
                <w:szCs w:val="28"/>
              </w:rPr>
              <w:t>0,95</w:t>
            </w:r>
          </w:p>
        </w:tc>
        <w:tc>
          <w:tcPr>
            <w:tcW w:w="1980" w:type="dxa"/>
            <w:vMerge w:val="restart"/>
            <w:vAlign w:val="center"/>
          </w:tcPr>
          <w:p w:rsidR="00B97A19" w:rsidRPr="00227824" w:rsidRDefault="00B97A19" w:rsidP="00D948C9">
            <w:pPr>
              <w:spacing w:after="0" w:line="240" w:lineRule="auto"/>
              <w:contextualSpacing/>
              <w:jc w:val="center"/>
              <w:rPr>
                <w:rFonts w:ascii="Times New Roman" w:hAnsi="Times New Roman"/>
                <w:sz w:val="28"/>
                <w:szCs w:val="28"/>
              </w:rPr>
            </w:pPr>
            <w:r w:rsidRPr="00227824">
              <w:rPr>
                <w:rFonts w:ascii="Times New Roman" w:hAnsi="Times New Roman"/>
                <w:sz w:val="28"/>
                <w:szCs w:val="28"/>
              </w:rPr>
              <w:t>Т=305</w:t>
            </w:r>
          </w:p>
        </w:tc>
        <w:tc>
          <w:tcPr>
            <w:tcW w:w="1620" w:type="dxa"/>
            <w:vAlign w:val="center"/>
          </w:tcPr>
          <w:p w:rsidR="00B97A19" w:rsidRPr="00227824" w:rsidRDefault="00B97A19" w:rsidP="00D948C9">
            <w:pPr>
              <w:spacing w:after="0" w:line="240" w:lineRule="auto"/>
              <w:contextualSpacing/>
              <w:jc w:val="center"/>
              <w:rPr>
                <w:rFonts w:ascii="Times New Roman" w:hAnsi="Times New Roman"/>
                <w:sz w:val="28"/>
                <w:szCs w:val="28"/>
              </w:rPr>
            </w:pPr>
            <w:r w:rsidRPr="00227824">
              <w:rPr>
                <w:rFonts w:ascii="Times New Roman" w:hAnsi="Times New Roman"/>
                <w:sz w:val="28"/>
                <w:szCs w:val="28"/>
              </w:rPr>
              <w:t>4</w:t>
            </w:r>
          </w:p>
        </w:tc>
        <w:tc>
          <w:tcPr>
            <w:tcW w:w="1260" w:type="dxa"/>
            <w:vAlign w:val="center"/>
          </w:tcPr>
          <w:p w:rsidR="00B97A19" w:rsidRPr="00227824" w:rsidRDefault="00B97A19" w:rsidP="00D948C9">
            <w:pPr>
              <w:spacing w:after="0" w:line="240" w:lineRule="auto"/>
              <w:contextualSpacing/>
              <w:jc w:val="center"/>
              <w:rPr>
                <w:rFonts w:ascii="Times New Roman" w:hAnsi="Times New Roman"/>
                <w:sz w:val="28"/>
                <w:szCs w:val="28"/>
              </w:rPr>
            </w:pPr>
            <w:r w:rsidRPr="00227824">
              <w:rPr>
                <w:rFonts w:ascii="Times New Roman" w:hAnsi="Times New Roman"/>
                <w:sz w:val="28"/>
                <w:szCs w:val="28"/>
              </w:rPr>
              <w:t>0,95</w:t>
            </w:r>
          </w:p>
        </w:tc>
        <w:tc>
          <w:tcPr>
            <w:tcW w:w="1800" w:type="dxa"/>
            <w:vAlign w:val="center"/>
          </w:tcPr>
          <w:p w:rsidR="00B97A19" w:rsidRPr="00227824" w:rsidRDefault="00B97A19" w:rsidP="00D948C9">
            <w:pPr>
              <w:spacing w:after="0" w:line="240" w:lineRule="auto"/>
              <w:contextualSpacing/>
              <w:jc w:val="center"/>
              <w:rPr>
                <w:rFonts w:ascii="Times New Roman" w:hAnsi="Times New Roman"/>
                <w:sz w:val="28"/>
                <w:szCs w:val="28"/>
              </w:rPr>
            </w:pPr>
            <w:r w:rsidRPr="00227824">
              <w:rPr>
                <w:rFonts w:ascii="Times New Roman" w:hAnsi="Times New Roman"/>
                <w:sz w:val="28"/>
                <w:szCs w:val="28"/>
              </w:rPr>
              <w:t>1405</w:t>
            </w:r>
          </w:p>
        </w:tc>
      </w:tr>
      <w:tr w:rsidR="00B97A19" w:rsidRPr="00227824" w:rsidTr="000077D1">
        <w:trPr>
          <w:cantSplit/>
        </w:trPr>
        <w:tc>
          <w:tcPr>
            <w:tcW w:w="1453" w:type="dxa"/>
            <w:vAlign w:val="center"/>
          </w:tcPr>
          <w:p w:rsidR="00B97A19" w:rsidRPr="00227824" w:rsidRDefault="00B97A19" w:rsidP="00D948C9">
            <w:pPr>
              <w:spacing w:after="0" w:line="240" w:lineRule="auto"/>
              <w:contextualSpacing/>
              <w:jc w:val="center"/>
              <w:rPr>
                <w:rFonts w:ascii="Times New Roman" w:hAnsi="Times New Roman"/>
                <w:sz w:val="28"/>
                <w:szCs w:val="28"/>
              </w:rPr>
            </w:pPr>
            <w:r w:rsidRPr="00227824">
              <w:rPr>
                <w:rFonts w:ascii="Times New Roman" w:hAnsi="Times New Roman"/>
                <w:sz w:val="28"/>
                <w:szCs w:val="28"/>
              </w:rPr>
              <w:t>Д</w:t>
            </w:r>
          </w:p>
        </w:tc>
        <w:tc>
          <w:tcPr>
            <w:tcW w:w="1715" w:type="dxa"/>
            <w:vAlign w:val="center"/>
          </w:tcPr>
          <w:p w:rsidR="00B97A19" w:rsidRPr="00227824" w:rsidRDefault="00B97A19" w:rsidP="00D948C9">
            <w:pPr>
              <w:spacing w:after="0" w:line="240" w:lineRule="auto"/>
              <w:contextualSpacing/>
              <w:jc w:val="center"/>
              <w:rPr>
                <w:rFonts w:ascii="Times New Roman" w:hAnsi="Times New Roman"/>
                <w:sz w:val="28"/>
                <w:szCs w:val="28"/>
              </w:rPr>
            </w:pPr>
            <w:r w:rsidRPr="00227824">
              <w:rPr>
                <w:rFonts w:ascii="Times New Roman" w:hAnsi="Times New Roman"/>
                <w:sz w:val="28"/>
                <w:szCs w:val="28"/>
              </w:rPr>
              <w:t>0,85</w:t>
            </w:r>
          </w:p>
        </w:tc>
        <w:tc>
          <w:tcPr>
            <w:tcW w:w="1980" w:type="dxa"/>
            <w:vMerge/>
            <w:vAlign w:val="center"/>
          </w:tcPr>
          <w:p w:rsidR="00B97A19" w:rsidRPr="00227824" w:rsidRDefault="00B97A19" w:rsidP="00D948C9">
            <w:pPr>
              <w:spacing w:after="0" w:line="240" w:lineRule="auto"/>
              <w:contextualSpacing/>
              <w:jc w:val="center"/>
              <w:rPr>
                <w:rFonts w:ascii="Times New Roman" w:hAnsi="Times New Roman"/>
                <w:sz w:val="28"/>
                <w:szCs w:val="28"/>
              </w:rPr>
            </w:pPr>
          </w:p>
        </w:tc>
        <w:tc>
          <w:tcPr>
            <w:tcW w:w="1620" w:type="dxa"/>
            <w:vAlign w:val="center"/>
          </w:tcPr>
          <w:p w:rsidR="00B97A19" w:rsidRPr="00227824" w:rsidRDefault="00B97A19" w:rsidP="00D948C9">
            <w:pPr>
              <w:spacing w:after="0" w:line="240" w:lineRule="auto"/>
              <w:contextualSpacing/>
              <w:jc w:val="center"/>
              <w:rPr>
                <w:rFonts w:ascii="Times New Roman" w:hAnsi="Times New Roman"/>
                <w:sz w:val="28"/>
                <w:szCs w:val="28"/>
              </w:rPr>
            </w:pPr>
            <w:r w:rsidRPr="00227824">
              <w:rPr>
                <w:rFonts w:ascii="Times New Roman" w:hAnsi="Times New Roman"/>
                <w:sz w:val="28"/>
                <w:szCs w:val="28"/>
              </w:rPr>
              <w:t>5</w:t>
            </w:r>
          </w:p>
        </w:tc>
        <w:tc>
          <w:tcPr>
            <w:tcW w:w="1260" w:type="dxa"/>
            <w:vAlign w:val="center"/>
          </w:tcPr>
          <w:p w:rsidR="00B97A19" w:rsidRPr="00227824" w:rsidRDefault="00B97A19" w:rsidP="00D948C9">
            <w:pPr>
              <w:spacing w:after="0" w:line="240" w:lineRule="auto"/>
              <w:contextualSpacing/>
              <w:jc w:val="center"/>
              <w:rPr>
                <w:rFonts w:ascii="Times New Roman" w:hAnsi="Times New Roman"/>
                <w:sz w:val="28"/>
                <w:szCs w:val="28"/>
              </w:rPr>
            </w:pPr>
            <w:r w:rsidRPr="00227824">
              <w:rPr>
                <w:rFonts w:ascii="Times New Roman" w:hAnsi="Times New Roman"/>
                <w:sz w:val="28"/>
                <w:szCs w:val="28"/>
              </w:rPr>
              <w:t>0,9</w:t>
            </w:r>
          </w:p>
        </w:tc>
        <w:tc>
          <w:tcPr>
            <w:tcW w:w="1800" w:type="dxa"/>
            <w:vAlign w:val="center"/>
          </w:tcPr>
          <w:p w:rsidR="00B97A19" w:rsidRPr="00227824" w:rsidRDefault="00B97A19" w:rsidP="00D948C9">
            <w:pPr>
              <w:spacing w:after="0" w:line="240" w:lineRule="auto"/>
              <w:contextualSpacing/>
              <w:jc w:val="center"/>
              <w:rPr>
                <w:rFonts w:ascii="Times New Roman" w:hAnsi="Times New Roman"/>
                <w:sz w:val="28"/>
                <w:szCs w:val="28"/>
              </w:rPr>
            </w:pPr>
            <w:r w:rsidRPr="00227824">
              <w:rPr>
                <w:rFonts w:ascii="Times New Roman" w:hAnsi="Times New Roman"/>
                <w:sz w:val="28"/>
                <w:szCs w:val="28"/>
              </w:rPr>
              <w:t>1300</w:t>
            </w:r>
          </w:p>
        </w:tc>
      </w:tr>
      <w:tr w:rsidR="00B97A19" w:rsidRPr="00227824" w:rsidTr="000077D1">
        <w:trPr>
          <w:cantSplit/>
          <w:trHeight w:val="223"/>
        </w:trPr>
        <w:tc>
          <w:tcPr>
            <w:tcW w:w="1453" w:type="dxa"/>
            <w:vAlign w:val="center"/>
          </w:tcPr>
          <w:p w:rsidR="00B97A19" w:rsidRPr="00227824" w:rsidRDefault="00B97A19" w:rsidP="00D948C9">
            <w:pPr>
              <w:spacing w:after="0" w:line="240" w:lineRule="auto"/>
              <w:contextualSpacing/>
              <w:jc w:val="center"/>
              <w:rPr>
                <w:rFonts w:ascii="Times New Roman" w:hAnsi="Times New Roman"/>
                <w:sz w:val="28"/>
                <w:szCs w:val="28"/>
              </w:rPr>
            </w:pPr>
            <w:r w:rsidRPr="00227824">
              <w:rPr>
                <w:rFonts w:ascii="Times New Roman" w:hAnsi="Times New Roman"/>
                <w:sz w:val="28"/>
                <w:szCs w:val="28"/>
              </w:rPr>
              <w:t>Е</w:t>
            </w:r>
          </w:p>
        </w:tc>
        <w:tc>
          <w:tcPr>
            <w:tcW w:w="1715" w:type="dxa"/>
            <w:vAlign w:val="center"/>
          </w:tcPr>
          <w:p w:rsidR="00B97A19" w:rsidRPr="00227824" w:rsidRDefault="00B97A19" w:rsidP="00D948C9">
            <w:pPr>
              <w:spacing w:after="0" w:line="240" w:lineRule="auto"/>
              <w:contextualSpacing/>
              <w:jc w:val="center"/>
              <w:rPr>
                <w:rFonts w:ascii="Times New Roman" w:hAnsi="Times New Roman"/>
                <w:sz w:val="28"/>
                <w:szCs w:val="28"/>
              </w:rPr>
            </w:pPr>
            <w:r w:rsidRPr="00227824">
              <w:rPr>
                <w:rFonts w:ascii="Times New Roman" w:hAnsi="Times New Roman"/>
                <w:sz w:val="28"/>
                <w:szCs w:val="28"/>
              </w:rPr>
              <w:t>0,80</w:t>
            </w:r>
          </w:p>
        </w:tc>
        <w:tc>
          <w:tcPr>
            <w:tcW w:w="1980" w:type="dxa"/>
            <w:vMerge/>
            <w:vAlign w:val="center"/>
          </w:tcPr>
          <w:p w:rsidR="00B97A19" w:rsidRPr="00227824" w:rsidRDefault="00B97A19" w:rsidP="00D948C9">
            <w:pPr>
              <w:spacing w:after="0" w:line="240" w:lineRule="auto"/>
              <w:contextualSpacing/>
              <w:jc w:val="center"/>
              <w:rPr>
                <w:rFonts w:ascii="Times New Roman" w:hAnsi="Times New Roman"/>
                <w:sz w:val="28"/>
                <w:szCs w:val="28"/>
              </w:rPr>
            </w:pPr>
          </w:p>
        </w:tc>
        <w:tc>
          <w:tcPr>
            <w:tcW w:w="1620" w:type="dxa"/>
            <w:vAlign w:val="center"/>
          </w:tcPr>
          <w:p w:rsidR="00B97A19" w:rsidRPr="00227824" w:rsidRDefault="00B97A19" w:rsidP="00D948C9">
            <w:pPr>
              <w:spacing w:after="0" w:line="240" w:lineRule="auto"/>
              <w:contextualSpacing/>
              <w:jc w:val="center"/>
              <w:rPr>
                <w:rFonts w:ascii="Times New Roman" w:hAnsi="Times New Roman"/>
                <w:sz w:val="28"/>
                <w:szCs w:val="28"/>
              </w:rPr>
            </w:pPr>
            <w:r w:rsidRPr="00227824">
              <w:rPr>
                <w:rFonts w:ascii="Times New Roman" w:hAnsi="Times New Roman"/>
                <w:sz w:val="28"/>
                <w:szCs w:val="28"/>
              </w:rPr>
              <w:t>6</w:t>
            </w:r>
          </w:p>
        </w:tc>
        <w:tc>
          <w:tcPr>
            <w:tcW w:w="1260" w:type="dxa"/>
            <w:vAlign w:val="center"/>
          </w:tcPr>
          <w:p w:rsidR="00B97A19" w:rsidRPr="00227824" w:rsidRDefault="00B97A19" w:rsidP="00D948C9">
            <w:pPr>
              <w:spacing w:after="0" w:line="240" w:lineRule="auto"/>
              <w:contextualSpacing/>
              <w:jc w:val="center"/>
              <w:rPr>
                <w:rFonts w:ascii="Times New Roman" w:hAnsi="Times New Roman"/>
                <w:sz w:val="28"/>
                <w:szCs w:val="28"/>
              </w:rPr>
            </w:pPr>
            <w:r w:rsidRPr="00227824">
              <w:rPr>
                <w:rFonts w:ascii="Times New Roman" w:hAnsi="Times New Roman"/>
                <w:sz w:val="28"/>
                <w:szCs w:val="28"/>
              </w:rPr>
              <w:t>0,85</w:t>
            </w:r>
          </w:p>
        </w:tc>
        <w:tc>
          <w:tcPr>
            <w:tcW w:w="1800" w:type="dxa"/>
            <w:vAlign w:val="center"/>
          </w:tcPr>
          <w:p w:rsidR="00B97A19" w:rsidRPr="00227824" w:rsidRDefault="00B97A19" w:rsidP="00D948C9">
            <w:pPr>
              <w:spacing w:after="0" w:line="240" w:lineRule="auto"/>
              <w:contextualSpacing/>
              <w:jc w:val="center"/>
              <w:rPr>
                <w:rFonts w:ascii="Times New Roman" w:hAnsi="Times New Roman"/>
                <w:sz w:val="28"/>
                <w:szCs w:val="28"/>
              </w:rPr>
            </w:pPr>
            <w:r w:rsidRPr="00227824">
              <w:rPr>
                <w:rFonts w:ascii="Times New Roman" w:hAnsi="Times New Roman"/>
                <w:sz w:val="28"/>
                <w:szCs w:val="28"/>
              </w:rPr>
              <w:t>1275</w:t>
            </w:r>
          </w:p>
        </w:tc>
      </w:tr>
    </w:tbl>
    <w:p w:rsidR="00B97A19" w:rsidRPr="00D92157" w:rsidRDefault="00B97A19" w:rsidP="00D948C9">
      <w:pPr>
        <w:spacing w:after="0" w:line="240" w:lineRule="auto"/>
        <w:ind w:firstLine="709"/>
        <w:contextualSpacing/>
        <w:jc w:val="both"/>
        <w:rPr>
          <w:rFonts w:ascii="Times New Roman" w:hAnsi="Times New Roman"/>
          <w:sz w:val="28"/>
          <w:szCs w:val="28"/>
        </w:rPr>
      </w:pPr>
    </w:p>
    <w:p w:rsidR="00B97A19" w:rsidRPr="00D92157" w:rsidRDefault="00B97A19" w:rsidP="00D948C9">
      <w:pPr>
        <w:spacing w:after="0" w:line="240" w:lineRule="auto"/>
        <w:contextualSpacing/>
        <w:jc w:val="both"/>
        <w:rPr>
          <w:rFonts w:ascii="Times New Roman" w:hAnsi="Times New Roman"/>
          <w:sz w:val="28"/>
          <w:szCs w:val="28"/>
        </w:rPr>
      </w:pPr>
      <w:r w:rsidRPr="00D92157">
        <w:rPr>
          <w:rFonts w:ascii="Times New Roman" w:hAnsi="Times New Roman"/>
          <w:sz w:val="28"/>
          <w:szCs w:val="28"/>
        </w:rPr>
        <w:t>Таблица Б.3 – Состав пластового газа</w:t>
      </w:r>
    </w:p>
    <w:p w:rsidR="00B97A19" w:rsidRPr="00D92157" w:rsidRDefault="00B97A19" w:rsidP="00D948C9">
      <w:pPr>
        <w:spacing w:after="0" w:line="240" w:lineRule="auto"/>
        <w:contextualSpacing/>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59"/>
        <w:gridCol w:w="1389"/>
        <w:gridCol w:w="1620"/>
        <w:gridCol w:w="1620"/>
        <w:gridCol w:w="1321"/>
        <w:gridCol w:w="1919"/>
      </w:tblGrid>
      <w:tr w:rsidR="00B97A19" w:rsidRPr="00227824" w:rsidTr="000077D1">
        <w:trPr>
          <w:cantSplit/>
        </w:trPr>
        <w:tc>
          <w:tcPr>
            <w:tcW w:w="1959" w:type="dxa"/>
            <w:vMerge w:val="restart"/>
            <w:vAlign w:val="center"/>
          </w:tcPr>
          <w:p w:rsidR="00B97A19" w:rsidRPr="00227824" w:rsidRDefault="00B97A19" w:rsidP="00D948C9">
            <w:pPr>
              <w:spacing w:after="0" w:line="240" w:lineRule="auto"/>
              <w:contextualSpacing/>
              <w:jc w:val="center"/>
              <w:rPr>
                <w:rFonts w:ascii="Times New Roman" w:hAnsi="Times New Roman"/>
                <w:sz w:val="28"/>
                <w:szCs w:val="28"/>
              </w:rPr>
            </w:pPr>
            <w:r w:rsidRPr="00227824">
              <w:rPr>
                <w:rFonts w:ascii="Times New Roman" w:hAnsi="Times New Roman"/>
                <w:sz w:val="28"/>
                <w:szCs w:val="28"/>
              </w:rPr>
              <w:t>Компонент</w:t>
            </w:r>
          </w:p>
        </w:tc>
        <w:tc>
          <w:tcPr>
            <w:tcW w:w="4629" w:type="dxa"/>
            <w:gridSpan w:val="3"/>
            <w:vAlign w:val="center"/>
          </w:tcPr>
          <w:p w:rsidR="00B97A19" w:rsidRPr="00227824" w:rsidRDefault="00B97A19" w:rsidP="00D948C9">
            <w:pPr>
              <w:spacing w:after="0" w:line="240" w:lineRule="auto"/>
              <w:contextualSpacing/>
              <w:jc w:val="center"/>
              <w:rPr>
                <w:rFonts w:ascii="Times New Roman" w:hAnsi="Times New Roman"/>
                <w:sz w:val="28"/>
                <w:szCs w:val="28"/>
              </w:rPr>
            </w:pPr>
            <w:r w:rsidRPr="00227824">
              <w:rPr>
                <w:rFonts w:ascii="Times New Roman" w:hAnsi="Times New Roman"/>
                <w:sz w:val="28"/>
                <w:szCs w:val="28"/>
              </w:rPr>
              <w:t>Мольная доля, η</w:t>
            </w:r>
            <w:r w:rsidRPr="00227824">
              <w:rPr>
                <w:rFonts w:ascii="Times New Roman" w:hAnsi="Times New Roman"/>
                <w:sz w:val="28"/>
                <w:szCs w:val="28"/>
                <w:vertAlign w:val="subscript"/>
                <w:lang w:val="en-US"/>
              </w:rPr>
              <w:t>i</w:t>
            </w:r>
          </w:p>
        </w:tc>
        <w:tc>
          <w:tcPr>
            <w:tcW w:w="1321" w:type="dxa"/>
            <w:vMerge w:val="restart"/>
            <w:vAlign w:val="center"/>
          </w:tcPr>
          <w:p w:rsidR="00B97A19" w:rsidRPr="00227824" w:rsidRDefault="00B97A19" w:rsidP="00D948C9">
            <w:pPr>
              <w:spacing w:after="0" w:line="240" w:lineRule="auto"/>
              <w:contextualSpacing/>
              <w:jc w:val="center"/>
              <w:rPr>
                <w:rFonts w:ascii="Times New Roman" w:hAnsi="Times New Roman"/>
                <w:sz w:val="28"/>
                <w:szCs w:val="28"/>
              </w:rPr>
            </w:pPr>
            <w:r w:rsidRPr="00227824">
              <w:rPr>
                <w:rFonts w:ascii="Times New Roman" w:hAnsi="Times New Roman"/>
                <w:sz w:val="28"/>
                <w:szCs w:val="28"/>
              </w:rPr>
              <w:t>Р</w:t>
            </w:r>
            <w:r w:rsidRPr="00227824">
              <w:rPr>
                <w:rFonts w:ascii="Times New Roman" w:hAnsi="Times New Roman"/>
                <w:sz w:val="28"/>
                <w:szCs w:val="28"/>
                <w:vertAlign w:val="subscript"/>
              </w:rPr>
              <w:t>кр</w:t>
            </w:r>
            <w:r w:rsidRPr="00227824">
              <w:rPr>
                <w:rFonts w:ascii="Times New Roman" w:hAnsi="Times New Roman"/>
                <w:sz w:val="28"/>
                <w:szCs w:val="28"/>
              </w:rPr>
              <w:t>, МПа</w:t>
            </w:r>
          </w:p>
        </w:tc>
        <w:tc>
          <w:tcPr>
            <w:tcW w:w="1919" w:type="dxa"/>
            <w:vMerge w:val="restart"/>
            <w:vAlign w:val="center"/>
          </w:tcPr>
          <w:p w:rsidR="00B97A19" w:rsidRPr="00227824" w:rsidRDefault="00B97A19" w:rsidP="00D948C9">
            <w:pPr>
              <w:spacing w:after="0" w:line="240" w:lineRule="auto"/>
              <w:contextualSpacing/>
              <w:jc w:val="center"/>
              <w:rPr>
                <w:rFonts w:ascii="Times New Roman" w:hAnsi="Times New Roman"/>
                <w:sz w:val="28"/>
                <w:szCs w:val="28"/>
              </w:rPr>
            </w:pPr>
            <w:r w:rsidRPr="00227824">
              <w:rPr>
                <w:rFonts w:ascii="Times New Roman" w:hAnsi="Times New Roman"/>
                <w:sz w:val="28"/>
                <w:szCs w:val="28"/>
              </w:rPr>
              <w:t>Т</w:t>
            </w:r>
            <w:r w:rsidRPr="00227824">
              <w:rPr>
                <w:rFonts w:ascii="Times New Roman" w:hAnsi="Times New Roman"/>
                <w:sz w:val="28"/>
                <w:szCs w:val="28"/>
                <w:vertAlign w:val="subscript"/>
              </w:rPr>
              <w:t>кр</w:t>
            </w:r>
            <w:r w:rsidRPr="00227824">
              <w:rPr>
                <w:rFonts w:ascii="Times New Roman" w:hAnsi="Times New Roman"/>
                <w:sz w:val="28"/>
                <w:szCs w:val="28"/>
              </w:rPr>
              <w:t>, К</w:t>
            </w:r>
          </w:p>
        </w:tc>
      </w:tr>
      <w:tr w:rsidR="00B97A19" w:rsidRPr="00227824" w:rsidTr="000077D1">
        <w:trPr>
          <w:cantSplit/>
        </w:trPr>
        <w:tc>
          <w:tcPr>
            <w:tcW w:w="1959" w:type="dxa"/>
            <w:vMerge/>
            <w:vAlign w:val="center"/>
          </w:tcPr>
          <w:p w:rsidR="00B97A19" w:rsidRPr="00227824" w:rsidRDefault="00B97A19" w:rsidP="00D948C9">
            <w:pPr>
              <w:spacing w:after="0" w:line="240" w:lineRule="auto"/>
              <w:contextualSpacing/>
              <w:jc w:val="center"/>
              <w:rPr>
                <w:rFonts w:ascii="Times New Roman" w:hAnsi="Times New Roman"/>
                <w:sz w:val="28"/>
                <w:szCs w:val="28"/>
                <w:lang w:val="en-US"/>
              </w:rPr>
            </w:pPr>
          </w:p>
        </w:tc>
        <w:tc>
          <w:tcPr>
            <w:tcW w:w="1389" w:type="dxa"/>
            <w:vAlign w:val="center"/>
          </w:tcPr>
          <w:p w:rsidR="00B97A19" w:rsidRPr="00227824" w:rsidRDefault="00B97A19" w:rsidP="00D948C9">
            <w:pPr>
              <w:spacing w:after="0" w:line="240" w:lineRule="auto"/>
              <w:contextualSpacing/>
              <w:jc w:val="center"/>
              <w:rPr>
                <w:rFonts w:ascii="Times New Roman" w:hAnsi="Times New Roman"/>
                <w:sz w:val="28"/>
                <w:szCs w:val="28"/>
              </w:rPr>
            </w:pPr>
            <w:r w:rsidRPr="00227824">
              <w:rPr>
                <w:rFonts w:ascii="Times New Roman" w:hAnsi="Times New Roman"/>
                <w:sz w:val="28"/>
                <w:szCs w:val="28"/>
              </w:rPr>
              <w:t>Вариант</w:t>
            </w:r>
            <w:r w:rsidRPr="00227824">
              <w:rPr>
                <w:rFonts w:ascii="Times New Roman" w:hAnsi="Times New Roman"/>
                <w:sz w:val="28"/>
                <w:szCs w:val="28"/>
                <w:lang w:val="en-US"/>
              </w:rPr>
              <w:t xml:space="preserve"> I</w:t>
            </w:r>
          </w:p>
        </w:tc>
        <w:tc>
          <w:tcPr>
            <w:tcW w:w="1620" w:type="dxa"/>
            <w:vAlign w:val="center"/>
          </w:tcPr>
          <w:p w:rsidR="00B97A19" w:rsidRPr="00227824" w:rsidRDefault="00B97A19" w:rsidP="00D948C9">
            <w:pPr>
              <w:spacing w:after="0" w:line="240" w:lineRule="auto"/>
              <w:contextualSpacing/>
              <w:jc w:val="center"/>
              <w:rPr>
                <w:rFonts w:ascii="Times New Roman" w:hAnsi="Times New Roman"/>
                <w:sz w:val="28"/>
                <w:szCs w:val="28"/>
                <w:lang w:val="en-US"/>
              </w:rPr>
            </w:pPr>
            <w:r w:rsidRPr="00227824">
              <w:rPr>
                <w:rFonts w:ascii="Times New Roman" w:hAnsi="Times New Roman"/>
                <w:sz w:val="28"/>
                <w:szCs w:val="28"/>
              </w:rPr>
              <w:t>Вариант</w:t>
            </w:r>
            <w:r w:rsidRPr="00227824">
              <w:rPr>
                <w:rFonts w:ascii="Times New Roman" w:hAnsi="Times New Roman"/>
                <w:sz w:val="28"/>
                <w:szCs w:val="28"/>
                <w:lang w:val="en-US"/>
              </w:rPr>
              <w:t xml:space="preserve"> II</w:t>
            </w:r>
          </w:p>
        </w:tc>
        <w:tc>
          <w:tcPr>
            <w:tcW w:w="1620" w:type="dxa"/>
            <w:vAlign w:val="center"/>
          </w:tcPr>
          <w:p w:rsidR="00B97A19" w:rsidRPr="00227824" w:rsidRDefault="00B97A19" w:rsidP="00D948C9">
            <w:pPr>
              <w:spacing w:after="0" w:line="240" w:lineRule="auto"/>
              <w:contextualSpacing/>
              <w:jc w:val="center"/>
              <w:rPr>
                <w:rFonts w:ascii="Times New Roman" w:hAnsi="Times New Roman"/>
                <w:sz w:val="28"/>
                <w:szCs w:val="28"/>
                <w:lang w:val="en-US"/>
              </w:rPr>
            </w:pPr>
            <w:r w:rsidRPr="00227824">
              <w:rPr>
                <w:rFonts w:ascii="Times New Roman" w:hAnsi="Times New Roman"/>
                <w:sz w:val="28"/>
                <w:szCs w:val="28"/>
              </w:rPr>
              <w:t>Вариант</w:t>
            </w:r>
            <w:r w:rsidRPr="00227824">
              <w:rPr>
                <w:rFonts w:ascii="Times New Roman" w:hAnsi="Times New Roman"/>
                <w:sz w:val="28"/>
                <w:szCs w:val="28"/>
                <w:lang w:val="en-US"/>
              </w:rPr>
              <w:t xml:space="preserve"> III</w:t>
            </w:r>
          </w:p>
        </w:tc>
        <w:tc>
          <w:tcPr>
            <w:tcW w:w="1321" w:type="dxa"/>
            <w:vMerge/>
            <w:vAlign w:val="center"/>
          </w:tcPr>
          <w:p w:rsidR="00B97A19" w:rsidRPr="00227824" w:rsidRDefault="00B97A19" w:rsidP="00D948C9">
            <w:pPr>
              <w:spacing w:after="0" w:line="240" w:lineRule="auto"/>
              <w:contextualSpacing/>
              <w:jc w:val="center"/>
              <w:rPr>
                <w:rFonts w:ascii="Times New Roman" w:hAnsi="Times New Roman"/>
                <w:sz w:val="28"/>
                <w:szCs w:val="28"/>
              </w:rPr>
            </w:pPr>
          </w:p>
        </w:tc>
        <w:tc>
          <w:tcPr>
            <w:tcW w:w="1919" w:type="dxa"/>
            <w:vMerge/>
            <w:vAlign w:val="center"/>
          </w:tcPr>
          <w:p w:rsidR="00B97A19" w:rsidRPr="00227824" w:rsidRDefault="00B97A19" w:rsidP="00D948C9">
            <w:pPr>
              <w:spacing w:after="0" w:line="240" w:lineRule="auto"/>
              <w:contextualSpacing/>
              <w:jc w:val="center"/>
              <w:rPr>
                <w:rFonts w:ascii="Times New Roman" w:hAnsi="Times New Roman"/>
                <w:sz w:val="28"/>
                <w:szCs w:val="28"/>
              </w:rPr>
            </w:pPr>
          </w:p>
        </w:tc>
      </w:tr>
      <w:tr w:rsidR="00B97A19" w:rsidRPr="00227824" w:rsidTr="000077D1">
        <w:tc>
          <w:tcPr>
            <w:tcW w:w="1959" w:type="dxa"/>
            <w:vAlign w:val="center"/>
          </w:tcPr>
          <w:p w:rsidR="00B97A19" w:rsidRPr="00156C8F" w:rsidRDefault="00B97A19" w:rsidP="00D948C9">
            <w:pPr>
              <w:spacing w:after="0" w:line="240" w:lineRule="auto"/>
              <w:contextualSpacing/>
              <w:jc w:val="center"/>
              <w:rPr>
                <w:rFonts w:ascii="Times New Roman" w:hAnsi="Times New Roman"/>
                <w:sz w:val="28"/>
                <w:szCs w:val="28"/>
                <w:lang w:val="en-US"/>
              </w:rPr>
            </w:pPr>
            <w:r w:rsidRPr="00156C8F">
              <w:rPr>
                <w:rFonts w:ascii="Times New Roman" w:hAnsi="Times New Roman"/>
                <w:sz w:val="28"/>
                <w:szCs w:val="28"/>
                <w:lang w:val="en-US"/>
              </w:rPr>
              <w:t>CH</w:t>
            </w:r>
            <w:r w:rsidRPr="00156C8F">
              <w:rPr>
                <w:rFonts w:ascii="Times New Roman" w:hAnsi="Times New Roman"/>
                <w:sz w:val="28"/>
                <w:szCs w:val="28"/>
                <w:vertAlign w:val="subscript"/>
                <w:lang w:val="en-US"/>
              </w:rPr>
              <w:t>4</w:t>
            </w:r>
          </w:p>
        </w:tc>
        <w:tc>
          <w:tcPr>
            <w:tcW w:w="1389" w:type="dxa"/>
            <w:vAlign w:val="center"/>
          </w:tcPr>
          <w:p w:rsidR="00B97A19" w:rsidRPr="00156C8F" w:rsidRDefault="00B97A19" w:rsidP="00D948C9">
            <w:pPr>
              <w:spacing w:after="0" w:line="240" w:lineRule="auto"/>
              <w:contextualSpacing/>
              <w:jc w:val="center"/>
              <w:rPr>
                <w:rFonts w:ascii="Times New Roman" w:hAnsi="Times New Roman"/>
                <w:color w:val="FF0000"/>
                <w:sz w:val="28"/>
                <w:szCs w:val="28"/>
              </w:rPr>
            </w:pPr>
            <w:r w:rsidRPr="00156C8F">
              <w:rPr>
                <w:rFonts w:ascii="Times New Roman" w:hAnsi="Times New Roman"/>
                <w:color w:val="FF0000"/>
                <w:sz w:val="28"/>
                <w:szCs w:val="28"/>
                <w:lang w:val="en-US"/>
              </w:rPr>
              <w:t>0</w:t>
            </w:r>
            <w:r w:rsidRPr="00156C8F">
              <w:rPr>
                <w:rFonts w:ascii="Times New Roman" w:hAnsi="Times New Roman"/>
                <w:color w:val="FF0000"/>
                <w:sz w:val="28"/>
                <w:szCs w:val="28"/>
              </w:rPr>
              <w:t>,97</w:t>
            </w:r>
          </w:p>
        </w:tc>
        <w:tc>
          <w:tcPr>
            <w:tcW w:w="1620" w:type="dxa"/>
            <w:vAlign w:val="center"/>
          </w:tcPr>
          <w:p w:rsidR="00B97A19" w:rsidRPr="00227824" w:rsidRDefault="00B97A19" w:rsidP="00D948C9">
            <w:pPr>
              <w:spacing w:after="0" w:line="240" w:lineRule="auto"/>
              <w:contextualSpacing/>
              <w:jc w:val="center"/>
              <w:rPr>
                <w:rFonts w:ascii="Times New Roman" w:hAnsi="Times New Roman"/>
                <w:sz w:val="28"/>
                <w:szCs w:val="28"/>
              </w:rPr>
            </w:pPr>
            <w:r w:rsidRPr="00227824">
              <w:rPr>
                <w:rFonts w:ascii="Times New Roman" w:hAnsi="Times New Roman"/>
                <w:sz w:val="28"/>
                <w:szCs w:val="28"/>
              </w:rPr>
              <w:t>0,95</w:t>
            </w:r>
          </w:p>
        </w:tc>
        <w:tc>
          <w:tcPr>
            <w:tcW w:w="1620" w:type="dxa"/>
            <w:vAlign w:val="center"/>
          </w:tcPr>
          <w:p w:rsidR="00B97A19" w:rsidRPr="00227824" w:rsidRDefault="00B97A19" w:rsidP="00D948C9">
            <w:pPr>
              <w:spacing w:after="0" w:line="240" w:lineRule="auto"/>
              <w:contextualSpacing/>
              <w:jc w:val="center"/>
              <w:rPr>
                <w:rFonts w:ascii="Times New Roman" w:hAnsi="Times New Roman"/>
                <w:sz w:val="28"/>
                <w:szCs w:val="28"/>
              </w:rPr>
            </w:pPr>
            <w:r w:rsidRPr="00227824">
              <w:rPr>
                <w:rFonts w:ascii="Times New Roman" w:hAnsi="Times New Roman"/>
                <w:sz w:val="28"/>
                <w:szCs w:val="28"/>
                <w:lang w:val="en-US"/>
              </w:rPr>
              <w:t>0</w:t>
            </w:r>
            <w:r w:rsidRPr="00227824">
              <w:rPr>
                <w:rFonts w:ascii="Times New Roman" w:hAnsi="Times New Roman"/>
                <w:sz w:val="28"/>
                <w:szCs w:val="28"/>
              </w:rPr>
              <w:t>,92</w:t>
            </w:r>
          </w:p>
        </w:tc>
        <w:tc>
          <w:tcPr>
            <w:tcW w:w="1321" w:type="dxa"/>
            <w:vAlign w:val="center"/>
          </w:tcPr>
          <w:p w:rsidR="00B97A19" w:rsidRPr="00227824" w:rsidRDefault="00B97A19" w:rsidP="00D948C9">
            <w:pPr>
              <w:spacing w:after="0" w:line="240" w:lineRule="auto"/>
              <w:contextualSpacing/>
              <w:jc w:val="center"/>
              <w:rPr>
                <w:rFonts w:ascii="Times New Roman" w:hAnsi="Times New Roman"/>
                <w:sz w:val="28"/>
                <w:szCs w:val="28"/>
              </w:rPr>
            </w:pPr>
            <w:r w:rsidRPr="00227824">
              <w:rPr>
                <w:rFonts w:ascii="Times New Roman" w:hAnsi="Times New Roman"/>
                <w:sz w:val="28"/>
                <w:szCs w:val="28"/>
              </w:rPr>
              <w:t>4,604</w:t>
            </w:r>
          </w:p>
        </w:tc>
        <w:tc>
          <w:tcPr>
            <w:tcW w:w="1919" w:type="dxa"/>
            <w:vAlign w:val="center"/>
          </w:tcPr>
          <w:p w:rsidR="00B97A19" w:rsidRPr="00227824" w:rsidRDefault="00B97A19" w:rsidP="00D948C9">
            <w:pPr>
              <w:spacing w:after="0" w:line="240" w:lineRule="auto"/>
              <w:contextualSpacing/>
              <w:jc w:val="center"/>
              <w:rPr>
                <w:rFonts w:ascii="Times New Roman" w:hAnsi="Times New Roman"/>
                <w:sz w:val="28"/>
                <w:szCs w:val="28"/>
              </w:rPr>
            </w:pPr>
            <w:r w:rsidRPr="00227824">
              <w:rPr>
                <w:rFonts w:ascii="Times New Roman" w:hAnsi="Times New Roman"/>
                <w:sz w:val="28"/>
                <w:szCs w:val="28"/>
              </w:rPr>
              <w:t>190,55</w:t>
            </w:r>
          </w:p>
        </w:tc>
      </w:tr>
      <w:tr w:rsidR="00B97A19" w:rsidRPr="00227824" w:rsidTr="000077D1">
        <w:tc>
          <w:tcPr>
            <w:tcW w:w="1959" w:type="dxa"/>
            <w:vAlign w:val="center"/>
          </w:tcPr>
          <w:p w:rsidR="00B97A19" w:rsidRPr="00156C8F" w:rsidRDefault="00B97A19" w:rsidP="00D948C9">
            <w:pPr>
              <w:spacing w:after="0" w:line="240" w:lineRule="auto"/>
              <w:contextualSpacing/>
              <w:jc w:val="center"/>
              <w:rPr>
                <w:rFonts w:ascii="Times New Roman" w:hAnsi="Times New Roman"/>
                <w:sz w:val="28"/>
                <w:szCs w:val="28"/>
                <w:lang w:val="en-US"/>
              </w:rPr>
            </w:pPr>
            <w:r w:rsidRPr="00156C8F">
              <w:rPr>
                <w:rFonts w:ascii="Times New Roman" w:hAnsi="Times New Roman"/>
                <w:sz w:val="28"/>
                <w:szCs w:val="28"/>
                <w:lang w:val="en-US"/>
              </w:rPr>
              <w:t>C</w:t>
            </w:r>
            <w:r w:rsidRPr="00156C8F">
              <w:rPr>
                <w:rFonts w:ascii="Times New Roman" w:hAnsi="Times New Roman"/>
                <w:sz w:val="28"/>
                <w:szCs w:val="28"/>
                <w:vertAlign w:val="subscript"/>
                <w:lang w:val="en-US"/>
              </w:rPr>
              <w:t>2</w:t>
            </w:r>
            <w:r w:rsidRPr="00156C8F">
              <w:rPr>
                <w:rFonts w:ascii="Times New Roman" w:hAnsi="Times New Roman"/>
                <w:sz w:val="28"/>
                <w:szCs w:val="28"/>
                <w:lang w:val="en-US"/>
              </w:rPr>
              <w:t xml:space="preserve"> H</w:t>
            </w:r>
            <w:r w:rsidRPr="00156C8F">
              <w:rPr>
                <w:rFonts w:ascii="Times New Roman" w:hAnsi="Times New Roman"/>
                <w:sz w:val="28"/>
                <w:szCs w:val="28"/>
                <w:vertAlign w:val="subscript"/>
                <w:lang w:val="en-US"/>
              </w:rPr>
              <w:t>6</w:t>
            </w:r>
          </w:p>
        </w:tc>
        <w:tc>
          <w:tcPr>
            <w:tcW w:w="1389" w:type="dxa"/>
            <w:vAlign w:val="center"/>
          </w:tcPr>
          <w:p w:rsidR="00B97A19" w:rsidRPr="00156C8F" w:rsidRDefault="00B97A19" w:rsidP="00D948C9">
            <w:pPr>
              <w:spacing w:after="0" w:line="240" w:lineRule="auto"/>
              <w:contextualSpacing/>
              <w:jc w:val="center"/>
              <w:rPr>
                <w:rFonts w:ascii="Times New Roman" w:hAnsi="Times New Roman"/>
                <w:color w:val="FF0000"/>
                <w:sz w:val="28"/>
                <w:szCs w:val="28"/>
              </w:rPr>
            </w:pPr>
            <w:r w:rsidRPr="00156C8F">
              <w:rPr>
                <w:rFonts w:ascii="Times New Roman" w:hAnsi="Times New Roman"/>
                <w:color w:val="FF0000"/>
                <w:sz w:val="28"/>
                <w:szCs w:val="28"/>
              </w:rPr>
              <w:t>0,01</w:t>
            </w:r>
          </w:p>
        </w:tc>
        <w:tc>
          <w:tcPr>
            <w:tcW w:w="1620" w:type="dxa"/>
            <w:vAlign w:val="center"/>
          </w:tcPr>
          <w:p w:rsidR="00B97A19" w:rsidRPr="00227824" w:rsidRDefault="00B97A19" w:rsidP="00D948C9">
            <w:pPr>
              <w:spacing w:after="0" w:line="240" w:lineRule="auto"/>
              <w:contextualSpacing/>
              <w:jc w:val="center"/>
              <w:rPr>
                <w:rFonts w:ascii="Times New Roman" w:hAnsi="Times New Roman"/>
                <w:sz w:val="28"/>
                <w:szCs w:val="28"/>
              </w:rPr>
            </w:pPr>
            <w:r w:rsidRPr="00227824">
              <w:rPr>
                <w:rFonts w:ascii="Times New Roman" w:hAnsi="Times New Roman"/>
                <w:sz w:val="28"/>
                <w:szCs w:val="28"/>
              </w:rPr>
              <w:t>0,015</w:t>
            </w:r>
          </w:p>
        </w:tc>
        <w:tc>
          <w:tcPr>
            <w:tcW w:w="1620" w:type="dxa"/>
            <w:vAlign w:val="center"/>
          </w:tcPr>
          <w:p w:rsidR="00B97A19" w:rsidRPr="00227824" w:rsidRDefault="00B97A19" w:rsidP="00D948C9">
            <w:pPr>
              <w:spacing w:after="0" w:line="240" w:lineRule="auto"/>
              <w:contextualSpacing/>
              <w:jc w:val="center"/>
              <w:rPr>
                <w:rFonts w:ascii="Times New Roman" w:hAnsi="Times New Roman"/>
                <w:sz w:val="28"/>
                <w:szCs w:val="28"/>
              </w:rPr>
            </w:pPr>
            <w:r w:rsidRPr="00227824">
              <w:rPr>
                <w:rFonts w:ascii="Times New Roman" w:hAnsi="Times New Roman"/>
                <w:sz w:val="28"/>
                <w:szCs w:val="28"/>
              </w:rPr>
              <w:t>0,015</w:t>
            </w:r>
          </w:p>
        </w:tc>
        <w:tc>
          <w:tcPr>
            <w:tcW w:w="1321" w:type="dxa"/>
            <w:vAlign w:val="center"/>
          </w:tcPr>
          <w:p w:rsidR="00B97A19" w:rsidRPr="00227824" w:rsidRDefault="00B97A19" w:rsidP="00D948C9">
            <w:pPr>
              <w:spacing w:after="0" w:line="240" w:lineRule="auto"/>
              <w:contextualSpacing/>
              <w:jc w:val="center"/>
              <w:rPr>
                <w:rFonts w:ascii="Times New Roman" w:hAnsi="Times New Roman"/>
                <w:sz w:val="28"/>
                <w:szCs w:val="28"/>
              </w:rPr>
            </w:pPr>
            <w:r w:rsidRPr="00227824">
              <w:rPr>
                <w:rFonts w:ascii="Times New Roman" w:hAnsi="Times New Roman"/>
                <w:sz w:val="28"/>
                <w:szCs w:val="28"/>
              </w:rPr>
              <w:t>4,880</w:t>
            </w:r>
          </w:p>
        </w:tc>
        <w:tc>
          <w:tcPr>
            <w:tcW w:w="1919" w:type="dxa"/>
            <w:vAlign w:val="center"/>
          </w:tcPr>
          <w:p w:rsidR="00B97A19" w:rsidRPr="00227824" w:rsidRDefault="00B97A19" w:rsidP="00D948C9">
            <w:pPr>
              <w:spacing w:after="0" w:line="240" w:lineRule="auto"/>
              <w:contextualSpacing/>
              <w:jc w:val="center"/>
              <w:rPr>
                <w:rFonts w:ascii="Times New Roman" w:hAnsi="Times New Roman"/>
                <w:sz w:val="28"/>
                <w:szCs w:val="28"/>
              </w:rPr>
            </w:pPr>
            <w:r w:rsidRPr="00227824">
              <w:rPr>
                <w:rFonts w:ascii="Times New Roman" w:hAnsi="Times New Roman"/>
                <w:sz w:val="28"/>
                <w:szCs w:val="28"/>
              </w:rPr>
              <w:t>305,43</w:t>
            </w:r>
          </w:p>
        </w:tc>
      </w:tr>
      <w:tr w:rsidR="00B97A19" w:rsidRPr="00227824" w:rsidTr="000077D1">
        <w:tc>
          <w:tcPr>
            <w:tcW w:w="1959" w:type="dxa"/>
            <w:vAlign w:val="center"/>
          </w:tcPr>
          <w:p w:rsidR="00B97A19" w:rsidRPr="00156C8F" w:rsidRDefault="00B97A19" w:rsidP="00D948C9">
            <w:pPr>
              <w:spacing w:after="0" w:line="240" w:lineRule="auto"/>
              <w:contextualSpacing/>
              <w:jc w:val="center"/>
              <w:rPr>
                <w:rFonts w:ascii="Times New Roman" w:hAnsi="Times New Roman"/>
                <w:sz w:val="28"/>
                <w:szCs w:val="28"/>
                <w:lang w:val="en-US"/>
              </w:rPr>
            </w:pPr>
            <w:r w:rsidRPr="00156C8F">
              <w:rPr>
                <w:rFonts w:ascii="Times New Roman" w:hAnsi="Times New Roman"/>
                <w:sz w:val="28"/>
                <w:szCs w:val="28"/>
                <w:lang w:val="en-US"/>
              </w:rPr>
              <w:t>C</w:t>
            </w:r>
            <w:r w:rsidRPr="00156C8F">
              <w:rPr>
                <w:rFonts w:ascii="Times New Roman" w:hAnsi="Times New Roman"/>
                <w:sz w:val="28"/>
                <w:szCs w:val="28"/>
                <w:vertAlign w:val="subscript"/>
                <w:lang w:val="en-US"/>
              </w:rPr>
              <w:t>3</w:t>
            </w:r>
            <w:r w:rsidRPr="00156C8F">
              <w:rPr>
                <w:rFonts w:ascii="Times New Roman" w:hAnsi="Times New Roman"/>
                <w:sz w:val="28"/>
                <w:szCs w:val="28"/>
                <w:lang w:val="en-US"/>
              </w:rPr>
              <w:t xml:space="preserve"> H</w:t>
            </w:r>
            <w:r w:rsidRPr="00156C8F">
              <w:rPr>
                <w:rFonts w:ascii="Times New Roman" w:hAnsi="Times New Roman"/>
                <w:sz w:val="28"/>
                <w:szCs w:val="28"/>
                <w:vertAlign w:val="subscript"/>
                <w:lang w:val="en-US"/>
              </w:rPr>
              <w:t>8</w:t>
            </w:r>
          </w:p>
        </w:tc>
        <w:tc>
          <w:tcPr>
            <w:tcW w:w="1389" w:type="dxa"/>
            <w:vAlign w:val="center"/>
          </w:tcPr>
          <w:p w:rsidR="00B97A19" w:rsidRPr="00156C8F" w:rsidRDefault="00B97A19" w:rsidP="00D948C9">
            <w:pPr>
              <w:spacing w:after="0" w:line="240" w:lineRule="auto"/>
              <w:contextualSpacing/>
              <w:jc w:val="center"/>
              <w:rPr>
                <w:rFonts w:ascii="Times New Roman" w:hAnsi="Times New Roman"/>
                <w:color w:val="FF0000"/>
                <w:sz w:val="28"/>
                <w:szCs w:val="28"/>
              </w:rPr>
            </w:pPr>
            <w:r w:rsidRPr="00156C8F">
              <w:rPr>
                <w:rFonts w:ascii="Times New Roman" w:hAnsi="Times New Roman"/>
                <w:color w:val="FF0000"/>
                <w:sz w:val="28"/>
                <w:szCs w:val="28"/>
              </w:rPr>
              <w:t>0,005</w:t>
            </w:r>
          </w:p>
        </w:tc>
        <w:tc>
          <w:tcPr>
            <w:tcW w:w="1620" w:type="dxa"/>
            <w:vAlign w:val="center"/>
          </w:tcPr>
          <w:p w:rsidR="00B97A19" w:rsidRPr="00227824" w:rsidRDefault="00B97A19" w:rsidP="00D948C9">
            <w:pPr>
              <w:spacing w:after="0" w:line="240" w:lineRule="auto"/>
              <w:contextualSpacing/>
              <w:jc w:val="center"/>
              <w:rPr>
                <w:rFonts w:ascii="Times New Roman" w:hAnsi="Times New Roman"/>
                <w:sz w:val="28"/>
                <w:szCs w:val="28"/>
              </w:rPr>
            </w:pPr>
            <w:r w:rsidRPr="00227824">
              <w:rPr>
                <w:rFonts w:ascii="Times New Roman" w:hAnsi="Times New Roman"/>
                <w:sz w:val="28"/>
                <w:szCs w:val="28"/>
              </w:rPr>
              <w:t>0,01</w:t>
            </w:r>
          </w:p>
        </w:tc>
        <w:tc>
          <w:tcPr>
            <w:tcW w:w="1620" w:type="dxa"/>
            <w:vAlign w:val="center"/>
          </w:tcPr>
          <w:p w:rsidR="00B97A19" w:rsidRPr="00227824" w:rsidRDefault="00B97A19" w:rsidP="00D948C9">
            <w:pPr>
              <w:spacing w:after="0" w:line="240" w:lineRule="auto"/>
              <w:contextualSpacing/>
              <w:jc w:val="center"/>
              <w:rPr>
                <w:rFonts w:ascii="Times New Roman" w:hAnsi="Times New Roman"/>
                <w:sz w:val="28"/>
                <w:szCs w:val="28"/>
              </w:rPr>
            </w:pPr>
            <w:r w:rsidRPr="00227824">
              <w:rPr>
                <w:rFonts w:ascii="Times New Roman" w:hAnsi="Times New Roman"/>
                <w:sz w:val="28"/>
                <w:szCs w:val="28"/>
              </w:rPr>
              <w:t>0,01</w:t>
            </w:r>
          </w:p>
        </w:tc>
        <w:tc>
          <w:tcPr>
            <w:tcW w:w="1321" w:type="dxa"/>
            <w:vAlign w:val="center"/>
          </w:tcPr>
          <w:p w:rsidR="00B97A19" w:rsidRPr="00227824" w:rsidRDefault="00B97A19" w:rsidP="00D948C9">
            <w:pPr>
              <w:spacing w:after="0" w:line="240" w:lineRule="auto"/>
              <w:contextualSpacing/>
              <w:jc w:val="center"/>
              <w:rPr>
                <w:rFonts w:ascii="Times New Roman" w:hAnsi="Times New Roman"/>
                <w:sz w:val="28"/>
                <w:szCs w:val="28"/>
              </w:rPr>
            </w:pPr>
            <w:r w:rsidRPr="00227824">
              <w:rPr>
                <w:rFonts w:ascii="Times New Roman" w:hAnsi="Times New Roman"/>
                <w:sz w:val="28"/>
                <w:szCs w:val="28"/>
              </w:rPr>
              <w:t>4,249</w:t>
            </w:r>
          </w:p>
        </w:tc>
        <w:tc>
          <w:tcPr>
            <w:tcW w:w="1919" w:type="dxa"/>
            <w:vAlign w:val="center"/>
          </w:tcPr>
          <w:p w:rsidR="00B97A19" w:rsidRPr="00227824" w:rsidRDefault="00B97A19" w:rsidP="00D948C9">
            <w:pPr>
              <w:spacing w:after="0" w:line="240" w:lineRule="auto"/>
              <w:contextualSpacing/>
              <w:jc w:val="center"/>
              <w:rPr>
                <w:rFonts w:ascii="Times New Roman" w:hAnsi="Times New Roman"/>
                <w:sz w:val="28"/>
                <w:szCs w:val="28"/>
              </w:rPr>
            </w:pPr>
            <w:r w:rsidRPr="00227824">
              <w:rPr>
                <w:rFonts w:ascii="Times New Roman" w:hAnsi="Times New Roman"/>
                <w:sz w:val="28"/>
                <w:szCs w:val="28"/>
              </w:rPr>
              <w:t>369,82</w:t>
            </w:r>
          </w:p>
        </w:tc>
      </w:tr>
      <w:tr w:rsidR="00B97A19" w:rsidRPr="00227824" w:rsidTr="000077D1">
        <w:tc>
          <w:tcPr>
            <w:tcW w:w="1959" w:type="dxa"/>
            <w:vAlign w:val="center"/>
          </w:tcPr>
          <w:p w:rsidR="00B97A19" w:rsidRPr="00156C8F" w:rsidRDefault="00B97A19" w:rsidP="00D948C9">
            <w:pPr>
              <w:spacing w:after="0" w:line="240" w:lineRule="auto"/>
              <w:contextualSpacing/>
              <w:jc w:val="center"/>
              <w:rPr>
                <w:rFonts w:ascii="Times New Roman" w:hAnsi="Times New Roman"/>
                <w:sz w:val="28"/>
                <w:szCs w:val="28"/>
                <w:lang w:val="en-US"/>
              </w:rPr>
            </w:pPr>
            <w:r w:rsidRPr="00156C8F">
              <w:rPr>
                <w:rFonts w:ascii="Times New Roman" w:hAnsi="Times New Roman"/>
                <w:sz w:val="28"/>
                <w:szCs w:val="28"/>
                <w:lang w:val="en-US"/>
              </w:rPr>
              <w:t>n C</w:t>
            </w:r>
            <w:r w:rsidRPr="00156C8F">
              <w:rPr>
                <w:rFonts w:ascii="Times New Roman" w:hAnsi="Times New Roman"/>
                <w:sz w:val="28"/>
                <w:szCs w:val="28"/>
                <w:vertAlign w:val="subscript"/>
                <w:lang w:val="en-US"/>
              </w:rPr>
              <w:t>4</w:t>
            </w:r>
            <w:r w:rsidRPr="00156C8F">
              <w:rPr>
                <w:rFonts w:ascii="Times New Roman" w:hAnsi="Times New Roman"/>
                <w:sz w:val="28"/>
                <w:szCs w:val="28"/>
                <w:lang w:val="en-US"/>
              </w:rPr>
              <w:t xml:space="preserve"> H</w:t>
            </w:r>
            <w:r w:rsidRPr="00156C8F">
              <w:rPr>
                <w:rFonts w:ascii="Times New Roman" w:hAnsi="Times New Roman"/>
                <w:sz w:val="28"/>
                <w:szCs w:val="28"/>
                <w:vertAlign w:val="subscript"/>
                <w:lang w:val="en-US"/>
              </w:rPr>
              <w:t>10</w:t>
            </w:r>
          </w:p>
        </w:tc>
        <w:tc>
          <w:tcPr>
            <w:tcW w:w="1389" w:type="dxa"/>
            <w:vAlign w:val="center"/>
          </w:tcPr>
          <w:p w:rsidR="00B97A19" w:rsidRPr="00156C8F" w:rsidRDefault="00B97A19" w:rsidP="00D948C9">
            <w:pPr>
              <w:spacing w:after="0" w:line="240" w:lineRule="auto"/>
              <w:contextualSpacing/>
              <w:jc w:val="center"/>
              <w:rPr>
                <w:rFonts w:ascii="Times New Roman" w:hAnsi="Times New Roman"/>
                <w:color w:val="FF0000"/>
                <w:sz w:val="28"/>
                <w:szCs w:val="28"/>
              </w:rPr>
            </w:pPr>
            <w:r w:rsidRPr="00156C8F">
              <w:rPr>
                <w:rFonts w:ascii="Times New Roman" w:hAnsi="Times New Roman"/>
                <w:color w:val="FF0000"/>
                <w:sz w:val="28"/>
                <w:szCs w:val="28"/>
              </w:rPr>
              <w:t>0,004</w:t>
            </w:r>
          </w:p>
        </w:tc>
        <w:tc>
          <w:tcPr>
            <w:tcW w:w="1620" w:type="dxa"/>
            <w:vAlign w:val="center"/>
          </w:tcPr>
          <w:p w:rsidR="00B97A19" w:rsidRPr="00227824" w:rsidRDefault="00B97A19" w:rsidP="00D948C9">
            <w:pPr>
              <w:spacing w:after="0" w:line="240" w:lineRule="auto"/>
              <w:contextualSpacing/>
              <w:jc w:val="center"/>
              <w:rPr>
                <w:rFonts w:ascii="Times New Roman" w:hAnsi="Times New Roman"/>
                <w:sz w:val="28"/>
                <w:szCs w:val="28"/>
              </w:rPr>
            </w:pPr>
            <w:r w:rsidRPr="00227824">
              <w:rPr>
                <w:rFonts w:ascii="Times New Roman" w:hAnsi="Times New Roman"/>
                <w:sz w:val="28"/>
                <w:szCs w:val="28"/>
              </w:rPr>
              <w:t>0,005</w:t>
            </w:r>
          </w:p>
        </w:tc>
        <w:tc>
          <w:tcPr>
            <w:tcW w:w="1620" w:type="dxa"/>
            <w:vAlign w:val="center"/>
          </w:tcPr>
          <w:p w:rsidR="00B97A19" w:rsidRPr="00227824" w:rsidRDefault="00B97A19" w:rsidP="00D948C9">
            <w:pPr>
              <w:spacing w:after="0" w:line="240" w:lineRule="auto"/>
              <w:contextualSpacing/>
              <w:jc w:val="center"/>
              <w:rPr>
                <w:rFonts w:ascii="Times New Roman" w:hAnsi="Times New Roman"/>
                <w:sz w:val="28"/>
                <w:szCs w:val="28"/>
              </w:rPr>
            </w:pPr>
            <w:r w:rsidRPr="00227824">
              <w:rPr>
                <w:rFonts w:ascii="Times New Roman" w:hAnsi="Times New Roman"/>
                <w:sz w:val="28"/>
                <w:szCs w:val="28"/>
              </w:rPr>
              <w:t>0,015</w:t>
            </w:r>
          </w:p>
        </w:tc>
        <w:tc>
          <w:tcPr>
            <w:tcW w:w="1321" w:type="dxa"/>
            <w:vAlign w:val="center"/>
          </w:tcPr>
          <w:p w:rsidR="00B97A19" w:rsidRPr="00227824" w:rsidRDefault="00B97A19" w:rsidP="00D948C9">
            <w:pPr>
              <w:spacing w:after="0" w:line="240" w:lineRule="auto"/>
              <w:contextualSpacing/>
              <w:jc w:val="center"/>
              <w:rPr>
                <w:rFonts w:ascii="Times New Roman" w:hAnsi="Times New Roman"/>
                <w:sz w:val="28"/>
                <w:szCs w:val="28"/>
              </w:rPr>
            </w:pPr>
            <w:r w:rsidRPr="00227824">
              <w:rPr>
                <w:rFonts w:ascii="Times New Roman" w:hAnsi="Times New Roman"/>
                <w:sz w:val="28"/>
                <w:szCs w:val="28"/>
              </w:rPr>
              <w:t>3,796</w:t>
            </w:r>
          </w:p>
        </w:tc>
        <w:tc>
          <w:tcPr>
            <w:tcW w:w="1919" w:type="dxa"/>
            <w:vAlign w:val="center"/>
          </w:tcPr>
          <w:p w:rsidR="00B97A19" w:rsidRPr="00227824" w:rsidRDefault="00B97A19" w:rsidP="00D948C9">
            <w:pPr>
              <w:spacing w:after="0" w:line="240" w:lineRule="auto"/>
              <w:contextualSpacing/>
              <w:jc w:val="center"/>
              <w:rPr>
                <w:rFonts w:ascii="Times New Roman" w:hAnsi="Times New Roman"/>
                <w:sz w:val="28"/>
                <w:szCs w:val="28"/>
              </w:rPr>
            </w:pPr>
            <w:r w:rsidRPr="00227824">
              <w:rPr>
                <w:rFonts w:ascii="Times New Roman" w:hAnsi="Times New Roman"/>
                <w:sz w:val="28"/>
                <w:szCs w:val="28"/>
              </w:rPr>
              <w:t>425,16</w:t>
            </w:r>
          </w:p>
        </w:tc>
      </w:tr>
      <w:tr w:rsidR="00B97A19" w:rsidRPr="00227824" w:rsidTr="000077D1">
        <w:tc>
          <w:tcPr>
            <w:tcW w:w="1959" w:type="dxa"/>
            <w:vAlign w:val="center"/>
          </w:tcPr>
          <w:p w:rsidR="00B97A19" w:rsidRPr="00156C8F" w:rsidRDefault="00B97A19" w:rsidP="00D948C9">
            <w:pPr>
              <w:spacing w:after="0" w:line="240" w:lineRule="auto"/>
              <w:contextualSpacing/>
              <w:jc w:val="center"/>
              <w:rPr>
                <w:rFonts w:ascii="Times New Roman" w:hAnsi="Times New Roman"/>
                <w:sz w:val="28"/>
                <w:szCs w:val="28"/>
                <w:lang w:val="en-US"/>
              </w:rPr>
            </w:pPr>
            <w:r w:rsidRPr="00156C8F">
              <w:rPr>
                <w:rFonts w:ascii="Times New Roman" w:hAnsi="Times New Roman"/>
                <w:sz w:val="28"/>
                <w:szCs w:val="28"/>
                <w:lang w:val="en-US"/>
              </w:rPr>
              <w:t>i C</w:t>
            </w:r>
            <w:r w:rsidRPr="00156C8F">
              <w:rPr>
                <w:rFonts w:ascii="Times New Roman" w:hAnsi="Times New Roman"/>
                <w:sz w:val="28"/>
                <w:szCs w:val="28"/>
                <w:vertAlign w:val="subscript"/>
                <w:lang w:val="en-US"/>
              </w:rPr>
              <w:t>4</w:t>
            </w:r>
            <w:r w:rsidRPr="00156C8F">
              <w:rPr>
                <w:rFonts w:ascii="Times New Roman" w:hAnsi="Times New Roman"/>
                <w:sz w:val="28"/>
                <w:szCs w:val="28"/>
                <w:lang w:val="en-US"/>
              </w:rPr>
              <w:t xml:space="preserve"> H</w:t>
            </w:r>
            <w:r w:rsidRPr="00156C8F">
              <w:rPr>
                <w:rFonts w:ascii="Times New Roman" w:hAnsi="Times New Roman"/>
                <w:sz w:val="28"/>
                <w:szCs w:val="28"/>
                <w:vertAlign w:val="subscript"/>
                <w:lang w:val="en-US"/>
              </w:rPr>
              <w:t>10</w:t>
            </w:r>
          </w:p>
        </w:tc>
        <w:tc>
          <w:tcPr>
            <w:tcW w:w="1389" w:type="dxa"/>
            <w:vAlign w:val="center"/>
          </w:tcPr>
          <w:p w:rsidR="00B97A19" w:rsidRPr="00156C8F" w:rsidRDefault="00B97A19" w:rsidP="00D948C9">
            <w:pPr>
              <w:spacing w:after="0" w:line="240" w:lineRule="auto"/>
              <w:contextualSpacing/>
              <w:jc w:val="center"/>
              <w:rPr>
                <w:rFonts w:ascii="Times New Roman" w:hAnsi="Times New Roman"/>
                <w:color w:val="FF0000"/>
                <w:sz w:val="28"/>
                <w:szCs w:val="28"/>
              </w:rPr>
            </w:pPr>
            <w:r w:rsidRPr="00156C8F">
              <w:rPr>
                <w:rFonts w:ascii="Times New Roman" w:hAnsi="Times New Roman"/>
                <w:color w:val="FF0000"/>
                <w:sz w:val="28"/>
                <w:szCs w:val="28"/>
              </w:rPr>
              <w:t>0,001</w:t>
            </w:r>
          </w:p>
        </w:tc>
        <w:tc>
          <w:tcPr>
            <w:tcW w:w="1620" w:type="dxa"/>
            <w:vAlign w:val="center"/>
          </w:tcPr>
          <w:p w:rsidR="00B97A19" w:rsidRPr="00227824" w:rsidRDefault="00B97A19" w:rsidP="00D948C9">
            <w:pPr>
              <w:spacing w:after="0" w:line="240" w:lineRule="auto"/>
              <w:contextualSpacing/>
              <w:jc w:val="center"/>
              <w:rPr>
                <w:rFonts w:ascii="Times New Roman" w:hAnsi="Times New Roman"/>
                <w:sz w:val="28"/>
                <w:szCs w:val="28"/>
              </w:rPr>
            </w:pPr>
            <w:r w:rsidRPr="00227824">
              <w:rPr>
                <w:rFonts w:ascii="Times New Roman" w:hAnsi="Times New Roman"/>
                <w:sz w:val="28"/>
                <w:szCs w:val="28"/>
              </w:rPr>
              <w:t>0,004</w:t>
            </w:r>
          </w:p>
        </w:tc>
        <w:tc>
          <w:tcPr>
            <w:tcW w:w="1620" w:type="dxa"/>
            <w:vAlign w:val="center"/>
          </w:tcPr>
          <w:p w:rsidR="00B97A19" w:rsidRPr="00227824" w:rsidRDefault="00B97A19" w:rsidP="00D948C9">
            <w:pPr>
              <w:spacing w:after="0" w:line="240" w:lineRule="auto"/>
              <w:contextualSpacing/>
              <w:jc w:val="center"/>
              <w:rPr>
                <w:rFonts w:ascii="Times New Roman" w:hAnsi="Times New Roman"/>
                <w:sz w:val="28"/>
                <w:szCs w:val="28"/>
              </w:rPr>
            </w:pPr>
            <w:r w:rsidRPr="00227824">
              <w:rPr>
                <w:rFonts w:ascii="Times New Roman" w:hAnsi="Times New Roman"/>
                <w:sz w:val="28"/>
                <w:szCs w:val="28"/>
              </w:rPr>
              <w:t>0,007</w:t>
            </w:r>
          </w:p>
        </w:tc>
        <w:tc>
          <w:tcPr>
            <w:tcW w:w="1321" w:type="dxa"/>
            <w:vAlign w:val="center"/>
          </w:tcPr>
          <w:p w:rsidR="00B97A19" w:rsidRPr="00227824" w:rsidRDefault="00B97A19" w:rsidP="00D948C9">
            <w:pPr>
              <w:spacing w:after="0" w:line="240" w:lineRule="auto"/>
              <w:contextualSpacing/>
              <w:jc w:val="center"/>
              <w:rPr>
                <w:rFonts w:ascii="Times New Roman" w:hAnsi="Times New Roman"/>
                <w:sz w:val="28"/>
                <w:szCs w:val="28"/>
              </w:rPr>
            </w:pPr>
            <w:r w:rsidRPr="00227824">
              <w:rPr>
                <w:rFonts w:ascii="Times New Roman" w:hAnsi="Times New Roman"/>
                <w:sz w:val="28"/>
                <w:szCs w:val="28"/>
              </w:rPr>
              <w:t>3,647</w:t>
            </w:r>
          </w:p>
        </w:tc>
        <w:tc>
          <w:tcPr>
            <w:tcW w:w="1919" w:type="dxa"/>
            <w:vAlign w:val="center"/>
          </w:tcPr>
          <w:p w:rsidR="00B97A19" w:rsidRPr="00227824" w:rsidRDefault="00B97A19" w:rsidP="00D948C9">
            <w:pPr>
              <w:spacing w:after="0" w:line="240" w:lineRule="auto"/>
              <w:contextualSpacing/>
              <w:jc w:val="center"/>
              <w:rPr>
                <w:rFonts w:ascii="Times New Roman" w:hAnsi="Times New Roman"/>
                <w:sz w:val="28"/>
                <w:szCs w:val="28"/>
              </w:rPr>
            </w:pPr>
            <w:r w:rsidRPr="00227824">
              <w:rPr>
                <w:rFonts w:ascii="Times New Roman" w:hAnsi="Times New Roman"/>
                <w:sz w:val="28"/>
                <w:szCs w:val="28"/>
              </w:rPr>
              <w:t>408,13</w:t>
            </w:r>
          </w:p>
        </w:tc>
      </w:tr>
      <w:tr w:rsidR="00B97A19" w:rsidRPr="00227824" w:rsidTr="000077D1">
        <w:tc>
          <w:tcPr>
            <w:tcW w:w="1959" w:type="dxa"/>
            <w:vAlign w:val="center"/>
          </w:tcPr>
          <w:p w:rsidR="00B97A19" w:rsidRPr="00156C8F" w:rsidRDefault="00B97A19" w:rsidP="00D948C9">
            <w:pPr>
              <w:spacing w:after="0" w:line="240" w:lineRule="auto"/>
              <w:contextualSpacing/>
              <w:jc w:val="center"/>
              <w:rPr>
                <w:rFonts w:ascii="Times New Roman" w:hAnsi="Times New Roman"/>
                <w:sz w:val="28"/>
                <w:szCs w:val="28"/>
                <w:lang w:val="en-US"/>
              </w:rPr>
            </w:pPr>
            <w:r w:rsidRPr="00156C8F">
              <w:rPr>
                <w:rFonts w:ascii="Times New Roman" w:hAnsi="Times New Roman"/>
                <w:sz w:val="28"/>
                <w:szCs w:val="28"/>
                <w:lang w:val="en-US"/>
              </w:rPr>
              <w:t>n C</w:t>
            </w:r>
            <w:r w:rsidRPr="00156C8F">
              <w:rPr>
                <w:rFonts w:ascii="Times New Roman" w:hAnsi="Times New Roman"/>
                <w:sz w:val="28"/>
                <w:szCs w:val="28"/>
                <w:vertAlign w:val="subscript"/>
              </w:rPr>
              <w:t>5</w:t>
            </w:r>
            <w:r w:rsidRPr="00156C8F">
              <w:rPr>
                <w:rFonts w:ascii="Times New Roman" w:hAnsi="Times New Roman"/>
                <w:sz w:val="28"/>
                <w:szCs w:val="28"/>
                <w:lang w:val="en-US"/>
              </w:rPr>
              <w:t xml:space="preserve"> H</w:t>
            </w:r>
            <w:r w:rsidRPr="00156C8F">
              <w:rPr>
                <w:rFonts w:ascii="Times New Roman" w:hAnsi="Times New Roman"/>
                <w:sz w:val="28"/>
                <w:szCs w:val="28"/>
                <w:vertAlign w:val="subscript"/>
                <w:lang w:val="en-US"/>
              </w:rPr>
              <w:t>12</w:t>
            </w:r>
          </w:p>
        </w:tc>
        <w:tc>
          <w:tcPr>
            <w:tcW w:w="1389" w:type="dxa"/>
            <w:vAlign w:val="center"/>
          </w:tcPr>
          <w:p w:rsidR="00B97A19" w:rsidRPr="00156C8F" w:rsidRDefault="00B97A19" w:rsidP="00D948C9">
            <w:pPr>
              <w:spacing w:after="0" w:line="240" w:lineRule="auto"/>
              <w:contextualSpacing/>
              <w:jc w:val="center"/>
              <w:rPr>
                <w:rFonts w:ascii="Times New Roman" w:hAnsi="Times New Roman"/>
                <w:color w:val="FF0000"/>
                <w:sz w:val="28"/>
                <w:szCs w:val="28"/>
              </w:rPr>
            </w:pPr>
            <w:r w:rsidRPr="00156C8F">
              <w:rPr>
                <w:rFonts w:ascii="Times New Roman" w:hAnsi="Times New Roman"/>
                <w:color w:val="FF0000"/>
                <w:sz w:val="28"/>
                <w:szCs w:val="28"/>
              </w:rPr>
              <w:t>0,01</w:t>
            </w:r>
          </w:p>
        </w:tc>
        <w:tc>
          <w:tcPr>
            <w:tcW w:w="1620" w:type="dxa"/>
            <w:vAlign w:val="center"/>
          </w:tcPr>
          <w:p w:rsidR="00B97A19" w:rsidRPr="00227824" w:rsidRDefault="00B97A19" w:rsidP="00D948C9">
            <w:pPr>
              <w:spacing w:after="0" w:line="240" w:lineRule="auto"/>
              <w:contextualSpacing/>
              <w:jc w:val="center"/>
              <w:rPr>
                <w:rFonts w:ascii="Times New Roman" w:hAnsi="Times New Roman"/>
                <w:sz w:val="28"/>
                <w:szCs w:val="28"/>
              </w:rPr>
            </w:pPr>
            <w:r w:rsidRPr="00227824">
              <w:rPr>
                <w:rFonts w:ascii="Times New Roman" w:hAnsi="Times New Roman"/>
                <w:sz w:val="28"/>
                <w:szCs w:val="28"/>
              </w:rPr>
              <w:t>0,016</w:t>
            </w:r>
          </w:p>
        </w:tc>
        <w:tc>
          <w:tcPr>
            <w:tcW w:w="1620" w:type="dxa"/>
            <w:vAlign w:val="center"/>
          </w:tcPr>
          <w:p w:rsidR="00B97A19" w:rsidRPr="00227824" w:rsidRDefault="00B97A19" w:rsidP="00D948C9">
            <w:pPr>
              <w:spacing w:after="0" w:line="240" w:lineRule="auto"/>
              <w:contextualSpacing/>
              <w:jc w:val="center"/>
              <w:rPr>
                <w:rFonts w:ascii="Times New Roman" w:hAnsi="Times New Roman"/>
                <w:sz w:val="28"/>
                <w:szCs w:val="28"/>
              </w:rPr>
            </w:pPr>
            <w:r w:rsidRPr="00227824">
              <w:rPr>
                <w:rFonts w:ascii="Times New Roman" w:hAnsi="Times New Roman"/>
                <w:sz w:val="28"/>
                <w:szCs w:val="28"/>
              </w:rPr>
              <w:t>0,033</w:t>
            </w:r>
          </w:p>
        </w:tc>
        <w:tc>
          <w:tcPr>
            <w:tcW w:w="1321" w:type="dxa"/>
            <w:vAlign w:val="center"/>
          </w:tcPr>
          <w:p w:rsidR="00B97A19" w:rsidRPr="00227824" w:rsidRDefault="00B97A19" w:rsidP="00D948C9">
            <w:pPr>
              <w:spacing w:after="0" w:line="240" w:lineRule="auto"/>
              <w:contextualSpacing/>
              <w:jc w:val="center"/>
              <w:rPr>
                <w:rFonts w:ascii="Times New Roman" w:hAnsi="Times New Roman"/>
                <w:sz w:val="28"/>
                <w:szCs w:val="28"/>
              </w:rPr>
            </w:pPr>
            <w:r w:rsidRPr="00227824">
              <w:rPr>
                <w:rFonts w:ascii="Times New Roman" w:hAnsi="Times New Roman"/>
                <w:sz w:val="28"/>
                <w:szCs w:val="28"/>
              </w:rPr>
              <w:t>3,369</w:t>
            </w:r>
          </w:p>
        </w:tc>
        <w:tc>
          <w:tcPr>
            <w:tcW w:w="1919" w:type="dxa"/>
            <w:vAlign w:val="center"/>
          </w:tcPr>
          <w:p w:rsidR="00B97A19" w:rsidRPr="00227824" w:rsidRDefault="00B97A19" w:rsidP="00D948C9">
            <w:pPr>
              <w:spacing w:after="0" w:line="240" w:lineRule="auto"/>
              <w:contextualSpacing/>
              <w:jc w:val="center"/>
              <w:rPr>
                <w:rFonts w:ascii="Times New Roman" w:hAnsi="Times New Roman"/>
                <w:sz w:val="28"/>
                <w:szCs w:val="28"/>
              </w:rPr>
            </w:pPr>
            <w:r w:rsidRPr="00227824">
              <w:rPr>
                <w:rFonts w:ascii="Times New Roman" w:hAnsi="Times New Roman"/>
                <w:sz w:val="28"/>
                <w:szCs w:val="28"/>
              </w:rPr>
              <w:t>469,65</w:t>
            </w:r>
          </w:p>
        </w:tc>
      </w:tr>
    </w:tbl>
    <w:p w:rsidR="00B97A19" w:rsidRDefault="00B97A19" w:rsidP="00D948C9">
      <w:pPr>
        <w:spacing w:after="0" w:line="240" w:lineRule="auto"/>
        <w:ind w:firstLine="709"/>
        <w:contextualSpacing/>
        <w:jc w:val="both"/>
        <w:rPr>
          <w:rFonts w:ascii="Times New Roman" w:hAnsi="Times New Roman"/>
          <w:sz w:val="28"/>
          <w:szCs w:val="28"/>
        </w:rPr>
      </w:pPr>
    </w:p>
    <w:p w:rsidR="00B97A19" w:rsidRPr="00D92157" w:rsidRDefault="00B97A19" w:rsidP="00D948C9">
      <w:pPr>
        <w:spacing w:after="0" w:line="240" w:lineRule="auto"/>
        <w:ind w:firstLine="709"/>
        <w:contextualSpacing/>
        <w:jc w:val="both"/>
        <w:rPr>
          <w:rFonts w:ascii="Times New Roman" w:hAnsi="Times New Roman"/>
          <w:sz w:val="28"/>
          <w:szCs w:val="28"/>
        </w:rPr>
      </w:pPr>
    </w:p>
    <w:p w:rsidR="00B97A19" w:rsidRPr="00D92157" w:rsidRDefault="00B97A19" w:rsidP="00D948C9">
      <w:pPr>
        <w:spacing w:after="0" w:line="240" w:lineRule="auto"/>
        <w:contextualSpacing/>
        <w:jc w:val="both"/>
        <w:rPr>
          <w:rFonts w:ascii="Times New Roman" w:hAnsi="Times New Roman"/>
          <w:sz w:val="28"/>
          <w:szCs w:val="28"/>
        </w:rPr>
      </w:pPr>
      <w:r w:rsidRPr="00D92157">
        <w:rPr>
          <w:rFonts w:ascii="Times New Roman" w:hAnsi="Times New Roman"/>
          <w:sz w:val="28"/>
          <w:szCs w:val="28"/>
        </w:rPr>
        <w:t xml:space="preserve">Таблица Б.4 – Коэффициенты фильтрационных сопротивлений и депрессия на пласт скважин </w:t>
      </w:r>
    </w:p>
    <w:p w:rsidR="00B97A19" w:rsidRPr="00D92157" w:rsidRDefault="00B97A19" w:rsidP="00D948C9">
      <w:pPr>
        <w:spacing w:after="0" w:line="240" w:lineRule="auto"/>
        <w:ind w:firstLine="709"/>
        <w:contextualSpacing/>
        <w:jc w:val="both"/>
        <w:rPr>
          <w:rFonts w:ascii="Times New Roman" w:hAnsi="Times New Roman"/>
          <w:sz w:val="28"/>
          <w:szCs w:val="28"/>
        </w:rPr>
      </w:pPr>
    </w:p>
    <w:tbl>
      <w:tblPr>
        <w:tblW w:w="494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43"/>
        <w:gridCol w:w="2798"/>
        <w:gridCol w:w="3960"/>
        <w:gridCol w:w="1363"/>
      </w:tblGrid>
      <w:tr w:rsidR="00B97A19" w:rsidRPr="00227824" w:rsidTr="00960809">
        <w:trPr>
          <w:jc w:val="center"/>
        </w:trPr>
        <w:tc>
          <w:tcPr>
            <w:tcW w:w="710" w:type="pct"/>
            <w:vAlign w:val="center"/>
          </w:tcPr>
          <w:p w:rsidR="00B97A19" w:rsidRPr="00227824" w:rsidRDefault="00B97A19" w:rsidP="00D948C9">
            <w:pPr>
              <w:spacing w:after="0" w:line="240" w:lineRule="auto"/>
              <w:contextualSpacing/>
              <w:jc w:val="center"/>
              <w:rPr>
                <w:rFonts w:ascii="Times New Roman" w:hAnsi="Times New Roman"/>
                <w:sz w:val="28"/>
                <w:szCs w:val="28"/>
              </w:rPr>
            </w:pPr>
            <w:r w:rsidRPr="00227824">
              <w:rPr>
                <w:rFonts w:ascii="Times New Roman" w:hAnsi="Times New Roman"/>
                <w:sz w:val="28"/>
                <w:szCs w:val="28"/>
              </w:rPr>
              <w:t>№ скв.</w:t>
            </w:r>
          </w:p>
        </w:tc>
        <w:tc>
          <w:tcPr>
            <w:tcW w:w="1478" w:type="pct"/>
            <w:vAlign w:val="center"/>
          </w:tcPr>
          <w:p w:rsidR="00B97A19" w:rsidRPr="00227824" w:rsidRDefault="00B97A19" w:rsidP="00D948C9">
            <w:pPr>
              <w:spacing w:after="0" w:line="240" w:lineRule="auto"/>
              <w:contextualSpacing/>
              <w:jc w:val="center"/>
              <w:rPr>
                <w:rFonts w:ascii="Times New Roman" w:hAnsi="Times New Roman"/>
                <w:sz w:val="28"/>
                <w:szCs w:val="28"/>
              </w:rPr>
            </w:pPr>
            <w:r w:rsidRPr="00227824">
              <w:rPr>
                <w:rFonts w:ascii="Times New Roman" w:eastAsia="Times New Roman" w:hAnsi="Times New Roman"/>
                <w:position w:val="-34"/>
                <w:sz w:val="28"/>
                <w:szCs w:val="28"/>
              </w:rPr>
              <w:object w:dxaOrig="1900" w:dyaOrig="820">
                <v:shape id="_x0000_i1134" type="#_x0000_t75" style="width:95.25pt;height:41.25pt" o:ole="">
                  <v:imagedata r:id="rId214" o:title=""/>
                </v:shape>
                <o:OLEObject Type="Embed" ProgID="Equation.3" ShapeID="_x0000_i1134" DrawAspect="Content" ObjectID="_1503388369" r:id="rId215"/>
              </w:object>
            </w:r>
          </w:p>
        </w:tc>
        <w:tc>
          <w:tcPr>
            <w:tcW w:w="2092" w:type="pct"/>
            <w:vAlign w:val="center"/>
          </w:tcPr>
          <w:p w:rsidR="00B97A19" w:rsidRPr="00227824" w:rsidRDefault="00B97A19" w:rsidP="00D948C9">
            <w:pPr>
              <w:spacing w:after="0" w:line="240" w:lineRule="auto"/>
              <w:contextualSpacing/>
              <w:jc w:val="center"/>
              <w:rPr>
                <w:rFonts w:ascii="Times New Roman" w:hAnsi="Times New Roman"/>
                <w:sz w:val="28"/>
                <w:szCs w:val="28"/>
              </w:rPr>
            </w:pPr>
            <w:r w:rsidRPr="00227824">
              <w:rPr>
                <w:rFonts w:ascii="Times New Roman" w:eastAsia="Times New Roman" w:hAnsi="Times New Roman"/>
                <w:position w:val="-36"/>
                <w:sz w:val="28"/>
                <w:szCs w:val="28"/>
              </w:rPr>
              <w:object w:dxaOrig="2780" w:dyaOrig="940">
                <v:shape id="_x0000_i1135" type="#_x0000_t75" style="width:138.75pt;height:46.5pt" o:ole="">
                  <v:imagedata r:id="rId216" o:title=""/>
                </v:shape>
                <o:OLEObject Type="Embed" ProgID="Equation.3" ShapeID="_x0000_i1135" DrawAspect="Content" ObjectID="_1503388370" r:id="rId217"/>
              </w:object>
            </w:r>
          </w:p>
        </w:tc>
        <w:tc>
          <w:tcPr>
            <w:tcW w:w="721" w:type="pct"/>
            <w:vAlign w:val="center"/>
          </w:tcPr>
          <w:p w:rsidR="00B97A19" w:rsidRPr="00227824" w:rsidRDefault="00B97A19" w:rsidP="00D948C9">
            <w:pPr>
              <w:spacing w:after="0" w:line="240" w:lineRule="auto"/>
              <w:contextualSpacing/>
              <w:jc w:val="center"/>
              <w:rPr>
                <w:rFonts w:ascii="Times New Roman" w:hAnsi="Times New Roman"/>
                <w:sz w:val="28"/>
                <w:szCs w:val="28"/>
              </w:rPr>
            </w:pPr>
            <w:r w:rsidRPr="00227824">
              <w:rPr>
                <w:rFonts w:ascii="Times New Roman" w:hAnsi="Times New Roman"/>
                <w:sz w:val="28"/>
                <w:szCs w:val="28"/>
              </w:rPr>
              <w:t>δ</w:t>
            </w:r>
            <w:r w:rsidRPr="00227824">
              <w:rPr>
                <w:rFonts w:ascii="Times New Roman" w:hAnsi="Times New Roman"/>
                <w:sz w:val="28"/>
                <w:szCs w:val="28"/>
                <w:vertAlign w:val="subscript"/>
                <w:lang w:val="en-US"/>
              </w:rPr>
              <w:t>i</w:t>
            </w:r>
            <w:r w:rsidRPr="00227824">
              <w:rPr>
                <w:rFonts w:ascii="Times New Roman" w:hAnsi="Times New Roman"/>
                <w:sz w:val="28"/>
                <w:szCs w:val="28"/>
                <w:lang w:val="en-US"/>
              </w:rPr>
              <w:t>,</w:t>
            </w:r>
            <w:r w:rsidRPr="00227824">
              <w:rPr>
                <w:rFonts w:ascii="Times New Roman" w:hAnsi="Times New Roman"/>
                <w:sz w:val="28"/>
                <w:szCs w:val="28"/>
              </w:rPr>
              <w:t xml:space="preserve"> МПа</w:t>
            </w:r>
          </w:p>
        </w:tc>
      </w:tr>
      <w:tr w:rsidR="00B97A19" w:rsidRPr="00227824" w:rsidTr="00960809">
        <w:trPr>
          <w:jc w:val="center"/>
        </w:trPr>
        <w:tc>
          <w:tcPr>
            <w:tcW w:w="710" w:type="pct"/>
            <w:vAlign w:val="center"/>
          </w:tcPr>
          <w:p w:rsidR="00B97A19" w:rsidRPr="00227824" w:rsidRDefault="00B97A19" w:rsidP="00D948C9">
            <w:pPr>
              <w:spacing w:after="0" w:line="240" w:lineRule="auto"/>
              <w:contextualSpacing/>
              <w:jc w:val="center"/>
              <w:rPr>
                <w:rFonts w:ascii="Times New Roman" w:hAnsi="Times New Roman"/>
                <w:sz w:val="28"/>
                <w:szCs w:val="28"/>
              </w:rPr>
            </w:pPr>
            <w:r w:rsidRPr="00227824">
              <w:rPr>
                <w:rFonts w:ascii="Times New Roman" w:hAnsi="Times New Roman"/>
                <w:sz w:val="28"/>
                <w:szCs w:val="28"/>
              </w:rPr>
              <w:t>1</w:t>
            </w:r>
          </w:p>
        </w:tc>
        <w:tc>
          <w:tcPr>
            <w:tcW w:w="1478" w:type="pct"/>
            <w:vAlign w:val="center"/>
          </w:tcPr>
          <w:p w:rsidR="00B97A19" w:rsidRPr="00227824" w:rsidRDefault="00B97A19" w:rsidP="00D948C9">
            <w:pPr>
              <w:spacing w:after="0" w:line="240" w:lineRule="auto"/>
              <w:contextualSpacing/>
              <w:jc w:val="center"/>
              <w:rPr>
                <w:rFonts w:ascii="Times New Roman" w:hAnsi="Times New Roman"/>
                <w:sz w:val="28"/>
                <w:szCs w:val="28"/>
              </w:rPr>
            </w:pPr>
            <w:r w:rsidRPr="00227824">
              <w:rPr>
                <w:rFonts w:ascii="Times New Roman" w:hAnsi="Times New Roman"/>
                <w:sz w:val="28"/>
                <w:szCs w:val="28"/>
              </w:rPr>
              <w:t>0,0135</w:t>
            </w:r>
          </w:p>
        </w:tc>
        <w:tc>
          <w:tcPr>
            <w:tcW w:w="2092" w:type="pct"/>
            <w:vAlign w:val="center"/>
          </w:tcPr>
          <w:p w:rsidR="00B97A19" w:rsidRPr="00227824" w:rsidRDefault="00B97A19" w:rsidP="00D948C9">
            <w:pPr>
              <w:spacing w:after="0" w:line="240" w:lineRule="auto"/>
              <w:contextualSpacing/>
              <w:jc w:val="center"/>
              <w:rPr>
                <w:rFonts w:ascii="Times New Roman" w:hAnsi="Times New Roman"/>
                <w:sz w:val="28"/>
                <w:szCs w:val="28"/>
              </w:rPr>
            </w:pPr>
            <w:r w:rsidRPr="00227824">
              <w:rPr>
                <w:rFonts w:ascii="Times New Roman" w:hAnsi="Times New Roman"/>
                <w:sz w:val="28"/>
                <w:szCs w:val="28"/>
              </w:rPr>
              <w:t>0,41</w:t>
            </w:r>
          </w:p>
        </w:tc>
        <w:tc>
          <w:tcPr>
            <w:tcW w:w="721" w:type="pct"/>
            <w:vAlign w:val="center"/>
          </w:tcPr>
          <w:p w:rsidR="00B97A19" w:rsidRPr="00227824" w:rsidRDefault="00B97A19" w:rsidP="00D948C9">
            <w:pPr>
              <w:spacing w:after="0" w:line="240" w:lineRule="auto"/>
              <w:contextualSpacing/>
              <w:jc w:val="center"/>
              <w:rPr>
                <w:rFonts w:ascii="Times New Roman" w:hAnsi="Times New Roman"/>
                <w:sz w:val="28"/>
                <w:szCs w:val="28"/>
              </w:rPr>
            </w:pPr>
            <w:r w:rsidRPr="00227824">
              <w:rPr>
                <w:rFonts w:ascii="Times New Roman" w:hAnsi="Times New Roman"/>
                <w:sz w:val="28"/>
                <w:szCs w:val="28"/>
              </w:rPr>
              <w:t>0,8</w:t>
            </w:r>
          </w:p>
        </w:tc>
      </w:tr>
      <w:tr w:rsidR="00B97A19" w:rsidRPr="00227824" w:rsidTr="00960809">
        <w:trPr>
          <w:jc w:val="center"/>
        </w:trPr>
        <w:tc>
          <w:tcPr>
            <w:tcW w:w="710" w:type="pct"/>
            <w:vAlign w:val="center"/>
          </w:tcPr>
          <w:p w:rsidR="00B97A19" w:rsidRPr="00227824" w:rsidRDefault="00B97A19" w:rsidP="00D948C9">
            <w:pPr>
              <w:spacing w:after="0" w:line="240" w:lineRule="auto"/>
              <w:contextualSpacing/>
              <w:jc w:val="center"/>
              <w:rPr>
                <w:rFonts w:ascii="Times New Roman" w:hAnsi="Times New Roman"/>
                <w:sz w:val="28"/>
                <w:szCs w:val="28"/>
              </w:rPr>
            </w:pPr>
            <w:r w:rsidRPr="00227824">
              <w:rPr>
                <w:rFonts w:ascii="Times New Roman" w:hAnsi="Times New Roman"/>
                <w:sz w:val="28"/>
                <w:szCs w:val="28"/>
              </w:rPr>
              <w:t>2</w:t>
            </w:r>
          </w:p>
        </w:tc>
        <w:tc>
          <w:tcPr>
            <w:tcW w:w="1478" w:type="pct"/>
            <w:vAlign w:val="center"/>
          </w:tcPr>
          <w:p w:rsidR="00B97A19" w:rsidRPr="00227824" w:rsidRDefault="00B97A19" w:rsidP="00D948C9">
            <w:pPr>
              <w:spacing w:after="0" w:line="240" w:lineRule="auto"/>
              <w:contextualSpacing/>
              <w:jc w:val="center"/>
              <w:rPr>
                <w:rFonts w:ascii="Times New Roman" w:hAnsi="Times New Roman"/>
                <w:sz w:val="28"/>
                <w:szCs w:val="28"/>
              </w:rPr>
            </w:pPr>
            <w:r w:rsidRPr="00227824">
              <w:rPr>
                <w:rFonts w:ascii="Times New Roman" w:hAnsi="Times New Roman"/>
                <w:sz w:val="28"/>
                <w:szCs w:val="28"/>
              </w:rPr>
              <w:t>0,0119</w:t>
            </w:r>
          </w:p>
        </w:tc>
        <w:tc>
          <w:tcPr>
            <w:tcW w:w="2092" w:type="pct"/>
            <w:vAlign w:val="center"/>
          </w:tcPr>
          <w:p w:rsidR="00B97A19" w:rsidRPr="00227824" w:rsidRDefault="00B97A19" w:rsidP="00D948C9">
            <w:pPr>
              <w:spacing w:after="0" w:line="240" w:lineRule="auto"/>
              <w:contextualSpacing/>
              <w:jc w:val="center"/>
              <w:rPr>
                <w:rFonts w:ascii="Times New Roman" w:hAnsi="Times New Roman"/>
                <w:sz w:val="28"/>
                <w:szCs w:val="28"/>
              </w:rPr>
            </w:pPr>
            <w:r w:rsidRPr="00227824">
              <w:rPr>
                <w:rFonts w:ascii="Times New Roman" w:hAnsi="Times New Roman"/>
                <w:sz w:val="28"/>
                <w:szCs w:val="28"/>
              </w:rPr>
              <w:t>0,5</w:t>
            </w:r>
          </w:p>
        </w:tc>
        <w:tc>
          <w:tcPr>
            <w:tcW w:w="721" w:type="pct"/>
            <w:vAlign w:val="center"/>
          </w:tcPr>
          <w:p w:rsidR="00B97A19" w:rsidRPr="00227824" w:rsidRDefault="00B97A19" w:rsidP="00D948C9">
            <w:pPr>
              <w:spacing w:after="0" w:line="240" w:lineRule="auto"/>
              <w:contextualSpacing/>
              <w:jc w:val="center"/>
              <w:rPr>
                <w:rFonts w:ascii="Times New Roman" w:hAnsi="Times New Roman"/>
                <w:sz w:val="28"/>
                <w:szCs w:val="28"/>
              </w:rPr>
            </w:pPr>
            <w:r w:rsidRPr="00227824">
              <w:rPr>
                <w:rFonts w:ascii="Times New Roman" w:hAnsi="Times New Roman"/>
                <w:sz w:val="28"/>
                <w:szCs w:val="28"/>
              </w:rPr>
              <w:t>0,75</w:t>
            </w:r>
          </w:p>
        </w:tc>
      </w:tr>
      <w:tr w:rsidR="00B97A19" w:rsidRPr="00227824" w:rsidTr="00960809">
        <w:trPr>
          <w:jc w:val="center"/>
        </w:trPr>
        <w:tc>
          <w:tcPr>
            <w:tcW w:w="710" w:type="pct"/>
            <w:vAlign w:val="center"/>
          </w:tcPr>
          <w:p w:rsidR="00B97A19" w:rsidRPr="00227824" w:rsidRDefault="00B97A19" w:rsidP="00D948C9">
            <w:pPr>
              <w:spacing w:after="0" w:line="240" w:lineRule="auto"/>
              <w:contextualSpacing/>
              <w:jc w:val="center"/>
              <w:rPr>
                <w:rFonts w:ascii="Times New Roman" w:hAnsi="Times New Roman"/>
                <w:sz w:val="28"/>
                <w:szCs w:val="28"/>
              </w:rPr>
            </w:pPr>
            <w:r w:rsidRPr="00227824">
              <w:rPr>
                <w:rFonts w:ascii="Times New Roman" w:hAnsi="Times New Roman"/>
                <w:sz w:val="28"/>
                <w:szCs w:val="28"/>
              </w:rPr>
              <w:t>3</w:t>
            </w:r>
          </w:p>
        </w:tc>
        <w:tc>
          <w:tcPr>
            <w:tcW w:w="1478" w:type="pct"/>
            <w:vAlign w:val="center"/>
          </w:tcPr>
          <w:p w:rsidR="00B97A19" w:rsidRPr="00227824" w:rsidRDefault="00B97A19" w:rsidP="00D948C9">
            <w:pPr>
              <w:spacing w:after="0" w:line="240" w:lineRule="auto"/>
              <w:contextualSpacing/>
              <w:jc w:val="center"/>
              <w:rPr>
                <w:rFonts w:ascii="Times New Roman" w:hAnsi="Times New Roman"/>
                <w:sz w:val="28"/>
                <w:szCs w:val="28"/>
              </w:rPr>
            </w:pPr>
            <w:r w:rsidRPr="00227824">
              <w:rPr>
                <w:rFonts w:ascii="Times New Roman" w:hAnsi="Times New Roman"/>
                <w:sz w:val="28"/>
                <w:szCs w:val="28"/>
              </w:rPr>
              <w:t>0,0065</w:t>
            </w:r>
          </w:p>
        </w:tc>
        <w:tc>
          <w:tcPr>
            <w:tcW w:w="2092" w:type="pct"/>
            <w:vAlign w:val="center"/>
          </w:tcPr>
          <w:p w:rsidR="00B97A19" w:rsidRPr="00227824" w:rsidRDefault="00B97A19" w:rsidP="00D948C9">
            <w:pPr>
              <w:spacing w:after="0" w:line="240" w:lineRule="auto"/>
              <w:contextualSpacing/>
              <w:jc w:val="center"/>
              <w:rPr>
                <w:rFonts w:ascii="Times New Roman" w:hAnsi="Times New Roman"/>
                <w:sz w:val="28"/>
                <w:szCs w:val="28"/>
              </w:rPr>
            </w:pPr>
            <w:r w:rsidRPr="00227824">
              <w:rPr>
                <w:rFonts w:ascii="Times New Roman" w:hAnsi="Times New Roman"/>
                <w:sz w:val="28"/>
                <w:szCs w:val="28"/>
              </w:rPr>
              <w:t>0,9</w:t>
            </w:r>
          </w:p>
        </w:tc>
        <w:tc>
          <w:tcPr>
            <w:tcW w:w="721" w:type="pct"/>
            <w:vAlign w:val="center"/>
          </w:tcPr>
          <w:p w:rsidR="00B97A19" w:rsidRPr="00227824" w:rsidRDefault="00B97A19" w:rsidP="00D948C9">
            <w:pPr>
              <w:spacing w:after="0" w:line="240" w:lineRule="auto"/>
              <w:contextualSpacing/>
              <w:jc w:val="center"/>
              <w:rPr>
                <w:rFonts w:ascii="Times New Roman" w:hAnsi="Times New Roman"/>
                <w:sz w:val="28"/>
                <w:szCs w:val="28"/>
              </w:rPr>
            </w:pPr>
            <w:r w:rsidRPr="00227824">
              <w:rPr>
                <w:rFonts w:ascii="Times New Roman" w:hAnsi="Times New Roman"/>
                <w:sz w:val="28"/>
                <w:szCs w:val="28"/>
              </w:rPr>
              <w:t>0,5</w:t>
            </w:r>
          </w:p>
        </w:tc>
      </w:tr>
      <w:tr w:rsidR="00B97A19" w:rsidRPr="00227824" w:rsidTr="00960809">
        <w:trPr>
          <w:jc w:val="center"/>
        </w:trPr>
        <w:tc>
          <w:tcPr>
            <w:tcW w:w="710" w:type="pct"/>
            <w:vAlign w:val="center"/>
          </w:tcPr>
          <w:p w:rsidR="00B97A19" w:rsidRPr="00227824" w:rsidRDefault="00B97A19" w:rsidP="00D948C9">
            <w:pPr>
              <w:spacing w:after="0" w:line="240" w:lineRule="auto"/>
              <w:contextualSpacing/>
              <w:jc w:val="center"/>
              <w:rPr>
                <w:rFonts w:ascii="Times New Roman" w:hAnsi="Times New Roman"/>
                <w:sz w:val="28"/>
                <w:szCs w:val="28"/>
              </w:rPr>
            </w:pPr>
            <w:r w:rsidRPr="00227824">
              <w:rPr>
                <w:rFonts w:ascii="Times New Roman" w:hAnsi="Times New Roman"/>
                <w:sz w:val="28"/>
                <w:szCs w:val="28"/>
              </w:rPr>
              <w:t>4</w:t>
            </w:r>
          </w:p>
        </w:tc>
        <w:tc>
          <w:tcPr>
            <w:tcW w:w="1478" w:type="pct"/>
            <w:vAlign w:val="center"/>
          </w:tcPr>
          <w:p w:rsidR="00B97A19" w:rsidRPr="00227824" w:rsidRDefault="00B97A19" w:rsidP="00D948C9">
            <w:pPr>
              <w:spacing w:after="0" w:line="240" w:lineRule="auto"/>
              <w:contextualSpacing/>
              <w:jc w:val="center"/>
              <w:rPr>
                <w:rFonts w:ascii="Times New Roman" w:hAnsi="Times New Roman"/>
                <w:sz w:val="28"/>
                <w:szCs w:val="28"/>
              </w:rPr>
            </w:pPr>
            <w:r w:rsidRPr="00227824">
              <w:rPr>
                <w:rFonts w:ascii="Times New Roman" w:hAnsi="Times New Roman"/>
                <w:sz w:val="28"/>
                <w:szCs w:val="28"/>
              </w:rPr>
              <w:t>0,011</w:t>
            </w:r>
          </w:p>
        </w:tc>
        <w:tc>
          <w:tcPr>
            <w:tcW w:w="2092" w:type="pct"/>
            <w:vAlign w:val="center"/>
          </w:tcPr>
          <w:p w:rsidR="00B97A19" w:rsidRPr="00227824" w:rsidRDefault="00B97A19" w:rsidP="00D948C9">
            <w:pPr>
              <w:spacing w:after="0" w:line="240" w:lineRule="auto"/>
              <w:contextualSpacing/>
              <w:jc w:val="center"/>
              <w:rPr>
                <w:rFonts w:ascii="Times New Roman" w:hAnsi="Times New Roman"/>
                <w:sz w:val="28"/>
                <w:szCs w:val="28"/>
              </w:rPr>
            </w:pPr>
            <w:r w:rsidRPr="00227824">
              <w:rPr>
                <w:rFonts w:ascii="Times New Roman" w:hAnsi="Times New Roman"/>
                <w:sz w:val="28"/>
                <w:szCs w:val="28"/>
              </w:rPr>
              <w:t>0,4</w:t>
            </w:r>
          </w:p>
        </w:tc>
        <w:tc>
          <w:tcPr>
            <w:tcW w:w="721" w:type="pct"/>
            <w:vAlign w:val="center"/>
          </w:tcPr>
          <w:p w:rsidR="00B97A19" w:rsidRPr="00227824" w:rsidRDefault="00B97A19" w:rsidP="00D948C9">
            <w:pPr>
              <w:spacing w:after="0" w:line="240" w:lineRule="auto"/>
              <w:contextualSpacing/>
              <w:jc w:val="center"/>
              <w:rPr>
                <w:rFonts w:ascii="Times New Roman" w:hAnsi="Times New Roman"/>
                <w:sz w:val="28"/>
                <w:szCs w:val="28"/>
              </w:rPr>
            </w:pPr>
            <w:r w:rsidRPr="00227824">
              <w:rPr>
                <w:rFonts w:ascii="Times New Roman" w:hAnsi="Times New Roman"/>
                <w:sz w:val="28"/>
                <w:szCs w:val="28"/>
              </w:rPr>
              <w:t>0,6</w:t>
            </w:r>
          </w:p>
        </w:tc>
      </w:tr>
      <w:tr w:rsidR="00B97A19" w:rsidRPr="00227824" w:rsidTr="00960809">
        <w:trPr>
          <w:jc w:val="center"/>
        </w:trPr>
        <w:tc>
          <w:tcPr>
            <w:tcW w:w="710" w:type="pct"/>
            <w:vAlign w:val="center"/>
          </w:tcPr>
          <w:p w:rsidR="00B97A19" w:rsidRPr="00227824" w:rsidRDefault="00B97A19" w:rsidP="00D948C9">
            <w:pPr>
              <w:spacing w:after="0" w:line="240" w:lineRule="auto"/>
              <w:contextualSpacing/>
              <w:jc w:val="center"/>
              <w:rPr>
                <w:rFonts w:ascii="Times New Roman" w:hAnsi="Times New Roman"/>
                <w:sz w:val="28"/>
                <w:szCs w:val="28"/>
              </w:rPr>
            </w:pPr>
            <w:r w:rsidRPr="00227824">
              <w:rPr>
                <w:rFonts w:ascii="Times New Roman" w:hAnsi="Times New Roman"/>
                <w:sz w:val="28"/>
                <w:szCs w:val="28"/>
              </w:rPr>
              <w:t>5</w:t>
            </w:r>
          </w:p>
        </w:tc>
        <w:tc>
          <w:tcPr>
            <w:tcW w:w="1478" w:type="pct"/>
            <w:vAlign w:val="center"/>
          </w:tcPr>
          <w:p w:rsidR="00B97A19" w:rsidRPr="00227824" w:rsidRDefault="00B97A19" w:rsidP="00D948C9">
            <w:pPr>
              <w:spacing w:after="0" w:line="240" w:lineRule="auto"/>
              <w:contextualSpacing/>
              <w:jc w:val="center"/>
              <w:rPr>
                <w:rFonts w:ascii="Times New Roman" w:hAnsi="Times New Roman"/>
                <w:sz w:val="28"/>
                <w:szCs w:val="28"/>
              </w:rPr>
            </w:pPr>
            <w:r w:rsidRPr="00227824">
              <w:rPr>
                <w:rFonts w:ascii="Times New Roman" w:hAnsi="Times New Roman"/>
                <w:sz w:val="28"/>
                <w:szCs w:val="28"/>
              </w:rPr>
              <w:t>0,0387</w:t>
            </w:r>
          </w:p>
        </w:tc>
        <w:tc>
          <w:tcPr>
            <w:tcW w:w="2092" w:type="pct"/>
            <w:vAlign w:val="center"/>
          </w:tcPr>
          <w:p w:rsidR="00B97A19" w:rsidRPr="00227824" w:rsidRDefault="00B97A19" w:rsidP="00D948C9">
            <w:pPr>
              <w:spacing w:after="0" w:line="240" w:lineRule="auto"/>
              <w:contextualSpacing/>
              <w:jc w:val="center"/>
              <w:rPr>
                <w:rFonts w:ascii="Times New Roman" w:hAnsi="Times New Roman"/>
                <w:sz w:val="28"/>
                <w:szCs w:val="28"/>
              </w:rPr>
            </w:pPr>
            <w:r w:rsidRPr="00227824">
              <w:rPr>
                <w:rFonts w:ascii="Times New Roman" w:hAnsi="Times New Roman"/>
                <w:sz w:val="28"/>
                <w:szCs w:val="28"/>
              </w:rPr>
              <w:t>0,28</w:t>
            </w:r>
          </w:p>
        </w:tc>
        <w:tc>
          <w:tcPr>
            <w:tcW w:w="721" w:type="pct"/>
            <w:vAlign w:val="center"/>
          </w:tcPr>
          <w:p w:rsidR="00B97A19" w:rsidRPr="00227824" w:rsidRDefault="00B97A19" w:rsidP="00D948C9">
            <w:pPr>
              <w:spacing w:after="0" w:line="240" w:lineRule="auto"/>
              <w:contextualSpacing/>
              <w:jc w:val="center"/>
              <w:rPr>
                <w:rFonts w:ascii="Times New Roman" w:hAnsi="Times New Roman"/>
                <w:sz w:val="28"/>
                <w:szCs w:val="28"/>
              </w:rPr>
            </w:pPr>
            <w:r w:rsidRPr="00227824">
              <w:rPr>
                <w:rFonts w:ascii="Times New Roman" w:hAnsi="Times New Roman"/>
                <w:sz w:val="28"/>
                <w:szCs w:val="28"/>
              </w:rPr>
              <w:t>0,7</w:t>
            </w:r>
          </w:p>
        </w:tc>
      </w:tr>
      <w:tr w:rsidR="00B97A19" w:rsidRPr="00227824" w:rsidTr="00960809">
        <w:trPr>
          <w:jc w:val="center"/>
        </w:trPr>
        <w:tc>
          <w:tcPr>
            <w:tcW w:w="710" w:type="pct"/>
            <w:vAlign w:val="center"/>
          </w:tcPr>
          <w:p w:rsidR="00B97A19" w:rsidRPr="00227824" w:rsidRDefault="00B97A19" w:rsidP="00D948C9">
            <w:pPr>
              <w:spacing w:after="0" w:line="240" w:lineRule="auto"/>
              <w:contextualSpacing/>
              <w:jc w:val="center"/>
              <w:rPr>
                <w:rFonts w:ascii="Times New Roman" w:hAnsi="Times New Roman"/>
                <w:sz w:val="28"/>
                <w:szCs w:val="28"/>
              </w:rPr>
            </w:pPr>
            <w:r w:rsidRPr="00227824">
              <w:rPr>
                <w:rFonts w:ascii="Times New Roman" w:hAnsi="Times New Roman"/>
                <w:sz w:val="28"/>
                <w:szCs w:val="28"/>
              </w:rPr>
              <w:t>6</w:t>
            </w:r>
          </w:p>
        </w:tc>
        <w:tc>
          <w:tcPr>
            <w:tcW w:w="1478" w:type="pct"/>
            <w:vAlign w:val="center"/>
          </w:tcPr>
          <w:p w:rsidR="00B97A19" w:rsidRPr="00227824" w:rsidRDefault="00B97A19" w:rsidP="00D948C9">
            <w:pPr>
              <w:spacing w:after="0" w:line="240" w:lineRule="auto"/>
              <w:contextualSpacing/>
              <w:jc w:val="center"/>
              <w:rPr>
                <w:rFonts w:ascii="Times New Roman" w:hAnsi="Times New Roman"/>
                <w:sz w:val="28"/>
                <w:szCs w:val="28"/>
              </w:rPr>
            </w:pPr>
            <w:r w:rsidRPr="00227824">
              <w:rPr>
                <w:rFonts w:ascii="Times New Roman" w:hAnsi="Times New Roman"/>
                <w:sz w:val="28"/>
                <w:szCs w:val="28"/>
              </w:rPr>
              <w:t>0,0329</w:t>
            </w:r>
          </w:p>
        </w:tc>
        <w:tc>
          <w:tcPr>
            <w:tcW w:w="2092" w:type="pct"/>
            <w:vAlign w:val="center"/>
          </w:tcPr>
          <w:p w:rsidR="00B97A19" w:rsidRPr="00227824" w:rsidRDefault="00B97A19" w:rsidP="00D948C9">
            <w:pPr>
              <w:spacing w:after="0" w:line="240" w:lineRule="auto"/>
              <w:contextualSpacing/>
              <w:jc w:val="center"/>
              <w:rPr>
                <w:rFonts w:ascii="Times New Roman" w:hAnsi="Times New Roman"/>
                <w:sz w:val="28"/>
                <w:szCs w:val="28"/>
              </w:rPr>
            </w:pPr>
            <w:r w:rsidRPr="00227824">
              <w:rPr>
                <w:rFonts w:ascii="Times New Roman" w:hAnsi="Times New Roman"/>
                <w:sz w:val="28"/>
                <w:szCs w:val="28"/>
              </w:rPr>
              <w:t>0,3</w:t>
            </w:r>
          </w:p>
        </w:tc>
        <w:tc>
          <w:tcPr>
            <w:tcW w:w="721" w:type="pct"/>
            <w:vAlign w:val="center"/>
          </w:tcPr>
          <w:p w:rsidR="00B97A19" w:rsidRPr="00227824" w:rsidRDefault="00B97A19" w:rsidP="00D948C9">
            <w:pPr>
              <w:spacing w:after="0" w:line="240" w:lineRule="auto"/>
              <w:contextualSpacing/>
              <w:jc w:val="center"/>
              <w:rPr>
                <w:rFonts w:ascii="Times New Roman" w:hAnsi="Times New Roman"/>
                <w:sz w:val="28"/>
                <w:szCs w:val="28"/>
              </w:rPr>
            </w:pPr>
            <w:r w:rsidRPr="00227824">
              <w:rPr>
                <w:rFonts w:ascii="Times New Roman" w:hAnsi="Times New Roman"/>
                <w:sz w:val="28"/>
                <w:szCs w:val="28"/>
              </w:rPr>
              <w:t>0,9</w:t>
            </w:r>
          </w:p>
        </w:tc>
      </w:tr>
      <w:tr w:rsidR="00B97A19" w:rsidRPr="00227824" w:rsidTr="00960809">
        <w:trPr>
          <w:jc w:val="center"/>
        </w:trPr>
        <w:tc>
          <w:tcPr>
            <w:tcW w:w="710" w:type="pct"/>
            <w:vAlign w:val="center"/>
          </w:tcPr>
          <w:p w:rsidR="00B97A19" w:rsidRPr="00227824" w:rsidRDefault="00B97A19" w:rsidP="00D948C9">
            <w:pPr>
              <w:spacing w:after="0" w:line="240" w:lineRule="auto"/>
              <w:contextualSpacing/>
              <w:jc w:val="center"/>
              <w:rPr>
                <w:rFonts w:ascii="Times New Roman" w:hAnsi="Times New Roman"/>
                <w:sz w:val="28"/>
                <w:szCs w:val="28"/>
              </w:rPr>
            </w:pPr>
            <w:r w:rsidRPr="00227824">
              <w:rPr>
                <w:rFonts w:ascii="Times New Roman" w:hAnsi="Times New Roman"/>
                <w:sz w:val="28"/>
                <w:szCs w:val="28"/>
              </w:rPr>
              <w:t>7</w:t>
            </w:r>
          </w:p>
        </w:tc>
        <w:tc>
          <w:tcPr>
            <w:tcW w:w="1478" w:type="pct"/>
            <w:vAlign w:val="center"/>
          </w:tcPr>
          <w:p w:rsidR="00B97A19" w:rsidRPr="00227824" w:rsidRDefault="00B97A19" w:rsidP="00D948C9">
            <w:pPr>
              <w:spacing w:after="0" w:line="240" w:lineRule="auto"/>
              <w:contextualSpacing/>
              <w:jc w:val="center"/>
              <w:rPr>
                <w:rFonts w:ascii="Times New Roman" w:hAnsi="Times New Roman"/>
                <w:sz w:val="28"/>
                <w:szCs w:val="28"/>
              </w:rPr>
            </w:pPr>
            <w:r w:rsidRPr="00227824">
              <w:rPr>
                <w:rFonts w:ascii="Times New Roman" w:hAnsi="Times New Roman"/>
                <w:sz w:val="28"/>
                <w:szCs w:val="28"/>
              </w:rPr>
              <w:t>0,0145</w:t>
            </w:r>
          </w:p>
        </w:tc>
        <w:tc>
          <w:tcPr>
            <w:tcW w:w="2092" w:type="pct"/>
            <w:vAlign w:val="center"/>
          </w:tcPr>
          <w:p w:rsidR="00B97A19" w:rsidRPr="00227824" w:rsidRDefault="00B97A19" w:rsidP="00D948C9">
            <w:pPr>
              <w:spacing w:after="0" w:line="240" w:lineRule="auto"/>
              <w:contextualSpacing/>
              <w:jc w:val="center"/>
              <w:rPr>
                <w:rFonts w:ascii="Times New Roman" w:hAnsi="Times New Roman"/>
                <w:sz w:val="28"/>
                <w:szCs w:val="28"/>
              </w:rPr>
            </w:pPr>
            <w:r w:rsidRPr="00227824">
              <w:rPr>
                <w:rFonts w:ascii="Times New Roman" w:hAnsi="Times New Roman"/>
                <w:sz w:val="28"/>
                <w:szCs w:val="28"/>
              </w:rPr>
              <w:t>0,63</w:t>
            </w:r>
          </w:p>
        </w:tc>
        <w:tc>
          <w:tcPr>
            <w:tcW w:w="721" w:type="pct"/>
            <w:vAlign w:val="center"/>
          </w:tcPr>
          <w:p w:rsidR="00B97A19" w:rsidRPr="00227824" w:rsidRDefault="00B97A19" w:rsidP="00D948C9">
            <w:pPr>
              <w:spacing w:after="0" w:line="240" w:lineRule="auto"/>
              <w:contextualSpacing/>
              <w:jc w:val="center"/>
              <w:rPr>
                <w:rFonts w:ascii="Times New Roman" w:hAnsi="Times New Roman"/>
                <w:sz w:val="28"/>
                <w:szCs w:val="28"/>
              </w:rPr>
            </w:pPr>
            <w:r w:rsidRPr="00227824">
              <w:rPr>
                <w:rFonts w:ascii="Times New Roman" w:hAnsi="Times New Roman"/>
                <w:sz w:val="28"/>
                <w:szCs w:val="28"/>
              </w:rPr>
              <w:t>0,45</w:t>
            </w:r>
          </w:p>
        </w:tc>
      </w:tr>
      <w:tr w:rsidR="00B97A19" w:rsidRPr="00227824" w:rsidTr="00960809">
        <w:trPr>
          <w:jc w:val="center"/>
        </w:trPr>
        <w:tc>
          <w:tcPr>
            <w:tcW w:w="710" w:type="pct"/>
            <w:vAlign w:val="center"/>
          </w:tcPr>
          <w:p w:rsidR="00B97A19" w:rsidRPr="00227824" w:rsidRDefault="00B97A19" w:rsidP="00D948C9">
            <w:pPr>
              <w:spacing w:after="0" w:line="240" w:lineRule="auto"/>
              <w:contextualSpacing/>
              <w:jc w:val="center"/>
              <w:rPr>
                <w:rFonts w:ascii="Times New Roman" w:hAnsi="Times New Roman"/>
                <w:sz w:val="28"/>
                <w:szCs w:val="28"/>
              </w:rPr>
            </w:pPr>
            <w:r w:rsidRPr="00227824">
              <w:rPr>
                <w:rFonts w:ascii="Times New Roman" w:hAnsi="Times New Roman"/>
                <w:sz w:val="28"/>
                <w:szCs w:val="28"/>
              </w:rPr>
              <w:t>8</w:t>
            </w:r>
          </w:p>
        </w:tc>
        <w:tc>
          <w:tcPr>
            <w:tcW w:w="1478" w:type="pct"/>
            <w:vAlign w:val="center"/>
          </w:tcPr>
          <w:p w:rsidR="00B97A19" w:rsidRPr="00227824" w:rsidRDefault="00B97A19" w:rsidP="00D948C9">
            <w:pPr>
              <w:spacing w:after="0" w:line="240" w:lineRule="auto"/>
              <w:contextualSpacing/>
              <w:jc w:val="center"/>
              <w:rPr>
                <w:rFonts w:ascii="Times New Roman" w:hAnsi="Times New Roman"/>
                <w:sz w:val="28"/>
                <w:szCs w:val="28"/>
              </w:rPr>
            </w:pPr>
            <w:r w:rsidRPr="00227824">
              <w:rPr>
                <w:rFonts w:ascii="Times New Roman" w:hAnsi="Times New Roman"/>
                <w:sz w:val="28"/>
                <w:szCs w:val="28"/>
              </w:rPr>
              <w:t>0,002</w:t>
            </w:r>
          </w:p>
        </w:tc>
        <w:tc>
          <w:tcPr>
            <w:tcW w:w="2092" w:type="pct"/>
            <w:vAlign w:val="center"/>
          </w:tcPr>
          <w:p w:rsidR="00B97A19" w:rsidRPr="00227824" w:rsidRDefault="00B97A19" w:rsidP="00D948C9">
            <w:pPr>
              <w:spacing w:after="0" w:line="240" w:lineRule="auto"/>
              <w:contextualSpacing/>
              <w:jc w:val="center"/>
              <w:rPr>
                <w:rFonts w:ascii="Times New Roman" w:hAnsi="Times New Roman"/>
                <w:sz w:val="28"/>
                <w:szCs w:val="28"/>
              </w:rPr>
            </w:pPr>
            <w:r w:rsidRPr="00227824">
              <w:rPr>
                <w:rFonts w:ascii="Times New Roman" w:hAnsi="Times New Roman"/>
                <w:sz w:val="28"/>
                <w:szCs w:val="28"/>
              </w:rPr>
              <w:t>1,15</w:t>
            </w:r>
          </w:p>
        </w:tc>
        <w:tc>
          <w:tcPr>
            <w:tcW w:w="721" w:type="pct"/>
            <w:vAlign w:val="center"/>
          </w:tcPr>
          <w:p w:rsidR="00B97A19" w:rsidRPr="00227824" w:rsidRDefault="00B97A19" w:rsidP="00D948C9">
            <w:pPr>
              <w:spacing w:after="0" w:line="240" w:lineRule="auto"/>
              <w:contextualSpacing/>
              <w:jc w:val="center"/>
              <w:rPr>
                <w:rFonts w:ascii="Times New Roman" w:hAnsi="Times New Roman"/>
                <w:sz w:val="28"/>
                <w:szCs w:val="28"/>
              </w:rPr>
            </w:pPr>
            <w:r w:rsidRPr="00227824">
              <w:rPr>
                <w:rFonts w:ascii="Times New Roman" w:hAnsi="Times New Roman"/>
                <w:sz w:val="28"/>
                <w:szCs w:val="28"/>
              </w:rPr>
              <w:t>0,72</w:t>
            </w:r>
          </w:p>
        </w:tc>
      </w:tr>
      <w:tr w:rsidR="00B97A19" w:rsidRPr="00227824" w:rsidTr="00960809">
        <w:trPr>
          <w:jc w:val="center"/>
        </w:trPr>
        <w:tc>
          <w:tcPr>
            <w:tcW w:w="710" w:type="pct"/>
            <w:vAlign w:val="center"/>
          </w:tcPr>
          <w:p w:rsidR="00B97A19" w:rsidRPr="00227824" w:rsidRDefault="00B97A19" w:rsidP="00D948C9">
            <w:pPr>
              <w:spacing w:after="0" w:line="240" w:lineRule="auto"/>
              <w:contextualSpacing/>
              <w:jc w:val="center"/>
              <w:rPr>
                <w:rFonts w:ascii="Times New Roman" w:hAnsi="Times New Roman"/>
                <w:sz w:val="28"/>
                <w:szCs w:val="28"/>
              </w:rPr>
            </w:pPr>
            <w:r w:rsidRPr="00227824">
              <w:rPr>
                <w:rFonts w:ascii="Times New Roman" w:hAnsi="Times New Roman"/>
                <w:sz w:val="28"/>
                <w:szCs w:val="28"/>
              </w:rPr>
              <w:t>9</w:t>
            </w:r>
          </w:p>
        </w:tc>
        <w:tc>
          <w:tcPr>
            <w:tcW w:w="1478" w:type="pct"/>
            <w:vAlign w:val="center"/>
          </w:tcPr>
          <w:p w:rsidR="00B97A19" w:rsidRPr="00227824" w:rsidRDefault="00B97A19" w:rsidP="00D948C9">
            <w:pPr>
              <w:spacing w:after="0" w:line="240" w:lineRule="auto"/>
              <w:contextualSpacing/>
              <w:jc w:val="center"/>
              <w:rPr>
                <w:rFonts w:ascii="Times New Roman" w:hAnsi="Times New Roman"/>
                <w:sz w:val="28"/>
                <w:szCs w:val="28"/>
              </w:rPr>
            </w:pPr>
            <w:r w:rsidRPr="00227824">
              <w:rPr>
                <w:rFonts w:ascii="Times New Roman" w:hAnsi="Times New Roman"/>
                <w:sz w:val="28"/>
                <w:szCs w:val="28"/>
              </w:rPr>
              <w:t>0,0245</w:t>
            </w:r>
          </w:p>
        </w:tc>
        <w:tc>
          <w:tcPr>
            <w:tcW w:w="2092" w:type="pct"/>
            <w:vAlign w:val="center"/>
          </w:tcPr>
          <w:p w:rsidR="00B97A19" w:rsidRPr="00227824" w:rsidRDefault="00B97A19" w:rsidP="00D948C9">
            <w:pPr>
              <w:spacing w:after="0" w:line="240" w:lineRule="auto"/>
              <w:contextualSpacing/>
              <w:jc w:val="center"/>
              <w:rPr>
                <w:rFonts w:ascii="Times New Roman" w:hAnsi="Times New Roman"/>
                <w:sz w:val="28"/>
                <w:szCs w:val="28"/>
              </w:rPr>
            </w:pPr>
            <w:r w:rsidRPr="00227824">
              <w:rPr>
                <w:rFonts w:ascii="Times New Roman" w:hAnsi="Times New Roman"/>
                <w:sz w:val="28"/>
                <w:szCs w:val="28"/>
              </w:rPr>
              <w:t>0,8</w:t>
            </w:r>
          </w:p>
        </w:tc>
        <w:tc>
          <w:tcPr>
            <w:tcW w:w="721" w:type="pct"/>
            <w:vAlign w:val="center"/>
          </w:tcPr>
          <w:p w:rsidR="00B97A19" w:rsidRPr="00227824" w:rsidRDefault="00B97A19" w:rsidP="00D948C9">
            <w:pPr>
              <w:spacing w:after="0" w:line="240" w:lineRule="auto"/>
              <w:contextualSpacing/>
              <w:jc w:val="center"/>
              <w:rPr>
                <w:rFonts w:ascii="Times New Roman" w:hAnsi="Times New Roman"/>
                <w:sz w:val="28"/>
                <w:szCs w:val="28"/>
              </w:rPr>
            </w:pPr>
            <w:r w:rsidRPr="00227824">
              <w:rPr>
                <w:rFonts w:ascii="Times New Roman" w:hAnsi="Times New Roman"/>
                <w:sz w:val="28"/>
                <w:szCs w:val="28"/>
              </w:rPr>
              <w:t>0,83</w:t>
            </w:r>
          </w:p>
        </w:tc>
      </w:tr>
      <w:tr w:rsidR="00B97A19" w:rsidRPr="00227824" w:rsidTr="00960809">
        <w:trPr>
          <w:jc w:val="center"/>
        </w:trPr>
        <w:tc>
          <w:tcPr>
            <w:tcW w:w="710" w:type="pct"/>
            <w:vAlign w:val="center"/>
          </w:tcPr>
          <w:p w:rsidR="00B97A19" w:rsidRPr="00227824" w:rsidRDefault="00B97A19" w:rsidP="00D948C9">
            <w:pPr>
              <w:spacing w:after="0" w:line="240" w:lineRule="auto"/>
              <w:contextualSpacing/>
              <w:jc w:val="center"/>
              <w:rPr>
                <w:rFonts w:ascii="Times New Roman" w:hAnsi="Times New Roman"/>
                <w:sz w:val="28"/>
                <w:szCs w:val="28"/>
              </w:rPr>
            </w:pPr>
            <w:r w:rsidRPr="00227824">
              <w:rPr>
                <w:rFonts w:ascii="Times New Roman" w:hAnsi="Times New Roman"/>
                <w:sz w:val="28"/>
                <w:szCs w:val="28"/>
              </w:rPr>
              <w:t>10</w:t>
            </w:r>
          </w:p>
        </w:tc>
        <w:tc>
          <w:tcPr>
            <w:tcW w:w="1478" w:type="pct"/>
            <w:vAlign w:val="center"/>
          </w:tcPr>
          <w:p w:rsidR="00B97A19" w:rsidRPr="00227824" w:rsidRDefault="00B97A19" w:rsidP="00D948C9">
            <w:pPr>
              <w:spacing w:after="0" w:line="240" w:lineRule="auto"/>
              <w:contextualSpacing/>
              <w:jc w:val="center"/>
              <w:rPr>
                <w:rFonts w:ascii="Times New Roman" w:hAnsi="Times New Roman"/>
                <w:sz w:val="28"/>
                <w:szCs w:val="28"/>
              </w:rPr>
            </w:pPr>
            <w:r w:rsidRPr="00227824">
              <w:rPr>
                <w:rFonts w:ascii="Times New Roman" w:hAnsi="Times New Roman"/>
                <w:sz w:val="28"/>
                <w:szCs w:val="28"/>
              </w:rPr>
              <w:t>0,0018</w:t>
            </w:r>
          </w:p>
        </w:tc>
        <w:tc>
          <w:tcPr>
            <w:tcW w:w="2092" w:type="pct"/>
            <w:vAlign w:val="center"/>
          </w:tcPr>
          <w:p w:rsidR="00B97A19" w:rsidRPr="00227824" w:rsidRDefault="00B97A19" w:rsidP="00D948C9">
            <w:pPr>
              <w:spacing w:after="0" w:line="240" w:lineRule="auto"/>
              <w:contextualSpacing/>
              <w:jc w:val="center"/>
              <w:rPr>
                <w:rFonts w:ascii="Times New Roman" w:hAnsi="Times New Roman"/>
                <w:sz w:val="28"/>
                <w:szCs w:val="28"/>
              </w:rPr>
            </w:pPr>
            <w:r w:rsidRPr="00227824">
              <w:rPr>
                <w:rFonts w:ascii="Times New Roman" w:hAnsi="Times New Roman"/>
                <w:sz w:val="28"/>
                <w:szCs w:val="28"/>
              </w:rPr>
              <w:t>0,4</w:t>
            </w:r>
          </w:p>
        </w:tc>
        <w:tc>
          <w:tcPr>
            <w:tcW w:w="721" w:type="pct"/>
            <w:vAlign w:val="center"/>
          </w:tcPr>
          <w:p w:rsidR="00B97A19" w:rsidRPr="00227824" w:rsidRDefault="00B97A19" w:rsidP="00D948C9">
            <w:pPr>
              <w:spacing w:after="0" w:line="240" w:lineRule="auto"/>
              <w:contextualSpacing/>
              <w:jc w:val="center"/>
              <w:rPr>
                <w:rFonts w:ascii="Times New Roman" w:hAnsi="Times New Roman"/>
                <w:sz w:val="28"/>
                <w:szCs w:val="28"/>
              </w:rPr>
            </w:pPr>
            <w:r w:rsidRPr="00227824">
              <w:rPr>
                <w:rFonts w:ascii="Times New Roman" w:hAnsi="Times New Roman"/>
                <w:sz w:val="28"/>
                <w:szCs w:val="28"/>
              </w:rPr>
              <w:t>0,55</w:t>
            </w:r>
          </w:p>
        </w:tc>
      </w:tr>
    </w:tbl>
    <w:p w:rsidR="00B97A19" w:rsidRDefault="00B97A19" w:rsidP="00D948C9">
      <w:pPr>
        <w:spacing w:after="0" w:line="240" w:lineRule="auto"/>
        <w:ind w:firstLine="709"/>
        <w:contextualSpacing/>
        <w:jc w:val="both"/>
        <w:rPr>
          <w:rFonts w:ascii="Times New Roman" w:hAnsi="Times New Roman"/>
          <w:sz w:val="28"/>
          <w:szCs w:val="28"/>
        </w:rPr>
      </w:pPr>
    </w:p>
    <w:p w:rsidR="00B97A19" w:rsidRPr="00D92157" w:rsidRDefault="00B97A19" w:rsidP="00D948C9">
      <w:pPr>
        <w:spacing w:after="0" w:line="240" w:lineRule="auto"/>
        <w:ind w:firstLine="709"/>
        <w:contextualSpacing/>
        <w:jc w:val="both"/>
        <w:rPr>
          <w:rFonts w:ascii="Times New Roman" w:hAnsi="Times New Roman"/>
          <w:sz w:val="28"/>
          <w:szCs w:val="28"/>
        </w:rPr>
      </w:pPr>
    </w:p>
    <w:p w:rsidR="00B97A19" w:rsidRPr="00D92157" w:rsidRDefault="00B97A19" w:rsidP="00D948C9">
      <w:pPr>
        <w:spacing w:after="0" w:line="240" w:lineRule="auto"/>
        <w:contextualSpacing/>
        <w:jc w:val="both"/>
        <w:rPr>
          <w:rFonts w:ascii="Times New Roman" w:hAnsi="Times New Roman"/>
          <w:sz w:val="28"/>
          <w:szCs w:val="28"/>
        </w:rPr>
      </w:pPr>
      <w:r w:rsidRPr="00D92157">
        <w:rPr>
          <w:rFonts w:ascii="Times New Roman" w:hAnsi="Times New Roman"/>
          <w:sz w:val="28"/>
          <w:szCs w:val="28"/>
        </w:rPr>
        <w:t>Таблица Б.</w:t>
      </w:r>
      <w:r>
        <w:rPr>
          <w:rFonts w:ascii="Times New Roman" w:hAnsi="Times New Roman"/>
          <w:sz w:val="28"/>
          <w:szCs w:val="28"/>
        </w:rPr>
        <w:t>5</w:t>
      </w:r>
      <w:r w:rsidRPr="00D92157">
        <w:rPr>
          <w:rFonts w:ascii="Times New Roman" w:hAnsi="Times New Roman"/>
          <w:sz w:val="28"/>
          <w:szCs w:val="28"/>
        </w:rPr>
        <w:t xml:space="preserve"> – Темп отбора в период постоянной добычи и продолжительность периода нарастающей добычи</w:t>
      </w:r>
    </w:p>
    <w:p w:rsidR="00B97A19" w:rsidRPr="00D92157" w:rsidRDefault="00B97A19" w:rsidP="00D948C9">
      <w:pPr>
        <w:spacing w:after="0" w:line="240" w:lineRule="auto"/>
        <w:ind w:firstLine="709"/>
        <w:contextualSpacing/>
        <w:jc w:val="both"/>
        <w:rPr>
          <w:rFonts w:ascii="Times New Roman" w:hAnsi="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39"/>
        <w:gridCol w:w="2500"/>
        <w:gridCol w:w="1373"/>
        <w:gridCol w:w="1326"/>
        <w:gridCol w:w="2874"/>
      </w:tblGrid>
      <w:tr w:rsidR="00B97A19" w:rsidRPr="00227824" w:rsidTr="000077D1">
        <w:trPr>
          <w:jc w:val="center"/>
        </w:trPr>
        <w:tc>
          <w:tcPr>
            <w:tcW w:w="1439" w:type="dxa"/>
            <w:vAlign w:val="center"/>
          </w:tcPr>
          <w:p w:rsidR="00B97A19" w:rsidRPr="00227824" w:rsidRDefault="00B97A19" w:rsidP="00D948C9">
            <w:pPr>
              <w:spacing w:after="0" w:line="240" w:lineRule="auto"/>
              <w:contextualSpacing/>
              <w:jc w:val="center"/>
              <w:rPr>
                <w:rFonts w:ascii="Times New Roman" w:hAnsi="Times New Roman"/>
                <w:sz w:val="28"/>
                <w:szCs w:val="28"/>
              </w:rPr>
            </w:pPr>
            <w:r w:rsidRPr="00227824">
              <w:rPr>
                <w:rFonts w:ascii="Times New Roman" w:hAnsi="Times New Roman"/>
                <w:sz w:val="28"/>
                <w:szCs w:val="28"/>
              </w:rPr>
              <w:t>Вариант</w:t>
            </w:r>
          </w:p>
        </w:tc>
        <w:tc>
          <w:tcPr>
            <w:tcW w:w="2500" w:type="dxa"/>
            <w:vAlign w:val="center"/>
          </w:tcPr>
          <w:p w:rsidR="00B97A19" w:rsidRPr="00227824" w:rsidRDefault="00B97A19" w:rsidP="00D948C9">
            <w:pPr>
              <w:spacing w:after="0" w:line="240" w:lineRule="auto"/>
              <w:contextualSpacing/>
              <w:jc w:val="center"/>
              <w:rPr>
                <w:rFonts w:ascii="Times New Roman" w:hAnsi="Times New Roman"/>
                <w:sz w:val="28"/>
                <w:szCs w:val="28"/>
              </w:rPr>
            </w:pPr>
            <w:r w:rsidRPr="00227824">
              <w:rPr>
                <w:rFonts w:ascii="Times New Roman" w:hAnsi="Times New Roman"/>
                <w:sz w:val="28"/>
                <w:szCs w:val="28"/>
              </w:rPr>
              <w:t xml:space="preserve">Темп отбора в период постоянной добычи, % от </w:t>
            </w:r>
            <w:r w:rsidRPr="00227824">
              <w:rPr>
                <w:rFonts w:ascii="Times New Roman" w:eastAsia="Times New Roman" w:hAnsi="Times New Roman"/>
                <w:position w:val="-12"/>
                <w:sz w:val="28"/>
                <w:szCs w:val="28"/>
              </w:rPr>
              <w:object w:dxaOrig="480" w:dyaOrig="400">
                <v:shape id="_x0000_i1136" type="#_x0000_t75" style="width:24pt;height:19.5pt" o:ole="">
                  <v:imagedata r:id="rId73" o:title=""/>
                </v:shape>
                <o:OLEObject Type="Embed" ProgID="Equation.3" ShapeID="_x0000_i1136" DrawAspect="Content" ObjectID="_1503388371" r:id="rId218"/>
              </w:object>
            </w:r>
          </w:p>
        </w:tc>
        <w:tc>
          <w:tcPr>
            <w:tcW w:w="1373" w:type="dxa"/>
            <w:vAlign w:val="center"/>
          </w:tcPr>
          <w:p w:rsidR="00B97A19" w:rsidRPr="00227824" w:rsidRDefault="00B97A19" w:rsidP="00D948C9">
            <w:pPr>
              <w:spacing w:after="0" w:line="240" w:lineRule="auto"/>
              <w:contextualSpacing/>
              <w:jc w:val="center"/>
              <w:rPr>
                <w:rFonts w:ascii="Times New Roman" w:hAnsi="Times New Roman"/>
                <w:sz w:val="28"/>
                <w:szCs w:val="28"/>
              </w:rPr>
            </w:pPr>
            <w:r w:rsidRPr="00227824">
              <w:rPr>
                <w:rFonts w:ascii="Times New Roman" w:hAnsi="Times New Roman"/>
                <w:sz w:val="28"/>
                <w:szCs w:val="28"/>
              </w:rPr>
              <w:t>К</w:t>
            </w:r>
            <w:r w:rsidRPr="00227824">
              <w:rPr>
                <w:rFonts w:ascii="Times New Roman" w:hAnsi="Times New Roman"/>
                <w:sz w:val="28"/>
                <w:szCs w:val="28"/>
                <w:vertAlign w:val="subscript"/>
              </w:rPr>
              <w:t>пд</w:t>
            </w:r>
          </w:p>
        </w:tc>
        <w:tc>
          <w:tcPr>
            <w:tcW w:w="1326" w:type="dxa"/>
            <w:vAlign w:val="center"/>
          </w:tcPr>
          <w:p w:rsidR="00B97A19" w:rsidRPr="00227824" w:rsidRDefault="00B97A19" w:rsidP="00D948C9">
            <w:pPr>
              <w:spacing w:after="0" w:line="240" w:lineRule="auto"/>
              <w:contextualSpacing/>
              <w:jc w:val="center"/>
              <w:rPr>
                <w:rFonts w:ascii="Times New Roman" w:hAnsi="Times New Roman"/>
                <w:sz w:val="28"/>
                <w:szCs w:val="28"/>
              </w:rPr>
            </w:pPr>
            <w:r w:rsidRPr="00227824">
              <w:rPr>
                <w:rFonts w:ascii="Times New Roman" w:hAnsi="Times New Roman"/>
                <w:sz w:val="28"/>
                <w:szCs w:val="28"/>
              </w:rPr>
              <w:t>Вариант</w:t>
            </w:r>
          </w:p>
        </w:tc>
        <w:tc>
          <w:tcPr>
            <w:tcW w:w="2874" w:type="dxa"/>
            <w:vAlign w:val="center"/>
          </w:tcPr>
          <w:p w:rsidR="00B97A19" w:rsidRPr="00227824" w:rsidRDefault="00B97A19" w:rsidP="00D948C9">
            <w:pPr>
              <w:spacing w:after="0" w:line="240" w:lineRule="auto"/>
              <w:contextualSpacing/>
              <w:jc w:val="center"/>
              <w:rPr>
                <w:rFonts w:ascii="Times New Roman" w:hAnsi="Times New Roman"/>
                <w:sz w:val="28"/>
                <w:szCs w:val="28"/>
              </w:rPr>
            </w:pPr>
            <w:r w:rsidRPr="00227824">
              <w:rPr>
                <w:rFonts w:ascii="Times New Roman" w:hAnsi="Times New Roman"/>
                <w:sz w:val="28"/>
                <w:szCs w:val="28"/>
              </w:rPr>
              <w:t>Продолжительность периода нарастающей добычи, год</w:t>
            </w:r>
          </w:p>
        </w:tc>
      </w:tr>
      <w:tr w:rsidR="00B97A19" w:rsidRPr="00227824" w:rsidTr="000077D1">
        <w:trPr>
          <w:jc w:val="center"/>
        </w:trPr>
        <w:tc>
          <w:tcPr>
            <w:tcW w:w="1439" w:type="dxa"/>
            <w:vAlign w:val="center"/>
          </w:tcPr>
          <w:p w:rsidR="00B97A19" w:rsidRPr="00227824" w:rsidRDefault="00B97A19" w:rsidP="00D948C9">
            <w:pPr>
              <w:spacing w:after="0" w:line="240" w:lineRule="auto"/>
              <w:contextualSpacing/>
              <w:jc w:val="center"/>
              <w:rPr>
                <w:rFonts w:ascii="Times New Roman" w:hAnsi="Times New Roman"/>
                <w:sz w:val="28"/>
                <w:szCs w:val="28"/>
              </w:rPr>
            </w:pPr>
            <w:r w:rsidRPr="00227824">
              <w:rPr>
                <w:rFonts w:ascii="Times New Roman" w:hAnsi="Times New Roman"/>
                <w:sz w:val="28"/>
                <w:szCs w:val="28"/>
              </w:rPr>
              <w:t>А</w:t>
            </w:r>
          </w:p>
        </w:tc>
        <w:tc>
          <w:tcPr>
            <w:tcW w:w="2500" w:type="dxa"/>
            <w:vAlign w:val="center"/>
          </w:tcPr>
          <w:p w:rsidR="00B97A19" w:rsidRPr="00227824" w:rsidRDefault="00B97A19" w:rsidP="00D948C9">
            <w:pPr>
              <w:spacing w:after="0" w:line="240" w:lineRule="auto"/>
              <w:contextualSpacing/>
              <w:jc w:val="center"/>
              <w:rPr>
                <w:rFonts w:ascii="Times New Roman" w:hAnsi="Times New Roman"/>
                <w:sz w:val="28"/>
                <w:szCs w:val="28"/>
              </w:rPr>
            </w:pPr>
            <w:r w:rsidRPr="00227824">
              <w:rPr>
                <w:rFonts w:ascii="Times New Roman" w:hAnsi="Times New Roman"/>
                <w:sz w:val="28"/>
                <w:szCs w:val="28"/>
              </w:rPr>
              <w:t>4</w:t>
            </w:r>
          </w:p>
        </w:tc>
        <w:tc>
          <w:tcPr>
            <w:tcW w:w="1373" w:type="dxa"/>
            <w:vAlign w:val="center"/>
          </w:tcPr>
          <w:p w:rsidR="00B97A19" w:rsidRPr="00227824" w:rsidRDefault="00B97A19" w:rsidP="00D948C9">
            <w:pPr>
              <w:spacing w:after="0" w:line="240" w:lineRule="auto"/>
              <w:contextualSpacing/>
              <w:jc w:val="center"/>
              <w:rPr>
                <w:rFonts w:ascii="Times New Roman" w:hAnsi="Times New Roman"/>
                <w:sz w:val="28"/>
                <w:szCs w:val="28"/>
              </w:rPr>
            </w:pPr>
            <w:r w:rsidRPr="00227824">
              <w:rPr>
                <w:rFonts w:ascii="Times New Roman" w:hAnsi="Times New Roman"/>
                <w:sz w:val="28"/>
                <w:szCs w:val="28"/>
              </w:rPr>
              <w:t>0,6</w:t>
            </w:r>
          </w:p>
        </w:tc>
        <w:tc>
          <w:tcPr>
            <w:tcW w:w="1326" w:type="dxa"/>
            <w:vAlign w:val="center"/>
          </w:tcPr>
          <w:p w:rsidR="00B97A19" w:rsidRPr="00227824" w:rsidRDefault="00B97A19" w:rsidP="00D948C9">
            <w:pPr>
              <w:spacing w:after="0" w:line="240" w:lineRule="auto"/>
              <w:contextualSpacing/>
              <w:jc w:val="center"/>
              <w:rPr>
                <w:rFonts w:ascii="Times New Roman" w:hAnsi="Times New Roman"/>
                <w:sz w:val="28"/>
                <w:szCs w:val="28"/>
              </w:rPr>
            </w:pPr>
            <w:r w:rsidRPr="00227824">
              <w:rPr>
                <w:rFonts w:ascii="Times New Roman" w:hAnsi="Times New Roman"/>
                <w:sz w:val="28"/>
                <w:szCs w:val="28"/>
              </w:rPr>
              <w:t>1</w:t>
            </w:r>
          </w:p>
        </w:tc>
        <w:tc>
          <w:tcPr>
            <w:tcW w:w="2874" w:type="dxa"/>
            <w:vAlign w:val="center"/>
          </w:tcPr>
          <w:p w:rsidR="00B97A19" w:rsidRPr="00227824" w:rsidRDefault="00B97A19" w:rsidP="00D948C9">
            <w:pPr>
              <w:spacing w:after="0" w:line="240" w:lineRule="auto"/>
              <w:contextualSpacing/>
              <w:jc w:val="center"/>
              <w:rPr>
                <w:rFonts w:ascii="Times New Roman" w:hAnsi="Times New Roman"/>
                <w:sz w:val="28"/>
                <w:szCs w:val="28"/>
              </w:rPr>
            </w:pPr>
            <w:r w:rsidRPr="00227824">
              <w:rPr>
                <w:rFonts w:ascii="Times New Roman" w:hAnsi="Times New Roman"/>
                <w:sz w:val="28"/>
                <w:szCs w:val="28"/>
              </w:rPr>
              <w:t>7</w:t>
            </w:r>
          </w:p>
        </w:tc>
      </w:tr>
      <w:tr w:rsidR="00B97A19" w:rsidRPr="00227824" w:rsidTr="000077D1">
        <w:trPr>
          <w:jc w:val="center"/>
        </w:trPr>
        <w:tc>
          <w:tcPr>
            <w:tcW w:w="1439" w:type="dxa"/>
            <w:vAlign w:val="center"/>
          </w:tcPr>
          <w:p w:rsidR="00B97A19" w:rsidRPr="00227824" w:rsidRDefault="00B97A19" w:rsidP="00D948C9">
            <w:pPr>
              <w:spacing w:after="0" w:line="240" w:lineRule="auto"/>
              <w:contextualSpacing/>
              <w:jc w:val="center"/>
              <w:rPr>
                <w:rFonts w:ascii="Times New Roman" w:hAnsi="Times New Roman"/>
                <w:sz w:val="28"/>
                <w:szCs w:val="28"/>
              </w:rPr>
            </w:pPr>
            <w:r w:rsidRPr="00227824">
              <w:rPr>
                <w:rFonts w:ascii="Times New Roman" w:hAnsi="Times New Roman"/>
                <w:sz w:val="28"/>
                <w:szCs w:val="28"/>
              </w:rPr>
              <w:t>Б</w:t>
            </w:r>
          </w:p>
        </w:tc>
        <w:tc>
          <w:tcPr>
            <w:tcW w:w="2500" w:type="dxa"/>
            <w:vAlign w:val="center"/>
          </w:tcPr>
          <w:p w:rsidR="00B97A19" w:rsidRPr="00227824" w:rsidRDefault="00B97A19" w:rsidP="00D948C9">
            <w:pPr>
              <w:spacing w:after="0" w:line="240" w:lineRule="auto"/>
              <w:contextualSpacing/>
              <w:jc w:val="center"/>
              <w:rPr>
                <w:rFonts w:ascii="Times New Roman" w:hAnsi="Times New Roman"/>
                <w:sz w:val="28"/>
                <w:szCs w:val="28"/>
              </w:rPr>
            </w:pPr>
            <w:r w:rsidRPr="00227824">
              <w:rPr>
                <w:rFonts w:ascii="Times New Roman" w:hAnsi="Times New Roman"/>
                <w:sz w:val="28"/>
                <w:szCs w:val="28"/>
              </w:rPr>
              <w:t>5</w:t>
            </w:r>
          </w:p>
        </w:tc>
        <w:tc>
          <w:tcPr>
            <w:tcW w:w="1373" w:type="dxa"/>
            <w:vAlign w:val="center"/>
          </w:tcPr>
          <w:p w:rsidR="00B97A19" w:rsidRPr="00227824" w:rsidRDefault="00B97A19" w:rsidP="00D948C9">
            <w:pPr>
              <w:spacing w:after="0" w:line="240" w:lineRule="auto"/>
              <w:contextualSpacing/>
              <w:jc w:val="center"/>
              <w:rPr>
                <w:rFonts w:ascii="Times New Roman" w:hAnsi="Times New Roman"/>
                <w:sz w:val="28"/>
                <w:szCs w:val="28"/>
              </w:rPr>
            </w:pPr>
            <w:r w:rsidRPr="00227824">
              <w:rPr>
                <w:rFonts w:ascii="Times New Roman" w:hAnsi="Times New Roman"/>
                <w:sz w:val="28"/>
                <w:szCs w:val="28"/>
              </w:rPr>
              <w:t>0,55</w:t>
            </w:r>
          </w:p>
        </w:tc>
        <w:tc>
          <w:tcPr>
            <w:tcW w:w="1326" w:type="dxa"/>
            <w:vAlign w:val="center"/>
          </w:tcPr>
          <w:p w:rsidR="00B97A19" w:rsidRPr="00227824" w:rsidRDefault="00B97A19" w:rsidP="00D948C9">
            <w:pPr>
              <w:spacing w:after="0" w:line="240" w:lineRule="auto"/>
              <w:contextualSpacing/>
              <w:jc w:val="center"/>
              <w:rPr>
                <w:rFonts w:ascii="Times New Roman" w:hAnsi="Times New Roman"/>
                <w:sz w:val="28"/>
                <w:szCs w:val="28"/>
              </w:rPr>
            </w:pPr>
            <w:r w:rsidRPr="00227824">
              <w:rPr>
                <w:rFonts w:ascii="Times New Roman" w:hAnsi="Times New Roman"/>
                <w:sz w:val="28"/>
                <w:szCs w:val="28"/>
              </w:rPr>
              <w:t>2</w:t>
            </w:r>
          </w:p>
        </w:tc>
        <w:tc>
          <w:tcPr>
            <w:tcW w:w="2874" w:type="dxa"/>
            <w:vAlign w:val="center"/>
          </w:tcPr>
          <w:p w:rsidR="00B97A19" w:rsidRPr="00227824" w:rsidRDefault="00B97A19" w:rsidP="00D948C9">
            <w:pPr>
              <w:spacing w:after="0" w:line="240" w:lineRule="auto"/>
              <w:contextualSpacing/>
              <w:jc w:val="center"/>
              <w:rPr>
                <w:rFonts w:ascii="Times New Roman" w:hAnsi="Times New Roman"/>
                <w:sz w:val="28"/>
                <w:szCs w:val="28"/>
              </w:rPr>
            </w:pPr>
            <w:r w:rsidRPr="00227824">
              <w:rPr>
                <w:rFonts w:ascii="Times New Roman" w:hAnsi="Times New Roman"/>
                <w:sz w:val="28"/>
                <w:szCs w:val="28"/>
              </w:rPr>
              <w:t>6</w:t>
            </w:r>
          </w:p>
        </w:tc>
      </w:tr>
      <w:tr w:rsidR="00B97A19" w:rsidRPr="00227824" w:rsidTr="000077D1">
        <w:trPr>
          <w:trHeight w:val="318"/>
          <w:jc w:val="center"/>
        </w:trPr>
        <w:tc>
          <w:tcPr>
            <w:tcW w:w="1439" w:type="dxa"/>
            <w:vAlign w:val="center"/>
          </w:tcPr>
          <w:p w:rsidR="00B97A19" w:rsidRPr="00227824" w:rsidRDefault="00B97A19" w:rsidP="00D948C9">
            <w:pPr>
              <w:spacing w:after="0" w:line="240" w:lineRule="auto"/>
              <w:contextualSpacing/>
              <w:jc w:val="center"/>
              <w:rPr>
                <w:rFonts w:ascii="Times New Roman" w:hAnsi="Times New Roman"/>
                <w:sz w:val="28"/>
                <w:szCs w:val="28"/>
              </w:rPr>
            </w:pPr>
            <w:r w:rsidRPr="00227824">
              <w:rPr>
                <w:rFonts w:ascii="Times New Roman" w:hAnsi="Times New Roman"/>
                <w:sz w:val="28"/>
                <w:szCs w:val="28"/>
              </w:rPr>
              <w:t>В</w:t>
            </w:r>
          </w:p>
        </w:tc>
        <w:tc>
          <w:tcPr>
            <w:tcW w:w="2500" w:type="dxa"/>
            <w:vAlign w:val="center"/>
          </w:tcPr>
          <w:p w:rsidR="00B97A19" w:rsidRPr="00227824" w:rsidRDefault="00B97A19" w:rsidP="00D948C9">
            <w:pPr>
              <w:spacing w:after="0" w:line="240" w:lineRule="auto"/>
              <w:contextualSpacing/>
              <w:jc w:val="center"/>
              <w:rPr>
                <w:rFonts w:ascii="Times New Roman" w:hAnsi="Times New Roman"/>
                <w:sz w:val="28"/>
                <w:szCs w:val="28"/>
              </w:rPr>
            </w:pPr>
            <w:r w:rsidRPr="00227824">
              <w:rPr>
                <w:rFonts w:ascii="Times New Roman" w:hAnsi="Times New Roman"/>
                <w:sz w:val="28"/>
                <w:szCs w:val="28"/>
              </w:rPr>
              <w:t>6</w:t>
            </w:r>
          </w:p>
        </w:tc>
        <w:tc>
          <w:tcPr>
            <w:tcW w:w="1373" w:type="dxa"/>
            <w:vAlign w:val="center"/>
          </w:tcPr>
          <w:p w:rsidR="00B97A19" w:rsidRPr="00227824" w:rsidRDefault="00B97A19" w:rsidP="00D948C9">
            <w:pPr>
              <w:spacing w:after="0" w:line="240" w:lineRule="auto"/>
              <w:contextualSpacing/>
              <w:jc w:val="center"/>
              <w:rPr>
                <w:rFonts w:ascii="Times New Roman" w:hAnsi="Times New Roman"/>
                <w:sz w:val="28"/>
                <w:szCs w:val="28"/>
              </w:rPr>
            </w:pPr>
            <w:r w:rsidRPr="00227824">
              <w:rPr>
                <w:rFonts w:ascii="Times New Roman" w:hAnsi="Times New Roman"/>
                <w:sz w:val="28"/>
                <w:szCs w:val="28"/>
              </w:rPr>
              <w:t>0,65</w:t>
            </w:r>
          </w:p>
        </w:tc>
        <w:tc>
          <w:tcPr>
            <w:tcW w:w="1326" w:type="dxa"/>
            <w:vAlign w:val="center"/>
          </w:tcPr>
          <w:p w:rsidR="00B97A19" w:rsidRPr="00227824" w:rsidRDefault="00B97A19" w:rsidP="00D948C9">
            <w:pPr>
              <w:spacing w:after="0" w:line="240" w:lineRule="auto"/>
              <w:contextualSpacing/>
              <w:jc w:val="center"/>
              <w:rPr>
                <w:rFonts w:ascii="Times New Roman" w:hAnsi="Times New Roman"/>
                <w:sz w:val="28"/>
                <w:szCs w:val="28"/>
              </w:rPr>
            </w:pPr>
            <w:r w:rsidRPr="00227824">
              <w:rPr>
                <w:rFonts w:ascii="Times New Roman" w:hAnsi="Times New Roman"/>
                <w:sz w:val="28"/>
                <w:szCs w:val="28"/>
              </w:rPr>
              <w:t>3</w:t>
            </w:r>
          </w:p>
        </w:tc>
        <w:tc>
          <w:tcPr>
            <w:tcW w:w="2874" w:type="dxa"/>
            <w:vAlign w:val="center"/>
          </w:tcPr>
          <w:p w:rsidR="00B97A19" w:rsidRPr="00227824" w:rsidRDefault="00B97A19" w:rsidP="00D948C9">
            <w:pPr>
              <w:spacing w:after="0" w:line="240" w:lineRule="auto"/>
              <w:contextualSpacing/>
              <w:jc w:val="center"/>
              <w:rPr>
                <w:rFonts w:ascii="Times New Roman" w:hAnsi="Times New Roman"/>
                <w:sz w:val="28"/>
                <w:szCs w:val="28"/>
              </w:rPr>
            </w:pPr>
            <w:r w:rsidRPr="00227824">
              <w:rPr>
                <w:rFonts w:ascii="Times New Roman" w:hAnsi="Times New Roman"/>
                <w:sz w:val="28"/>
                <w:szCs w:val="28"/>
              </w:rPr>
              <w:t>5</w:t>
            </w:r>
          </w:p>
        </w:tc>
      </w:tr>
      <w:tr w:rsidR="00B97A19" w:rsidRPr="00227824" w:rsidTr="000077D1">
        <w:trPr>
          <w:jc w:val="center"/>
        </w:trPr>
        <w:tc>
          <w:tcPr>
            <w:tcW w:w="1439" w:type="dxa"/>
            <w:vAlign w:val="center"/>
          </w:tcPr>
          <w:p w:rsidR="00B97A19" w:rsidRPr="00227824" w:rsidRDefault="00B97A19" w:rsidP="00D948C9">
            <w:pPr>
              <w:spacing w:after="0" w:line="240" w:lineRule="auto"/>
              <w:contextualSpacing/>
              <w:jc w:val="center"/>
              <w:rPr>
                <w:rFonts w:ascii="Times New Roman" w:hAnsi="Times New Roman"/>
                <w:sz w:val="28"/>
                <w:szCs w:val="28"/>
              </w:rPr>
            </w:pPr>
            <w:r w:rsidRPr="00227824">
              <w:rPr>
                <w:rFonts w:ascii="Times New Roman" w:hAnsi="Times New Roman"/>
                <w:sz w:val="28"/>
                <w:szCs w:val="28"/>
              </w:rPr>
              <w:t>Г</w:t>
            </w:r>
          </w:p>
        </w:tc>
        <w:tc>
          <w:tcPr>
            <w:tcW w:w="2500" w:type="dxa"/>
            <w:vAlign w:val="center"/>
          </w:tcPr>
          <w:p w:rsidR="00B97A19" w:rsidRPr="00227824" w:rsidRDefault="00B97A19" w:rsidP="00D948C9">
            <w:pPr>
              <w:spacing w:after="0" w:line="240" w:lineRule="auto"/>
              <w:contextualSpacing/>
              <w:jc w:val="center"/>
              <w:rPr>
                <w:rFonts w:ascii="Times New Roman" w:hAnsi="Times New Roman"/>
                <w:sz w:val="28"/>
                <w:szCs w:val="28"/>
              </w:rPr>
            </w:pPr>
            <w:r w:rsidRPr="00227824">
              <w:rPr>
                <w:rFonts w:ascii="Times New Roman" w:hAnsi="Times New Roman"/>
                <w:sz w:val="28"/>
                <w:szCs w:val="28"/>
              </w:rPr>
              <w:t>5</w:t>
            </w:r>
          </w:p>
        </w:tc>
        <w:tc>
          <w:tcPr>
            <w:tcW w:w="1373" w:type="dxa"/>
            <w:vAlign w:val="center"/>
          </w:tcPr>
          <w:p w:rsidR="00B97A19" w:rsidRPr="00227824" w:rsidRDefault="00B97A19" w:rsidP="00D948C9">
            <w:pPr>
              <w:spacing w:after="0" w:line="240" w:lineRule="auto"/>
              <w:contextualSpacing/>
              <w:jc w:val="center"/>
              <w:rPr>
                <w:rFonts w:ascii="Times New Roman" w:hAnsi="Times New Roman"/>
                <w:sz w:val="28"/>
                <w:szCs w:val="28"/>
              </w:rPr>
            </w:pPr>
            <w:r w:rsidRPr="00227824">
              <w:rPr>
                <w:rFonts w:ascii="Times New Roman" w:hAnsi="Times New Roman"/>
                <w:sz w:val="28"/>
                <w:szCs w:val="28"/>
              </w:rPr>
              <w:t>0,57</w:t>
            </w:r>
          </w:p>
        </w:tc>
        <w:tc>
          <w:tcPr>
            <w:tcW w:w="1326" w:type="dxa"/>
            <w:vAlign w:val="center"/>
          </w:tcPr>
          <w:p w:rsidR="00B97A19" w:rsidRPr="00227824" w:rsidRDefault="00B97A19" w:rsidP="00D948C9">
            <w:pPr>
              <w:spacing w:after="0" w:line="240" w:lineRule="auto"/>
              <w:contextualSpacing/>
              <w:jc w:val="center"/>
              <w:rPr>
                <w:rFonts w:ascii="Times New Roman" w:hAnsi="Times New Roman"/>
                <w:sz w:val="28"/>
                <w:szCs w:val="28"/>
              </w:rPr>
            </w:pPr>
            <w:r w:rsidRPr="00227824">
              <w:rPr>
                <w:rFonts w:ascii="Times New Roman" w:hAnsi="Times New Roman"/>
                <w:sz w:val="28"/>
                <w:szCs w:val="28"/>
              </w:rPr>
              <w:t>4</w:t>
            </w:r>
          </w:p>
        </w:tc>
        <w:tc>
          <w:tcPr>
            <w:tcW w:w="2874" w:type="dxa"/>
            <w:vAlign w:val="center"/>
          </w:tcPr>
          <w:p w:rsidR="00B97A19" w:rsidRPr="00227824" w:rsidRDefault="00B97A19" w:rsidP="00D948C9">
            <w:pPr>
              <w:spacing w:after="0" w:line="240" w:lineRule="auto"/>
              <w:contextualSpacing/>
              <w:jc w:val="center"/>
              <w:rPr>
                <w:rFonts w:ascii="Times New Roman" w:hAnsi="Times New Roman"/>
                <w:sz w:val="28"/>
                <w:szCs w:val="28"/>
              </w:rPr>
            </w:pPr>
            <w:r w:rsidRPr="00227824">
              <w:rPr>
                <w:rFonts w:ascii="Times New Roman" w:hAnsi="Times New Roman"/>
                <w:sz w:val="28"/>
                <w:szCs w:val="28"/>
              </w:rPr>
              <w:t>7</w:t>
            </w:r>
          </w:p>
        </w:tc>
      </w:tr>
      <w:tr w:rsidR="00B97A19" w:rsidRPr="00227824" w:rsidTr="000077D1">
        <w:trPr>
          <w:jc w:val="center"/>
        </w:trPr>
        <w:tc>
          <w:tcPr>
            <w:tcW w:w="1439" w:type="dxa"/>
            <w:vAlign w:val="center"/>
          </w:tcPr>
          <w:p w:rsidR="00B97A19" w:rsidRPr="00227824" w:rsidRDefault="00B97A19" w:rsidP="00D948C9">
            <w:pPr>
              <w:spacing w:after="0" w:line="240" w:lineRule="auto"/>
              <w:contextualSpacing/>
              <w:jc w:val="center"/>
              <w:rPr>
                <w:rFonts w:ascii="Times New Roman" w:hAnsi="Times New Roman"/>
                <w:sz w:val="28"/>
                <w:szCs w:val="28"/>
              </w:rPr>
            </w:pPr>
            <w:r w:rsidRPr="00227824">
              <w:rPr>
                <w:rFonts w:ascii="Times New Roman" w:hAnsi="Times New Roman"/>
                <w:sz w:val="28"/>
                <w:szCs w:val="28"/>
              </w:rPr>
              <w:t>Д</w:t>
            </w:r>
          </w:p>
        </w:tc>
        <w:tc>
          <w:tcPr>
            <w:tcW w:w="2500" w:type="dxa"/>
            <w:vAlign w:val="center"/>
          </w:tcPr>
          <w:p w:rsidR="00B97A19" w:rsidRPr="00227824" w:rsidRDefault="00B97A19" w:rsidP="00D948C9">
            <w:pPr>
              <w:spacing w:after="0" w:line="240" w:lineRule="auto"/>
              <w:contextualSpacing/>
              <w:jc w:val="center"/>
              <w:rPr>
                <w:rFonts w:ascii="Times New Roman" w:hAnsi="Times New Roman"/>
                <w:sz w:val="28"/>
                <w:szCs w:val="28"/>
              </w:rPr>
            </w:pPr>
            <w:r w:rsidRPr="00227824">
              <w:rPr>
                <w:rFonts w:ascii="Times New Roman" w:hAnsi="Times New Roman"/>
                <w:sz w:val="28"/>
                <w:szCs w:val="28"/>
              </w:rPr>
              <w:t>6</w:t>
            </w:r>
          </w:p>
        </w:tc>
        <w:tc>
          <w:tcPr>
            <w:tcW w:w="1373" w:type="dxa"/>
            <w:vAlign w:val="center"/>
          </w:tcPr>
          <w:p w:rsidR="00B97A19" w:rsidRPr="00227824" w:rsidRDefault="00B97A19" w:rsidP="00D948C9">
            <w:pPr>
              <w:spacing w:after="0" w:line="240" w:lineRule="auto"/>
              <w:contextualSpacing/>
              <w:jc w:val="center"/>
              <w:rPr>
                <w:rFonts w:ascii="Times New Roman" w:hAnsi="Times New Roman"/>
                <w:sz w:val="28"/>
                <w:szCs w:val="28"/>
              </w:rPr>
            </w:pPr>
            <w:r w:rsidRPr="00227824">
              <w:rPr>
                <w:rFonts w:ascii="Times New Roman" w:hAnsi="Times New Roman"/>
                <w:sz w:val="28"/>
                <w:szCs w:val="28"/>
              </w:rPr>
              <w:t>0,5</w:t>
            </w:r>
          </w:p>
        </w:tc>
        <w:tc>
          <w:tcPr>
            <w:tcW w:w="1326" w:type="dxa"/>
            <w:vAlign w:val="center"/>
          </w:tcPr>
          <w:p w:rsidR="00B97A19" w:rsidRPr="00227824" w:rsidRDefault="00B97A19" w:rsidP="00D948C9">
            <w:pPr>
              <w:spacing w:after="0" w:line="240" w:lineRule="auto"/>
              <w:contextualSpacing/>
              <w:jc w:val="center"/>
              <w:rPr>
                <w:rFonts w:ascii="Times New Roman" w:hAnsi="Times New Roman"/>
                <w:sz w:val="28"/>
                <w:szCs w:val="28"/>
              </w:rPr>
            </w:pPr>
            <w:r w:rsidRPr="00227824">
              <w:rPr>
                <w:rFonts w:ascii="Times New Roman" w:hAnsi="Times New Roman"/>
                <w:sz w:val="28"/>
                <w:szCs w:val="28"/>
              </w:rPr>
              <w:t>5</w:t>
            </w:r>
          </w:p>
        </w:tc>
        <w:tc>
          <w:tcPr>
            <w:tcW w:w="2874" w:type="dxa"/>
            <w:vAlign w:val="center"/>
          </w:tcPr>
          <w:p w:rsidR="00B97A19" w:rsidRPr="00227824" w:rsidRDefault="00B97A19" w:rsidP="00D948C9">
            <w:pPr>
              <w:spacing w:after="0" w:line="240" w:lineRule="auto"/>
              <w:contextualSpacing/>
              <w:jc w:val="center"/>
              <w:rPr>
                <w:rFonts w:ascii="Times New Roman" w:hAnsi="Times New Roman"/>
                <w:sz w:val="28"/>
                <w:szCs w:val="28"/>
              </w:rPr>
            </w:pPr>
            <w:r w:rsidRPr="00227824">
              <w:rPr>
                <w:rFonts w:ascii="Times New Roman" w:hAnsi="Times New Roman"/>
                <w:sz w:val="28"/>
                <w:szCs w:val="28"/>
              </w:rPr>
              <w:t>6</w:t>
            </w:r>
          </w:p>
        </w:tc>
      </w:tr>
      <w:tr w:rsidR="00B97A19" w:rsidRPr="00227824" w:rsidTr="000077D1">
        <w:trPr>
          <w:trHeight w:val="223"/>
          <w:jc w:val="center"/>
        </w:trPr>
        <w:tc>
          <w:tcPr>
            <w:tcW w:w="1439" w:type="dxa"/>
            <w:vAlign w:val="center"/>
          </w:tcPr>
          <w:p w:rsidR="00B97A19" w:rsidRPr="00227824" w:rsidRDefault="00B97A19" w:rsidP="00D948C9">
            <w:pPr>
              <w:spacing w:after="0" w:line="240" w:lineRule="auto"/>
              <w:contextualSpacing/>
              <w:jc w:val="center"/>
              <w:rPr>
                <w:rFonts w:ascii="Times New Roman" w:hAnsi="Times New Roman"/>
                <w:sz w:val="28"/>
                <w:szCs w:val="28"/>
              </w:rPr>
            </w:pPr>
            <w:r w:rsidRPr="00227824">
              <w:rPr>
                <w:rFonts w:ascii="Times New Roman" w:hAnsi="Times New Roman"/>
                <w:sz w:val="28"/>
                <w:szCs w:val="28"/>
              </w:rPr>
              <w:t>Е</w:t>
            </w:r>
          </w:p>
        </w:tc>
        <w:tc>
          <w:tcPr>
            <w:tcW w:w="2500" w:type="dxa"/>
            <w:vAlign w:val="center"/>
          </w:tcPr>
          <w:p w:rsidR="00B97A19" w:rsidRPr="00227824" w:rsidRDefault="00B97A19" w:rsidP="00D948C9">
            <w:pPr>
              <w:spacing w:after="0" w:line="240" w:lineRule="auto"/>
              <w:contextualSpacing/>
              <w:jc w:val="center"/>
              <w:rPr>
                <w:rFonts w:ascii="Times New Roman" w:hAnsi="Times New Roman"/>
                <w:sz w:val="28"/>
                <w:szCs w:val="28"/>
              </w:rPr>
            </w:pPr>
            <w:r w:rsidRPr="00227824">
              <w:rPr>
                <w:rFonts w:ascii="Times New Roman" w:hAnsi="Times New Roman"/>
                <w:sz w:val="28"/>
                <w:szCs w:val="28"/>
              </w:rPr>
              <w:t>7</w:t>
            </w:r>
          </w:p>
        </w:tc>
        <w:tc>
          <w:tcPr>
            <w:tcW w:w="1373" w:type="dxa"/>
            <w:vAlign w:val="center"/>
          </w:tcPr>
          <w:p w:rsidR="00B97A19" w:rsidRPr="00227824" w:rsidRDefault="00B97A19" w:rsidP="00D948C9">
            <w:pPr>
              <w:spacing w:after="0" w:line="240" w:lineRule="auto"/>
              <w:contextualSpacing/>
              <w:jc w:val="center"/>
              <w:rPr>
                <w:rFonts w:ascii="Times New Roman" w:hAnsi="Times New Roman"/>
                <w:sz w:val="28"/>
                <w:szCs w:val="28"/>
              </w:rPr>
            </w:pPr>
            <w:r w:rsidRPr="00227824">
              <w:rPr>
                <w:rFonts w:ascii="Times New Roman" w:hAnsi="Times New Roman"/>
                <w:sz w:val="28"/>
                <w:szCs w:val="28"/>
              </w:rPr>
              <w:t>0,52</w:t>
            </w:r>
          </w:p>
        </w:tc>
        <w:tc>
          <w:tcPr>
            <w:tcW w:w="1326" w:type="dxa"/>
            <w:vAlign w:val="center"/>
          </w:tcPr>
          <w:p w:rsidR="00B97A19" w:rsidRPr="00227824" w:rsidRDefault="00B97A19" w:rsidP="00D948C9">
            <w:pPr>
              <w:spacing w:after="0" w:line="240" w:lineRule="auto"/>
              <w:contextualSpacing/>
              <w:jc w:val="center"/>
              <w:rPr>
                <w:rFonts w:ascii="Times New Roman" w:hAnsi="Times New Roman"/>
                <w:sz w:val="28"/>
                <w:szCs w:val="28"/>
              </w:rPr>
            </w:pPr>
            <w:r w:rsidRPr="00227824">
              <w:rPr>
                <w:rFonts w:ascii="Times New Roman" w:hAnsi="Times New Roman"/>
                <w:sz w:val="28"/>
                <w:szCs w:val="28"/>
              </w:rPr>
              <w:t>6</w:t>
            </w:r>
          </w:p>
        </w:tc>
        <w:tc>
          <w:tcPr>
            <w:tcW w:w="2874" w:type="dxa"/>
            <w:vAlign w:val="center"/>
          </w:tcPr>
          <w:p w:rsidR="00B97A19" w:rsidRPr="00227824" w:rsidRDefault="00B97A19" w:rsidP="00D948C9">
            <w:pPr>
              <w:spacing w:after="0" w:line="240" w:lineRule="auto"/>
              <w:contextualSpacing/>
              <w:jc w:val="center"/>
              <w:rPr>
                <w:rFonts w:ascii="Times New Roman" w:hAnsi="Times New Roman"/>
                <w:sz w:val="28"/>
                <w:szCs w:val="28"/>
              </w:rPr>
            </w:pPr>
            <w:r w:rsidRPr="00227824">
              <w:rPr>
                <w:rFonts w:ascii="Times New Roman" w:hAnsi="Times New Roman"/>
                <w:sz w:val="28"/>
                <w:szCs w:val="28"/>
              </w:rPr>
              <w:t>4</w:t>
            </w:r>
          </w:p>
        </w:tc>
      </w:tr>
    </w:tbl>
    <w:p w:rsidR="00B97A19" w:rsidRDefault="00B97A19" w:rsidP="00D948C9">
      <w:pPr>
        <w:spacing w:after="0" w:line="240" w:lineRule="auto"/>
        <w:ind w:firstLine="709"/>
        <w:contextualSpacing/>
        <w:jc w:val="both"/>
        <w:rPr>
          <w:rFonts w:ascii="Times New Roman" w:hAnsi="Times New Roman"/>
          <w:sz w:val="28"/>
          <w:szCs w:val="28"/>
        </w:rPr>
      </w:pPr>
    </w:p>
    <w:p w:rsidR="00B97A19" w:rsidRDefault="00B97A19" w:rsidP="00D948C9">
      <w:pPr>
        <w:spacing w:after="0" w:line="240" w:lineRule="auto"/>
        <w:contextualSpacing/>
        <w:jc w:val="both"/>
        <w:rPr>
          <w:rFonts w:ascii="Times New Roman" w:hAnsi="Times New Roman"/>
          <w:sz w:val="28"/>
          <w:szCs w:val="28"/>
        </w:rPr>
      </w:pPr>
      <w:r>
        <w:rPr>
          <w:rFonts w:ascii="Times New Roman" w:hAnsi="Times New Roman"/>
          <w:sz w:val="28"/>
          <w:szCs w:val="28"/>
        </w:rPr>
        <w:t>Таблица Б.6 – Радиусы батарей и количество скважин в каждой батареи</w:t>
      </w:r>
    </w:p>
    <w:p w:rsidR="00B97A19" w:rsidRDefault="00B97A19" w:rsidP="00D948C9">
      <w:pPr>
        <w:spacing w:after="0" w:line="240" w:lineRule="auto"/>
        <w:contextualSpacing/>
        <w:jc w:val="both"/>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42"/>
        <w:gridCol w:w="3828"/>
        <w:gridCol w:w="4218"/>
      </w:tblGrid>
      <w:tr w:rsidR="00B97A19" w:rsidRPr="00227824" w:rsidTr="00227824">
        <w:tc>
          <w:tcPr>
            <w:tcW w:w="1242" w:type="dxa"/>
            <w:vAlign w:val="center"/>
          </w:tcPr>
          <w:p w:rsidR="00B97A19" w:rsidRPr="00227824" w:rsidRDefault="00B97A19" w:rsidP="00227824">
            <w:pPr>
              <w:spacing w:after="0" w:line="240" w:lineRule="auto"/>
              <w:contextualSpacing/>
              <w:jc w:val="center"/>
              <w:rPr>
                <w:rFonts w:ascii="Times New Roman" w:hAnsi="Times New Roman"/>
                <w:color w:val="000000"/>
                <w:sz w:val="28"/>
                <w:szCs w:val="28"/>
              </w:rPr>
            </w:pPr>
            <w:r w:rsidRPr="00227824">
              <w:rPr>
                <w:rFonts w:ascii="Times New Roman" w:hAnsi="Times New Roman"/>
                <w:color w:val="000000"/>
                <w:sz w:val="28"/>
                <w:szCs w:val="28"/>
              </w:rPr>
              <w:t>Батарея</w:t>
            </w:r>
          </w:p>
        </w:tc>
        <w:tc>
          <w:tcPr>
            <w:tcW w:w="3828" w:type="dxa"/>
            <w:vAlign w:val="center"/>
          </w:tcPr>
          <w:p w:rsidR="00B97A19" w:rsidRPr="00227824" w:rsidRDefault="00B97A19" w:rsidP="00227824">
            <w:pPr>
              <w:spacing w:after="0" w:line="240" w:lineRule="auto"/>
              <w:contextualSpacing/>
              <w:jc w:val="center"/>
              <w:rPr>
                <w:rFonts w:ascii="Times New Roman" w:hAnsi="Times New Roman"/>
                <w:color w:val="000000"/>
                <w:sz w:val="28"/>
                <w:szCs w:val="28"/>
              </w:rPr>
            </w:pPr>
            <w:r w:rsidRPr="00227824">
              <w:rPr>
                <w:rFonts w:ascii="Times New Roman" w:hAnsi="Times New Roman"/>
                <w:color w:val="000000"/>
                <w:sz w:val="28"/>
                <w:szCs w:val="28"/>
              </w:rPr>
              <w:t xml:space="preserve">Радиус батареи </w:t>
            </w:r>
            <w:r w:rsidRPr="00227824">
              <w:rPr>
                <w:rFonts w:ascii="Times New Roman" w:hAnsi="Times New Roman"/>
                <w:color w:val="000000"/>
                <w:sz w:val="28"/>
                <w:szCs w:val="28"/>
              </w:rPr>
              <w:fldChar w:fldCharType="begin"/>
            </w:r>
            <w:r w:rsidRPr="00227824">
              <w:rPr>
                <w:rFonts w:ascii="Times New Roman" w:hAnsi="Times New Roman"/>
                <w:color w:val="000000"/>
                <w:sz w:val="28"/>
                <w:szCs w:val="28"/>
              </w:rPr>
              <w:instrText xml:space="preserve"> QUOTE </w:instrText>
            </w:r>
            <w:r w:rsidRPr="00227824">
              <w:pict>
                <v:shape id="_x0000_i1137" type="#_x0000_t75" style="width:15.75pt;height:14.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8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A1A5E&quot;/&gt;&lt;wsp:rsid wsp:val=&quot;00000A1D&quot;/&gt;&lt;wsp:rsid wsp:val=&quot;000015E5&quot;/&gt;&lt;wsp:rsid wsp:val=&quot;000048CD&quot;/&gt;&lt;wsp:rsid wsp:val=&quot;00006B25&quot;/&gt;&lt;wsp:rsid wsp:val=&quot;000077D1&quot;/&gt;&lt;wsp:rsid wsp:val=&quot;0002286C&quot;/&gt;&lt;wsp:rsid wsp:val=&quot;00023ADB&quot;/&gt;&lt;wsp:rsid wsp:val=&quot;00026670&quot;/&gt;&lt;wsp:rsid wsp:val=&quot;0003217A&quot;/&gt;&lt;wsp:rsid wsp:val=&quot;00040818&quot;/&gt;&lt;wsp:rsid wsp:val=&quot;00042B9D&quot;/&gt;&lt;wsp:rsid wsp:val=&quot;00053426&quot;/&gt;&lt;wsp:rsid wsp:val=&quot;00057B67&quot;/&gt;&lt;wsp:rsid wsp:val=&quot;00061B34&quot;/&gt;&lt;wsp:rsid wsp:val=&quot;00080ABF&quot;/&gt;&lt;wsp:rsid wsp:val=&quot;000857C1&quot;/&gt;&lt;wsp:rsid wsp:val=&quot;00094894&quot;/&gt;&lt;wsp:rsid wsp:val=&quot;000A0FA9&quot;/&gt;&lt;wsp:rsid wsp:val=&quot;000B1DCF&quot;/&gt;&lt;wsp:rsid wsp:val=&quot;000D048B&quot;/&gt;&lt;wsp:rsid wsp:val=&quot;000F55DE&quot;/&gt;&lt;wsp:rsid wsp:val=&quot;00106AF7&quot;/&gt;&lt;wsp:rsid wsp:val=&quot;00124E7D&quot;/&gt;&lt;wsp:rsid wsp:val=&quot;001264A9&quot;/&gt;&lt;wsp:rsid wsp:val=&quot;00137F0D&quot;/&gt;&lt;wsp:rsid wsp:val=&quot;00150DF2&quot;/&gt;&lt;wsp:rsid wsp:val=&quot;00155F45&quot;/&gt;&lt;wsp:rsid wsp:val=&quot;0017061E&quot;/&gt;&lt;wsp:rsid wsp:val=&quot;001861CD&quot;/&gt;&lt;wsp:rsid wsp:val=&quot;001864CC&quot;/&gt;&lt;wsp:rsid wsp:val=&quot;00197096&quot;/&gt;&lt;wsp:rsid wsp:val=&quot;001A00C1&quot;/&gt;&lt;wsp:rsid wsp:val=&quot;001A44E7&quot;/&gt;&lt;wsp:rsid wsp:val=&quot;001A4DD6&quot;/&gt;&lt;wsp:rsid wsp:val=&quot;001B15FC&quot;/&gt;&lt;wsp:rsid wsp:val=&quot;001B1A67&quot;/&gt;&lt;wsp:rsid wsp:val=&quot;001C2CC6&quot;/&gt;&lt;wsp:rsid wsp:val=&quot;001D7B5C&quot;/&gt;&lt;wsp:rsid wsp:val=&quot;001E634C&quot;/&gt;&lt;wsp:rsid wsp:val=&quot;001F13BE&quot;/&gt;&lt;wsp:rsid wsp:val=&quot;00202B2D&quot;/&gt;&lt;wsp:rsid wsp:val=&quot;002059E5&quot;/&gt;&lt;wsp:rsid wsp:val=&quot;002064F3&quot;/&gt;&lt;wsp:rsid wsp:val=&quot;0021099F&quot;/&gt;&lt;wsp:rsid wsp:val=&quot;00212F98&quot;/&gt;&lt;wsp:rsid wsp:val=&quot;002151DC&quot;/&gt;&lt;wsp:rsid wsp:val=&quot;00227824&quot;/&gt;&lt;wsp:rsid wsp:val=&quot;002327D1&quot;/&gt;&lt;wsp:rsid wsp:val=&quot;002369B9&quot;/&gt;&lt;wsp:rsid wsp:val=&quot;002405AA&quot;/&gt;&lt;wsp:rsid wsp:val=&quot;00261C93&quot;/&gt;&lt;wsp:rsid wsp:val=&quot;00265B71&quot;/&gt;&lt;wsp:rsid wsp:val=&quot;0027551B&quot;/&gt;&lt;wsp:rsid wsp:val=&quot;0029706A&quot;/&gt;&lt;wsp:rsid wsp:val=&quot;002A7B79&quot;/&gt;&lt;wsp:rsid wsp:val=&quot;002C06FB&quot;/&gt;&lt;wsp:rsid wsp:val=&quot;002C1CD6&quot;/&gt;&lt;wsp:rsid wsp:val=&quot;002C6E7A&quot;/&gt;&lt;wsp:rsid wsp:val=&quot;002C74C3&quot;/&gt;&lt;wsp:rsid wsp:val=&quot;002D310A&quot;/&gt;&lt;wsp:rsid wsp:val=&quot;002E29E8&quot;/&gt;&lt;wsp:rsid wsp:val=&quot;002E41A9&quot;/&gt;&lt;wsp:rsid wsp:val=&quot;002E500F&quot;/&gt;&lt;wsp:rsid wsp:val=&quot;002E6C09&quot;/&gt;&lt;wsp:rsid wsp:val=&quot;00300656&quot;/&gt;&lt;wsp:rsid wsp:val=&quot;00300C3B&quot;/&gt;&lt;wsp:rsid wsp:val=&quot;00313131&quot;/&gt;&lt;wsp:rsid wsp:val=&quot;00316A55&quot;/&gt;&lt;wsp:rsid wsp:val=&quot;00317D3A&quot;/&gt;&lt;wsp:rsid wsp:val=&quot;00326CD5&quot;/&gt;&lt;wsp:rsid wsp:val=&quot;003277AC&quot;/&gt;&lt;wsp:rsid wsp:val=&quot;0033200B&quot;/&gt;&lt;wsp:rsid wsp:val=&quot;00343903&quot;/&gt;&lt;wsp:rsid wsp:val=&quot;00354D83&quot;/&gt;&lt;wsp:rsid wsp:val=&quot;00360351&quot;/&gt;&lt;wsp:rsid wsp:val=&quot;00366B03&quot;/&gt;&lt;wsp:rsid wsp:val=&quot;003800EE&quot;/&gt;&lt;wsp:rsid wsp:val=&quot;0038469B&quot;/&gt;&lt;wsp:rsid wsp:val=&quot;003856C5&quot;/&gt;&lt;wsp:rsid wsp:val=&quot;00386BF0&quot;/&gt;&lt;wsp:rsid wsp:val=&quot;00387162&quot;/&gt;&lt;wsp:rsid wsp:val=&quot;0039423E&quot;/&gt;&lt;wsp:rsid wsp:val=&quot;003A567D&quot;/&gt;&lt;wsp:rsid wsp:val=&quot;003A649A&quot;/&gt;&lt;wsp:rsid wsp:val=&quot;003A7BE5&quot;/&gt;&lt;wsp:rsid wsp:val=&quot;003B3AE2&quot;/&gt;&lt;wsp:rsid wsp:val=&quot;003C4CD6&quot;/&gt;&lt;wsp:rsid wsp:val=&quot;003E3E73&quot;/&gt;&lt;wsp:rsid wsp:val=&quot;003F71C1&quot;/&gt;&lt;wsp:rsid wsp:val=&quot;00414F14&quot;/&gt;&lt;wsp:rsid wsp:val=&quot;00426EBB&quot;/&gt;&lt;wsp:rsid wsp:val=&quot;004310A7&quot;/&gt;&lt;wsp:rsid wsp:val=&quot;004322DA&quot;/&gt;&lt;wsp:rsid wsp:val=&quot;0043561B&quot;/&gt;&lt;wsp:rsid wsp:val=&quot;004403AC&quot;/&gt;&lt;wsp:rsid wsp:val=&quot;00441FFA&quot;/&gt;&lt;wsp:rsid wsp:val=&quot;00451C49&quot;/&gt;&lt;wsp:rsid wsp:val=&quot;0045217E&quot;/&gt;&lt;wsp:rsid wsp:val=&quot;00460B68&quot;/&gt;&lt;wsp:rsid wsp:val=&quot;004666D5&quot;/&gt;&lt;wsp:rsid wsp:val=&quot;004669F5&quot;/&gt;&lt;wsp:rsid wsp:val=&quot;0047287B&quot;/&gt;&lt;wsp:rsid wsp:val=&quot;00484F23&quot;/&gt;&lt;wsp:rsid wsp:val=&quot;00490E9E&quot;/&gt;&lt;wsp:rsid wsp:val=&quot;004930AE&quot;/&gt;&lt;wsp:rsid wsp:val=&quot;004A6FE3&quot;/&gt;&lt;wsp:rsid wsp:val=&quot;004C08E4&quot;/&gt;&lt;wsp:rsid wsp:val=&quot;004D2E12&quot;/&gt;&lt;wsp:rsid wsp:val=&quot;004E69BB&quot;/&gt;&lt;wsp:rsid wsp:val=&quot;00507540&quot;/&gt;&lt;wsp:rsid wsp:val=&quot;0051710F&quot;/&gt;&lt;wsp:rsid wsp:val=&quot;00540EB0&quot;/&gt;&lt;wsp:rsid wsp:val=&quot;005440BC&quot;/&gt;&lt;wsp:rsid wsp:val=&quot;0056106B&quot;/&gt;&lt;wsp:rsid wsp:val=&quot;00562E9B&quot;/&gt;&lt;wsp:rsid wsp:val=&quot;00583FA6&quot;/&gt;&lt;wsp:rsid wsp:val=&quot;005927ED&quot;/&gt;&lt;wsp:rsid wsp:val=&quot;00593F9A&quot;/&gt;&lt;wsp:rsid wsp:val=&quot;00594D89&quot;/&gt;&lt;wsp:rsid wsp:val=&quot;005A53B8&quot;/&gt;&lt;wsp:rsid wsp:val=&quot;005A604C&quot;/&gt;&lt;wsp:rsid wsp:val=&quot;005D04A9&quot;/&gt;&lt;wsp:rsid wsp:val=&quot;005E5560&quot;/&gt;&lt;wsp:rsid wsp:val=&quot;005F3F55&quot;/&gt;&lt;wsp:rsid wsp:val=&quot;005F43A6&quot;/&gt;&lt;wsp:rsid wsp:val=&quot;0063408E&quot;/&gt;&lt;wsp:rsid wsp:val=&quot;00636969&quot;/&gt;&lt;wsp:rsid wsp:val=&quot;006529B6&quot;/&gt;&lt;wsp:rsid wsp:val=&quot;00664BE4&quot;/&gt;&lt;wsp:rsid wsp:val=&quot;00666A75&quot;/&gt;&lt;wsp:rsid wsp:val=&quot;006808D8&quot;/&gt;&lt;wsp:rsid wsp:val=&quot;00682306&quot;/&gt;&lt;wsp:rsid wsp:val=&quot;00693AAB&quot;/&gt;&lt;wsp:rsid wsp:val=&quot;006970B0&quot;/&gt;&lt;wsp:rsid wsp:val=&quot;006A3769&quot;/&gt;&lt;wsp:rsid wsp:val=&quot;006B73F0&quot;/&gt;&lt;wsp:rsid wsp:val=&quot;006C3764&quot;/&gt;&lt;wsp:rsid wsp:val=&quot;006C427E&quot;/&gt;&lt;wsp:rsid wsp:val=&quot;006C655E&quot;/&gt;&lt;wsp:rsid wsp:val=&quot;006D155D&quot;/&gt;&lt;wsp:rsid wsp:val=&quot;006D60BD&quot;/&gt;&lt;wsp:rsid wsp:val=&quot;006E6DD2&quot;/&gt;&lt;wsp:rsid wsp:val=&quot;006F081C&quot;/&gt;&lt;wsp:rsid wsp:val=&quot;006F0D1A&quot;/&gt;&lt;wsp:rsid wsp:val=&quot;006F253E&quot;/&gt;&lt;wsp:rsid wsp:val=&quot;006F6778&quot;/&gt;&lt;wsp:rsid wsp:val=&quot;007134D1&quot;/&gt;&lt;wsp:rsid wsp:val=&quot;0073016E&quot;/&gt;&lt;wsp:rsid wsp:val=&quot;00733DD9&quot;/&gt;&lt;wsp:rsid wsp:val=&quot;00742DD3&quot;/&gt;&lt;wsp:rsid wsp:val=&quot;00750B25&quot;/&gt;&lt;wsp:rsid wsp:val=&quot;00751D72&quot;/&gt;&lt;wsp:rsid wsp:val=&quot;00756AF4&quot;/&gt;&lt;wsp:rsid wsp:val=&quot;00756C42&quot;/&gt;&lt;wsp:rsid wsp:val=&quot;00767653&quot;/&gt;&lt;wsp:rsid wsp:val=&quot;00784265&quot;/&gt;&lt;wsp:rsid wsp:val=&quot;007B7824&quot;/&gt;&lt;wsp:rsid wsp:val=&quot;007C5857&quot;/&gt;&lt;wsp:rsid wsp:val=&quot;007C7469&quot;/&gt;&lt;wsp:rsid wsp:val=&quot;007D0A2F&quot;/&gt;&lt;wsp:rsid wsp:val=&quot;007E0C64&quot;/&gt;&lt;wsp:rsid wsp:val=&quot;007E51CB&quot;/&gt;&lt;wsp:rsid wsp:val=&quot;007E59C1&quot;/&gt;&lt;wsp:rsid wsp:val=&quot;007F56D8&quot;/&gt;&lt;wsp:rsid wsp:val=&quot;007F703B&quot;/&gt;&lt;wsp:rsid wsp:val=&quot;007F7DD4&quot;/&gt;&lt;wsp:rsid wsp:val=&quot;008002E9&quot;/&gt;&lt;wsp:rsid wsp:val=&quot;00815D4F&quot;/&gt;&lt;wsp:rsid wsp:val=&quot;00821DFD&quot;/&gt;&lt;wsp:rsid wsp:val=&quot;008310A3&quot;/&gt;&lt;wsp:rsid wsp:val=&quot;008317EE&quot;/&gt;&lt;wsp:rsid wsp:val=&quot;008323D1&quot;/&gt;&lt;wsp:rsid wsp:val=&quot;00832BF0&quot;/&gt;&lt;wsp:rsid wsp:val=&quot;00844E3D&quot;/&gt;&lt;wsp:rsid wsp:val=&quot;00854359&quot;/&gt;&lt;wsp:rsid wsp:val=&quot;00875F16&quot;/&gt;&lt;wsp:rsid wsp:val=&quot;00887D35&quot;/&gt;&lt;wsp:rsid wsp:val=&quot;008A26F6&quot;/&gt;&lt;wsp:rsid wsp:val=&quot;008A2948&quot;/&gt;&lt;wsp:rsid wsp:val=&quot;008A39C9&quot;/&gt;&lt;wsp:rsid wsp:val=&quot;008B0BF1&quot;/&gt;&lt;wsp:rsid wsp:val=&quot;008B15E0&quot;/&gt;&lt;wsp:rsid wsp:val=&quot;008C605A&quot;/&gt;&lt;wsp:rsid wsp:val=&quot;008D3B61&quot;/&gt;&lt;wsp:rsid wsp:val=&quot;008D3BD2&quot;/&gt;&lt;wsp:rsid wsp:val=&quot;008D454C&quot;/&gt;&lt;wsp:rsid wsp:val=&quot;008E477B&quot;/&gt;&lt;wsp:rsid wsp:val=&quot;009014AF&quot;/&gt;&lt;wsp:rsid wsp:val=&quot;0091137E&quot;/&gt;&lt;wsp:rsid wsp:val=&quot;00913C9D&quot;/&gt;&lt;wsp:rsid wsp:val=&quot;00935AEA&quot;/&gt;&lt;wsp:rsid wsp:val=&quot;00940B7E&quot;/&gt;&lt;wsp:rsid wsp:val=&quot;00960809&quot;/&gt;&lt;wsp:rsid wsp:val=&quot;00981B0E&quot;/&gt;&lt;wsp:rsid wsp:val=&quot;00982245&quot;/&gt;&lt;wsp:rsid wsp:val=&quot;009A1411&quot;/&gt;&lt;wsp:rsid wsp:val=&quot;009D076C&quot;/&gt;&lt;wsp:rsid wsp:val=&quot;009E2A3B&quot;/&gt;&lt;wsp:rsid wsp:val=&quot;00A0541A&quot;/&gt;&lt;wsp:rsid wsp:val=&quot;00A210F7&quot;/&gt;&lt;wsp:rsid wsp:val=&quot;00A22ECB&quot;/&gt;&lt;wsp:rsid wsp:val=&quot;00A31D3D&quot;/&gt;&lt;wsp:rsid wsp:val=&quot;00A37C65&quot;/&gt;&lt;wsp:rsid wsp:val=&quot;00A467E1&quot;/&gt;&lt;wsp:rsid wsp:val=&quot;00A5082D&quot;/&gt;&lt;wsp:rsid wsp:val=&quot;00A51E1D&quot;/&gt;&lt;wsp:rsid wsp:val=&quot;00A521BB&quot;/&gt;&lt;wsp:rsid wsp:val=&quot;00A54246&quot;/&gt;&lt;wsp:rsid wsp:val=&quot;00A7049B&quot;/&gt;&lt;wsp:rsid wsp:val=&quot;00A7217D&quot;/&gt;&lt;wsp:rsid wsp:val=&quot;00A7263F&quot;/&gt;&lt;wsp:rsid wsp:val=&quot;00A7449D&quot;/&gt;&lt;wsp:rsid wsp:val=&quot;00A825F5&quot;/&gt;&lt;wsp:rsid wsp:val=&quot;00A902CA&quot;/&gt;&lt;wsp:rsid wsp:val=&quot;00AA1A5E&quot;/&gt;&lt;wsp:rsid wsp:val=&quot;00AB0587&quot;/&gt;&lt;wsp:rsid wsp:val=&quot;00AC4E7B&quot;/&gt;&lt;wsp:rsid wsp:val=&quot;00AC65D5&quot;/&gt;&lt;wsp:rsid wsp:val=&quot;00AD1AD3&quot;/&gt;&lt;wsp:rsid wsp:val=&quot;00AD4539&quot;/&gt;&lt;wsp:rsid wsp:val=&quot;00AD56C2&quot;/&gt;&lt;wsp:rsid wsp:val=&quot;00AE72F4&quot;/&gt;&lt;wsp:rsid wsp:val=&quot;00AE7B89&quot;/&gt;&lt;wsp:rsid wsp:val=&quot;00AF6F58&quot;/&gt;&lt;wsp:rsid wsp:val=&quot;00B042E2&quot;/&gt;&lt;wsp:rsid wsp:val=&quot;00B111E6&quot;/&gt;&lt;wsp:rsid wsp:val=&quot;00B136F5&quot;/&gt;&lt;wsp:rsid wsp:val=&quot;00B165F3&quot;/&gt;&lt;wsp:rsid wsp:val=&quot;00B32B20&quot;/&gt;&lt;wsp:rsid wsp:val=&quot;00B34F4C&quot;/&gt;&lt;wsp:rsid wsp:val=&quot;00B36E06&quot;/&gt;&lt;wsp:rsid wsp:val=&quot;00B37569&quot;/&gt;&lt;wsp:rsid wsp:val=&quot;00B40BEF&quot;/&gt;&lt;wsp:rsid wsp:val=&quot;00B56E5F&quot;/&gt;&lt;wsp:rsid wsp:val=&quot;00B71BF6&quot;/&gt;&lt;wsp:rsid wsp:val=&quot;00B740A4&quot;/&gt;&lt;wsp:rsid wsp:val=&quot;00B76C17&quot;/&gt;&lt;wsp:rsid wsp:val=&quot;00B77BD1&quot;/&gt;&lt;wsp:rsid wsp:val=&quot;00B90EAE&quot;/&gt;&lt;wsp:rsid wsp:val=&quot;00B94E1B&quot;/&gt;&lt;wsp:rsid wsp:val=&quot;00BB0B9C&quot;/&gt;&lt;wsp:rsid wsp:val=&quot;00BB3212&quot;/&gt;&lt;wsp:rsid wsp:val=&quot;00BB4F00&quot;/&gt;&lt;wsp:rsid wsp:val=&quot;00BB53F0&quot;/&gt;&lt;wsp:rsid wsp:val=&quot;00BB554F&quot;/&gt;&lt;wsp:rsid wsp:val=&quot;00BB5D35&quot;/&gt;&lt;wsp:rsid wsp:val=&quot;00BB7C2F&quot;/&gt;&lt;wsp:rsid wsp:val=&quot;00BD3008&quot;/&gt;&lt;wsp:rsid wsp:val=&quot;00BD4DD9&quot;/&gt;&lt;wsp:rsid wsp:val=&quot;00BE24FF&quot;/&gt;&lt;wsp:rsid wsp:val=&quot;00BF382C&quot;/&gt;&lt;wsp:rsid wsp:val=&quot;00C1451A&quot;/&gt;&lt;wsp:rsid wsp:val=&quot;00C3304B&quot;/&gt;&lt;wsp:rsid wsp:val=&quot;00C37761&quot;/&gt;&lt;wsp:rsid wsp:val=&quot;00C47A2C&quot;/&gt;&lt;wsp:rsid wsp:val=&quot;00C535EF&quot;/&gt;&lt;wsp:rsid wsp:val=&quot;00C71F38&quot;/&gt;&lt;wsp:rsid wsp:val=&quot;00C920C7&quot;/&gt;&lt;wsp:rsid wsp:val=&quot;00CA165C&quot;/&gt;&lt;wsp:rsid wsp:val=&quot;00CA40EB&quot;/&gt;&lt;wsp:rsid wsp:val=&quot;00CB4F1E&quot;/&gt;&lt;wsp:rsid wsp:val=&quot;00CC0BC1&quot;/&gt;&lt;wsp:rsid wsp:val=&quot;00CC2CBC&quot;/&gt;&lt;wsp:rsid wsp:val=&quot;00CC522A&quot;/&gt;&lt;wsp:rsid wsp:val=&quot;00CC6991&quot;/&gt;&lt;wsp:rsid wsp:val=&quot;00CC71D7&quot;/&gt;&lt;wsp:rsid wsp:val=&quot;00CE4ACC&quot;/&gt;&lt;wsp:rsid wsp:val=&quot;00CE7D96&quot;/&gt;&lt;wsp:rsid wsp:val=&quot;00CF13AC&quot;/&gt;&lt;wsp:rsid wsp:val=&quot;00CF7CFF&quot;/&gt;&lt;wsp:rsid wsp:val=&quot;00D01076&quot;/&gt;&lt;wsp:rsid wsp:val=&quot;00D12993&quot;/&gt;&lt;wsp:rsid wsp:val=&quot;00D146E5&quot;/&gt;&lt;wsp:rsid wsp:val=&quot;00D30B66&quot;/&gt;&lt;wsp:rsid wsp:val=&quot;00D37CF1&quot;/&gt;&lt;wsp:rsid wsp:val=&quot;00D54964&quot;/&gt;&lt;wsp:rsid wsp:val=&quot;00D92157&quot;/&gt;&lt;wsp:rsid wsp:val=&quot;00D92C94&quot;/&gt;&lt;wsp:rsid wsp:val=&quot;00D93B2E&quot;/&gt;&lt;wsp:rsid wsp:val=&quot;00D93E05&quot;/&gt;&lt;wsp:rsid wsp:val=&quot;00D948C9&quot;/&gt;&lt;wsp:rsid wsp:val=&quot;00DC300A&quot;/&gt;&lt;wsp:rsid wsp:val=&quot;00DC427A&quot;/&gt;&lt;wsp:rsid wsp:val=&quot;00DC6B16&quot;/&gt;&lt;wsp:rsid wsp:val=&quot;00DC7BB2&quot;/&gt;&lt;wsp:rsid wsp:val=&quot;00DD3F50&quot;/&gt;&lt;wsp:rsid wsp:val=&quot;00DD51FC&quot;/&gt;&lt;wsp:rsid wsp:val=&quot;00DD62EA&quot;/&gt;&lt;wsp:rsid wsp:val=&quot;00DF4670&quot;/&gt;&lt;wsp:rsid wsp:val=&quot;00E07FDC&quot;/&gt;&lt;wsp:rsid wsp:val=&quot;00E12915&quot;/&gt;&lt;wsp:rsid wsp:val=&quot;00E16BF1&quot;/&gt;&lt;wsp:rsid wsp:val=&quot;00E21F5F&quot;/&gt;&lt;wsp:rsid wsp:val=&quot;00E25684&quot;/&gt;&lt;wsp:rsid wsp:val=&quot;00E30450&quot;/&gt;&lt;wsp:rsid wsp:val=&quot;00E405DE&quot;/&gt;&lt;wsp:rsid wsp:val=&quot;00E5166D&quot;/&gt;&lt;wsp:rsid wsp:val=&quot;00E55ABD&quot;/&gt;&lt;wsp:rsid wsp:val=&quot;00E607F8&quot;/&gt;&lt;wsp:rsid wsp:val=&quot;00E62F94&quot;/&gt;&lt;wsp:rsid wsp:val=&quot;00E63400&quot;/&gt;&lt;wsp:rsid wsp:val=&quot;00E71074&quot;/&gt;&lt;wsp:rsid wsp:val=&quot;00E83F79&quot;/&gt;&lt;wsp:rsid wsp:val=&quot;00E93A7F&quot;/&gt;&lt;wsp:rsid wsp:val=&quot;00EB0E88&quot;/&gt;&lt;wsp:rsid wsp:val=&quot;00EC76E8&quot;/&gt;&lt;wsp:rsid wsp:val=&quot;00ED5246&quot;/&gt;&lt;wsp:rsid wsp:val=&quot;00EE12AB&quot;/&gt;&lt;wsp:rsid wsp:val=&quot;00F0028B&quot;/&gt;&lt;wsp:rsid wsp:val=&quot;00F06D21&quot;/&gt;&lt;wsp:rsid wsp:val=&quot;00F13735&quot;/&gt;&lt;wsp:rsid wsp:val=&quot;00F20E06&quot;/&gt;&lt;wsp:rsid wsp:val=&quot;00F348E3&quot;/&gt;&lt;wsp:rsid wsp:val=&quot;00F45693&quot;/&gt;&lt;wsp:rsid wsp:val=&quot;00F46E4C&quot;/&gt;&lt;wsp:rsid wsp:val=&quot;00F51800&quot;/&gt;&lt;wsp:rsid wsp:val=&quot;00F55FE3&quot;/&gt;&lt;wsp:rsid wsp:val=&quot;00F8052D&quot;/&gt;&lt;wsp:rsid wsp:val=&quot;00FB0B3B&quot;/&gt;&lt;wsp:rsid wsp:val=&quot;00FB553A&quot;/&gt;&lt;wsp:rsid wsp:val=&quot;00FD30B2&quot;/&gt;&lt;wsp:rsid wsp:val=&quot;00FF1584&quot;/&gt;&lt;wsp:rsid wsp:val=&quot;00FF1585&quot;/&gt;&lt;wsp:rsid wsp:val=&quot;00FF6B46&quot;/&gt;&lt;/wsp:rsids&gt;&lt;/w:docPr&gt;&lt;w:body&gt;&lt;w:p wsp:rsidR=&quot;00000000&quot; wsp:rsidRDefault=&quot;0017061E&quot;&gt;&lt;m:oMathPara&gt;&lt;m:oMath&gt;&lt;m:sSub&gt;&lt;m:sSubPr&gt;&lt;m:ctrlPr&gt;&lt;w:rPr&gt;&lt;w:rFonts w:ascii=&quot;Cambria Math&quot; w:fareast=&quot;Times New Roman&quot; w:h-ansi=&quot;Cambria Math&quot;/&gt;&lt;wx:font wx:val=&quot;Cambria Math&quot;/&gt;&lt;w:i/&gt;&lt;w:color w:val=&quot;000000&quot;/&gt;&lt;w:sz w:val=&quot;28&quot;/&gt;&lt;w:sz-cs w:val=&quot;28&quot;/&gt;&lt;/w:rPr&gt;&lt;/m:ctrlPr&gt;&lt;/m:sSubPr&gt;&lt;m:e&gt;&lt;m:r&gt;&lt;w:rPr&gt;&lt;w:rFonts w:ascii=&quot;Cambria Math&quot; w:fareast=&quot;Times New Roman&quot; w:h-ansi=&quot;Cambria Math&quot;/&gt;&lt;wx:font wx:val=&quot;Cambria Math&quot;/&gt;&lt;w:i/&gt;&lt;w:color w:val=&quot;000000&quot;/&gt;&lt;w:sz w:val=&quot;28&quot;/&gt;&lt;w:sz-cs w:val=&quot;28&quot;/&gt;&lt;w:lang w:val=&quot;EN-US&quot;/&gt;&lt;/w:rPr&gt;&lt;m:t&gt;R&lt;/m:t&gt;&lt;/m:r&gt;&lt;/m:e&gt;&lt;m:sub&gt;&lt;m:r&gt;&lt;w:rPr&gt;&lt;w:rFonts w:ascii=&quot;Cambria Math&quot; w:fareast=&quot;Times New Roman&quot; w:h-ansi=&quot;Cambria Math&quot;/&gt;&lt;wx:font wx:val=&quot;Cambria Math&quot;/&gt;&lt;w:i/&gt;&lt;w:color w:val=&quot;000000&quot;/&gt;&lt;w:sz w:val=&quot;28&quot;/&gt;&lt;w:sz-cs w:val=&quot;28&quot;/&gt;&lt;w:lang w:val=&quot;EN-US&quot;/&gt;&lt;/w:rPr&gt;&lt;m:t&gt;i&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19" o:title="" chromakey="white"/>
                </v:shape>
              </w:pict>
            </w:r>
            <w:r w:rsidRPr="00227824">
              <w:rPr>
                <w:rFonts w:ascii="Times New Roman" w:hAnsi="Times New Roman"/>
                <w:color w:val="000000"/>
                <w:sz w:val="28"/>
                <w:szCs w:val="28"/>
              </w:rPr>
              <w:instrText xml:space="preserve"> </w:instrText>
            </w:r>
            <w:r w:rsidRPr="00227824">
              <w:rPr>
                <w:rFonts w:ascii="Times New Roman" w:hAnsi="Times New Roman"/>
                <w:color w:val="000000"/>
                <w:sz w:val="28"/>
                <w:szCs w:val="28"/>
              </w:rPr>
              <w:fldChar w:fldCharType="separate"/>
            </w:r>
            <w:r w:rsidRPr="00227824">
              <w:pict>
                <v:shape id="_x0000_i1138" type="#_x0000_t75" style="width:15.75pt;height:14.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8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A1A5E&quot;/&gt;&lt;wsp:rsid wsp:val=&quot;00000A1D&quot;/&gt;&lt;wsp:rsid wsp:val=&quot;000015E5&quot;/&gt;&lt;wsp:rsid wsp:val=&quot;000048CD&quot;/&gt;&lt;wsp:rsid wsp:val=&quot;00006B25&quot;/&gt;&lt;wsp:rsid wsp:val=&quot;000077D1&quot;/&gt;&lt;wsp:rsid wsp:val=&quot;0002286C&quot;/&gt;&lt;wsp:rsid wsp:val=&quot;00023ADB&quot;/&gt;&lt;wsp:rsid wsp:val=&quot;00026670&quot;/&gt;&lt;wsp:rsid wsp:val=&quot;0003217A&quot;/&gt;&lt;wsp:rsid wsp:val=&quot;00040818&quot;/&gt;&lt;wsp:rsid wsp:val=&quot;00042B9D&quot;/&gt;&lt;wsp:rsid wsp:val=&quot;00053426&quot;/&gt;&lt;wsp:rsid wsp:val=&quot;00057B67&quot;/&gt;&lt;wsp:rsid wsp:val=&quot;00061B34&quot;/&gt;&lt;wsp:rsid wsp:val=&quot;00080ABF&quot;/&gt;&lt;wsp:rsid wsp:val=&quot;000857C1&quot;/&gt;&lt;wsp:rsid wsp:val=&quot;00094894&quot;/&gt;&lt;wsp:rsid wsp:val=&quot;000A0FA9&quot;/&gt;&lt;wsp:rsid wsp:val=&quot;000B1DCF&quot;/&gt;&lt;wsp:rsid wsp:val=&quot;000D048B&quot;/&gt;&lt;wsp:rsid wsp:val=&quot;000F55DE&quot;/&gt;&lt;wsp:rsid wsp:val=&quot;00106AF7&quot;/&gt;&lt;wsp:rsid wsp:val=&quot;00124E7D&quot;/&gt;&lt;wsp:rsid wsp:val=&quot;001264A9&quot;/&gt;&lt;wsp:rsid wsp:val=&quot;00137F0D&quot;/&gt;&lt;wsp:rsid wsp:val=&quot;00150DF2&quot;/&gt;&lt;wsp:rsid wsp:val=&quot;00155F45&quot;/&gt;&lt;wsp:rsid wsp:val=&quot;0017061E&quot;/&gt;&lt;wsp:rsid wsp:val=&quot;001861CD&quot;/&gt;&lt;wsp:rsid wsp:val=&quot;001864CC&quot;/&gt;&lt;wsp:rsid wsp:val=&quot;00197096&quot;/&gt;&lt;wsp:rsid wsp:val=&quot;001A00C1&quot;/&gt;&lt;wsp:rsid wsp:val=&quot;001A44E7&quot;/&gt;&lt;wsp:rsid wsp:val=&quot;001A4DD6&quot;/&gt;&lt;wsp:rsid wsp:val=&quot;001B15FC&quot;/&gt;&lt;wsp:rsid wsp:val=&quot;001B1A67&quot;/&gt;&lt;wsp:rsid wsp:val=&quot;001C2CC6&quot;/&gt;&lt;wsp:rsid wsp:val=&quot;001D7B5C&quot;/&gt;&lt;wsp:rsid wsp:val=&quot;001E634C&quot;/&gt;&lt;wsp:rsid wsp:val=&quot;001F13BE&quot;/&gt;&lt;wsp:rsid wsp:val=&quot;00202B2D&quot;/&gt;&lt;wsp:rsid wsp:val=&quot;002059E5&quot;/&gt;&lt;wsp:rsid wsp:val=&quot;002064F3&quot;/&gt;&lt;wsp:rsid wsp:val=&quot;0021099F&quot;/&gt;&lt;wsp:rsid wsp:val=&quot;00212F98&quot;/&gt;&lt;wsp:rsid wsp:val=&quot;002151DC&quot;/&gt;&lt;wsp:rsid wsp:val=&quot;00227824&quot;/&gt;&lt;wsp:rsid wsp:val=&quot;002327D1&quot;/&gt;&lt;wsp:rsid wsp:val=&quot;002369B9&quot;/&gt;&lt;wsp:rsid wsp:val=&quot;002405AA&quot;/&gt;&lt;wsp:rsid wsp:val=&quot;00261C93&quot;/&gt;&lt;wsp:rsid wsp:val=&quot;00265B71&quot;/&gt;&lt;wsp:rsid wsp:val=&quot;0027551B&quot;/&gt;&lt;wsp:rsid wsp:val=&quot;0029706A&quot;/&gt;&lt;wsp:rsid wsp:val=&quot;002A7B79&quot;/&gt;&lt;wsp:rsid wsp:val=&quot;002C06FB&quot;/&gt;&lt;wsp:rsid wsp:val=&quot;002C1CD6&quot;/&gt;&lt;wsp:rsid wsp:val=&quot;002C6E7A&quot;/&gt;&lt;wsp:rsid wsp:val=&quot;002C74C3&quot;/&gt;&lt;wsp:rsid wsp:val=&quot;002D310A&quot;/&gt;&lt;wsp:rsid wsp:val=&quot;002E29E8&quot;/&gt;&lt;wsp:rsid wsp:val=&quot;002E41A9&quot;/&gt;&lt;wsp:rsid wsp:val=&quot;002E500F&quot;/&gt;&lt;wsp:rsid wsp:val=&quot;002E6C09&quot;/&gt;&lt;wsp:rsid wsp:val=&quot;00300656&quot;/&gt;&lt;wsp:rsid wsp:val=&quot;00300C3B&quot;/&gt;&lt;wsp:rsid wsp:val=&quot;00313131&quot;/&gt;&lt;wsp:rsid wsp:val=&quot;00316A55&quot;/&gt;&lt;wsp:rsid wsp:val=&quot;00317D3A&quot;/&gt;&lt;wsp:rsid wsp:val=&quot;00326CD5&quot;/&gt;&lt;wsp:rsid wsp:val=&quot;003277AC&quot;/&gt;&lt;wsp:rsid wsp:val=&quot;0033200B&quot;/&gt;&lt;wsp:rsid wsp:val=&quot;00343903&quot;/&gt;&lt;wsp:rsid wsp:val=&quot;00354D83&quot;/&gt;&lt;wsp:rsid wsp:val=&quot;00360351&quot;/&gt;&lt;wsp:rsid wsp:val=&quot;00366B03&quot;/&gt;&lt;wsp:rsid wsp:val=&quot;003800EE&quot;/&gt;&lt;wsp:rsid wsp:val=&quot;0038469B&quot;/&gt;&lt;wsp:rsid wsp:val=&quot;003856C5&quot;/&gt;&lt;wsp:rsid wsp:val=&quot;00386BF0&quot;/&gt;&lt;wsp:rsid wsp:val=&quot;00387162&quot;/&gt;&lt;wsp:rsid wsp:val=&quot;0039423E&quot;/&gt;&lt;wsp:rsid wsp:val=&quot;003A567D&quot;/&gt;&lt;wsp:rsid wsp:val=&quot;003A649A&quot;/&gt;&lt;wsp:rsid wsp:val=&quot;003A7BE5&quot;/&gt;&lt;wsp:rsid wsp:val=&quot;003B3AE2&quot;/&gt;&lt;wsp:rsid wsp:val=&quot;003C4CD6&quot;/&gt;&lt;wsp:rsid wsp:val=&quot;003E3E73&quot;/&gt;&lt;wsp:rsid wsp:val=&quot;003F71C1&quot;/&gt;&lt;wsp:rsid wsp:val=&quot;00414F14&quot;/&gt;&lt;wsp:rsid wsp:val=&quot;00426EBB&quot;/&gt;&lt;wsp:rsid wsp:val=&quot;004310A7&quot;/&gt;&lt;wsp:rsid wsp:val=&quot;004322DA&quot;/&gt;&lt;wsp:rsid wsp:val=&quot;0043561B&quot;/&gt;&lt;wsp:rsid wsp:val=&quot;004403AC&quot;/&gt;&lt;wsp:rsid wsp:val=&quot;00441FFA&quot;/&gt;&lt;wsp:rsid wsp:val=&quot;00451C49&quot;/&gt;&lt;wsp:rsid wsp:val=&quot;0045217E&quot;/&gt;&lt;wsp:rsid wsp:val=&quot;00460B68&quot;/&gt;&lt;wsp:rsid wsp:val=&quot;004666D5&quot;/&gt;&lt;wsp:rsid wsp:val=&quot;004669F5&quot;/&gt;&lt;wsp:rsid wsp:val=&quot;0047287B&quot;/&gt;&lt;wsp:rsid wsp:val=&quot;00484F23&quot;/&gt;&lt;wsp:rsid wsp:val=&quot;00490E9E&quot;/&gt;&lt;wsp:rsid wsp:val=&quot;004930AE&quot;/&gt;&lt;wsp:rsid wsp:val=&quot;004A6FE3&quot;/&gt;&lt;wsp:rsid wsp:val=&quot;004C08E4&quot;/&gt;&lt;wsp:rsid wsp:val=&quot;004D2E12&quot;/&gt;&lt;wsp:rsid wsp:val=&quot;004E69BB&quot;/&gt;&lt;wsp:rsid wsp:val=&quot;00507540&quot;/&gt;&lt;wsp:rsid wsp:val=&quot;0051710F&quot;/&gt;&lt;wsp:rsid wsp:val=&quot;00540EB0&quot;/&gt;&lt;wsp:rsid wsp:val=&quot;005440BC&quot;/&gt;&lt;wsp:rsid wsp:val=&quot;0056106B&quot;/&gt;&lt;wsp:rsid wsp:val=&quot;00562E9B&quot;/&gt;&lt;wsp:rsid wsp:val=&quot;00583FA6&quot;/&gt;&lt;wsp:rsid wsp:val=&quot;005927ED&quot;/&gt;&lt;wsp:rsid wsp:val=&quot;00593F9A&quot;/&gt;&lt;wsp:rsid wsp:val=&quot;00594D89&quot;/&gt;&lt;wsp:rsid wsp:val=&quot;005A53B8&quot;/&gt;&lt;wsp:rsid wsp:val=&quot;005A604C&quot;/&gt;&lt;wsp:rsid wsp:val=&quot;005D04A9&quot;/&gt;&lt;wsp:rsid wsp:val=&quot;005E5560&quot;/&gt;&lt;wsp:rsid wsp:val=&quot;005F3F55&quot;/&gt;&lt;wsp:rsid wsp:val=&quot;005F43A6&quot;/&gt;&lt;wsp:rsid wsp:val=&quot;0063408E&quot;/&gt;&lt;wsp:rsid wsp:val=&quot;00636969&quot;/&gt;&lt;wsp:rsid wsp:val=&quot;006529B6&quot;/&gt;&lt;wsp:rsid wsp:val=&quot;00664BE4&quot;/&gt;&lt;wsp:rsid wsp:val=&quot;00666A75&quot;/&gt;&lt;wsp:rsid wsp:val=&quot;006808D8&quot;/&gt;&lt;wsp:rsid wsp:val=&quot;00682306&quot;/&gt;&lt;wsp:rsid wsp:val=&quot;00693AAB&quot;/&gt;&lt;wsp:rsid wsp:val=&quot;006970B0&quot;/&gt;&lt;wsp:rsid wsp:val=&quot;006A3769&quot;/&gt;&lt;wsp:rsid wsp:val=&quot;006B73F0&quot;/&gt;&lt;wsp:rsid wsp:val=&quot;006C3764&quot;/&gt;&lt;wsp:rsid wsp:val=&quot;006C427E&quot;/&gt;&lt;wsp:rsid wsp:val=&quot;006C655E&quot;/&gt;&lt;wsp:rsid wsp:val=&quot;006D155D&quot;/&gt;&lt;wsp:rsid wsp:val=&quot;006D60BD&quot;/&gt;&lt;wsp:rsid wsp:val=&quot;006E6DD2&quot;/&gt;&lt;wsp:rsid wsp:val=&quot;006F081C&quot;/&gt;&lt;wsp:rsid wsp:val=&quot;006F0D1A&quot;/&gt;&lt;wsp:rsid wsp:val=&quot;006F253E&quot;/&gt;&lt;wsp:rsid wsp:val=&quot;006F6778&quot;/&gt;&lt;wsp:rsid wsp:val=&quot;007134D1&quot;/&gt;&lt;wsp:rsid wsp:val=&quot;0073016E&quot;/&gt;&lt;wsp:rsid wsp:val=&quot;00733DD9&quot;/&gt;&lt;wsp:rsid wsp:val=&quot;00742DD3&quot;/&gt;&lt;wsp:rsid wsp:val=&quot;00750B25&quot;/&gt;&lt;wsp:rsid wsp:val=&quot;00751D72&quot;/&gt;&lt;wsp:rsid wsp:val=&quot;00756AF4&quot;/&gt;&lt;wsp:rsid wsp:val=&quot;00756C42&quot;/&gt;&lt;wsp:rsid wsp:val=&quot;00767653&quot;/&gt;&lt;wsp:rsid wsp:val=&quot;00784265&quot;/&gt;&lt;wsp:rsid wsp:val=&quot;007B7824&quot;/&gt;&lt;wsp:rsid wsp:val=&quot;007C5857&quot;/&gt;&lt;wsp:rsid wsp:val=&quot;007C7469&quot;/&gt;&lt;wsp:rsid wsp:val=&quot;007D0A2F&quot;/&gt;&lt;wsp:rsid wsp:val=&quot;007E0C64&quot;/&gt;&lt;wsp:rsid wsp:val=&quot;007E51CB&quot;/&gt;&lt;wsp:rsid wsp:val=&quot;007E59C1&quot;/&gt;&lt;wsp:rsid wsp:val=&quot;007F56D8&quot;/&gt;&lt;wsp:rsid wsp:val=&quot;007F703B&quot;/&gt;&lt;wsp:rsid wsp:val=&quot;007F7DD4&quot;/&gt;&lt;wsp:rsid wsp:val=&quot;008002E9&quot;/&gt;&lt;wsp:rsid wsp:val=&quot;00815D4F&quot;/&gt;&lt;wsp:rsid wsp:val=&quot;00821DFD&quot;/&gt;&lt;wsp:rsid wsp:val=&quot;008310A3&quot;/&gt;&lt;wsp:rsid wsp:val=&quot;008317EE&quot;/&gt;&lt;wsp:rsid wsp:val=&quot;008323D1&quot;/&gt;&lt;wsp:rsid wsp:val=&quot;00832BF0&quot;/&gt;&lt;wsp:rsid wsp:val=&quot;00844E3D&quot;/&gt;&lt;wsp:rsid wsp:val=&quot;00854359&quot;/&gt;&lt;wsp:rsid wsp:val=&quot;00875F16&quot;/&gt;&lt;wsp:rsid wsp:val=&quot;00887D35&quot;/&gt;&lt;wsp:rsid wsp:val=&quot;008A26F6&quot;/&gt;&lt;wsp:rsid wsp:val=&quot;008A2948&quot;/&gt;&lt;wsp:rsid wsp:val=&quot;008A39C9&quot;/&gt;&lt;wsp:rsid wsp:val=&quot;008B0BF1&quot;/&gt;&lt;wsp:rsid wsp:val=&quot;008B15E0&quot;/&gt;&lt;wsp:rsid wsp:val=&quot;008C605A&quot;/&gt;&lt;wsp:rsid wsp:val=&quot;008D3B61&quot;/&gt;&lt;wsp:rsid wsp:val=&quot;008D3BD2&quot;/&gt;&lt;wsp:rsid wsp:val=&quot;008D454C&quot;/&gt;&lt;wsp:rsid wsp:val=&quot;008E477B&quot;/&gt;&lt;wsp:rsid wsp:val=&quot;009014AF&quot;/&gt;&lt;wsp:rsid wsp:val=&quot;0091137E&quot;/&gt;&lt;wsp:rsid wsp:val=&quot;00913C9D&quot;/&gt;&lt;wsp:rsid wsp:val=&quot;00935AEA&quot;/&gt;&lt;wsp:rsid wsp:val=&quot;00940B7E&quot;/&gt;&lt;wsp:rsid wsp:val=&quot;00960809&quot;/&gt;&lt;wsp:rsid wsp:val=&quot;00981B0E&quot;/&gt;&lt;wsp:rsid wsp:val=&quot;00982245&quot;/&gt;&lt;wsp:rsid wsp:val=&quot;009A1411&quot;/&gt;&lt;wsp:rsid wsp:val=&quot;009D076C&quot;/&gt;&lt;wsp:rsid wsp:val=&quot;009E2A3B&quot;/&gt;&lt;wsp:rsid wsp:val=&quot;00A0541A&quot;/&gt;&lt;wsp:rsid wsp:val=&quot;00A210F7&quot;/&gt;&lt;wsp:rsid wsp:val=&quot;00A22ECB&quot;/&gt;&lt;wsp:rsid wsp:val=&quot;00A31D3D&quot;/&gt;&lt;wsp:rsid wsp:val=&quot;00A37C65&quot;/&gt;&lt;wsp:rsid wsp:val=&quot;00A467E1&quot;/&gt;&lt;wsp:rsid wsp:val=&quot;00A5082D&quot;/&gt;&lt;wsp:rsid wsp:val=&quot;00A51E1D&quot;/&gt;&lt;wsp:rsid wsp:val=&quot;00A521BB&quot;/&gt;&lt;wsp:rsid wsp:val=&quot;00A54246&quot;/&gt;&lt;wsp:rsid wsp:val=&quot;00A7049B&quot;/&gt;&lt;wsp:rsid wsp:val=&quot;00A7217D&quot;/&gt;&lt;wsp:rsid wsp:val=&quot;00A7263F&quot;/&gt;&lt;wsp:rsid wsp:val=&quot;00A7449D&quot;/&gt;&lt;wsp:rsid wsp:val=&quot;00A825F5&quot;/&gt;&lt;wsp:rsid wsp:val=&quot;00A902CA&quot;/&gt;&lt;wsp:rsid wsp:val=&quot;00AA1A5E&quot;/&gt;&lt;wsp:rsid wsp:val=&quot;00AB0587&quot;/&gt;&lt;wsp:rsid wsp:val=&quot;00AC4E7B&quot;/&gt;&lt;wsp:rsid wsp:val=&quot;00AC65D5&quot;/&gt;&lt;wsp:rsid wsp:val=&quot;00AD1AD3&quot;/&gt;&lt;wsp:rsid wsp:val=&quot;00AD4539&quot;/&gt;&lt;wsp:rsid wsp:val=&quot;00AD56C2&quot;/&gt;&lt;wsp:rsid wsp:val=&quot;00AE72F4&quot;/&gt;&lt;wsp:rsid wsp:val=&quot;00AE7B89&quot;/&gt;&lt;wsp:rsid wsp:val=&quot;00AF6F58&quot;/&gt;&lt;wsp:rsid wsp:val=&quot;00B042E2&quot;/&gt;&lt;wsp:rsid wsp:val=&quot;00B111E6&quot;/&gt;&lt;wsp:rsid wsp:val=&quot;00B136F5&quot;/&gt;&lt;wsp:rsid wsp:val=&quot;00B165F3&quot;/&gt;&lt;wsp:rsid wsp:val=&quot;00B32B20&quot;/&gt;&lt;wsp:rsid wsp:val=&quot;00B34F4C&quot;/&gt;&lt;wsp:rsid wsp:val=&quot;00B36E06&quot;/&gt;&lt;wsp:rsid wsp:val=&quot;00B37569&quot;/&gt;&lt;wsp:rsid wsp:val=&quot;00B40BEF&quot;/&gt;&lt;wsp:rsid wsp:val=&quot;00B56E5F&quot;/&gt;&lt;wsp:rsid wsp:val=&quot;00B71BF6&quot;/&gt;&lt;wsp:rsid wsp:val=&quot;00B740A4&quot;/&gt;&lt;wsp:rsid wsp:val=&quot;00B76C17&quot;/&gt;&lt;wsp:rsid wsp:val=&quot;00B77BD1&quot;/&gt;&lt;wsp:rsid wsp:val=&quot;00B90EAE&quot;/&gt;&lt;wsp:rsid wsp:val=&quot;00B94E1B&quot;/&gt;&lt;wsp:rsid wsp:val=&quot;00BB0B9C&quot;/&gt;&lt;wsp:rsid wsp:val=&quot;00BB3212&quot;/&gt;&lt;wsp:rsid wsp:val=&quot;00BB4F00&quot;/&gt;&lt;wsp:rsid wsp:val=&quot;00BB53F0&quot;/&gt;&lt;wsp:rsid wsp:val=&quot;00BB554F&quot;/&gt;&lt;wsp:rsid wsp:val=&quot;00BB5D35&quot;/&gt;&lt;wsp:rsid wsp:val=&quot;00BB7C2F&quot;/&gt;&lt;wsp:rsid wsp:val=&quot;00BD3008&quot;/&gt;&lt;wsp:rsid wsp:val=&quot;00BD4DD9&quot;/&gt;&lt;wsp:rsid wsp:val=&quot;00BE24FF&quot;/&gt;&lt;wsp:rsid wsp:val=&quot;00BF382C&quot;/&gt;&lt;wsp:rsid wsp:val=&quot;00C1451A&quot;/&gt;&lt;wsp:rsid wsp:val=&quot;00C3304B&quot;/&gt;&lt;wsp:rsid wsp:val=&quot;00C37761&quot;/&gt;&lt;wsp:rsid wsp:val=&quot;00C47A2C&quot;/&gt;&lt;wsp:rsid wsp:val=&quot;00C535EF&quot;/&gt;&lt;wsp:rsid wsp:val=&quot;00C71F38&quot;/&gt;&lt;wsp:rsid wsp:val=&quot;00C920C7&quot;/&gt;&lt;wsp:rsid wsp:val=&quot;00CA165C&quot;/&gt;&lt;wsp:rsid wsp:val=&quot;00CA40EB&quot;/&gt;&lt;wsp:rsid wsp:val=&quot;00CB4F1E&quot;/&gt;&lt;wsp:rsid wsp:val=&quot;00CC0BC1&quot;/&gt;&lt;wsp:rsid wsp:val=&quot;00CC2CBC&quot;/&gt;&lt;wsp:rsid wsp:val=&quot;00CC522A&quot;/&gt;&lt;wsp:rsid wsp:val=&quot;00CC6991&quot;/&gt;&lt;wsp:rsid wsp:val=&quot;00CC71D7&quot;/&gt;&lt;wsp:rsid wsp:val=&quot;00CE4ACC&quot;/&gt;&lt;wsp:rsid wsp:val=&quot;00CE7D96&quot;/&gt;&lt;wsp:rsid wsp:val=&quot;00CF13AC&quot;/&gt;&lt;wsp:rsid wsp:val=&quot;00CF7CFF&quot;/&gt;&lt;wsp:rsid wsp:val=&quot;00D01076&quot;/&gt;&lt;wsp:rsid wsp:val=&quot;00D12993&quot;/&gt;&lt;wsp:rsid wsp:val=&quot;00D146E5&quot;/&gt;&lt;wsp:rsid wsp:val=&quot;00D30B66&quot;/&gt;&lt;wsp:rsid wsp:val=&quot;00D37CF1&quot;/&gt;&lt;wsp:rsid wsp:val=&quot;00D54964&quot;/&gt;&lt;wsp:rsid wsp:val=&quot;00D92157&quot;/&gt;&lt;wsp:rsid wsp:val=&quot;00D92C94&quot;/&gt;&lt;wsp:rsid wsp:val=&quot;00D93B2E&quot;/&gt;&lt;wsp:rsid wsp:val=&quot;00D93E05&quot;/&gt;&lt;wsp:rsid wsp:val=&quot;00D948C9&quot;/&gt;&lt;wsp:rsid wsp:val=&quot;00DC300A&quot;/&gt;&lt;wsp:rsid wsp:val=&quot;00DC427A&quot;/&gt;&lt;wsp:rsid wsp:val=&quot;00DC6B16&quot;/&gt;&lt;wsp:rsid wsp:val=&quot;00DC7BB2&quot;/&gt;&lt;wsp:rsid wsp:val=&quot;00DD3F50&quot;/&gt;&lt;wsp:rsid wsp:val=&quot;00DD51FC&quot;/&gt;&lt;wsp:rsid wsp:val=&quot;00DD62EA&quot;/&gt;&lt;wsp:rsid wsp:val=&quot;00DF4670&quot;/&gt;&lt;wsp:rsid wsp:val=&quot;00E07FDC&quot;/&gt;&lt;wsp:rsid wsp:val=&quot;00E12915&quot;/&gt;&lt;wsp:rsid wsp:val=&quot;00E16BF1&quot;/&gt;&lt;wsp:rsid wsp:val=&quot;00E21F5F&quot;/&gt;&lt;wsp:rsid wsp:val=&quot;00E25684&quot;/&gt;&lt;wsp:rsid wsp:val=&quot;00E30450&quot;/&gt;&lt;wsp:rsid wsp:val=&quot;00E405DE&quot;/&gt;&lt;wsp:rsid wsp:val=&quot;00E5166D&quot;/&gt;&lt;wsp:rsid wsp:val=&quot;00E55ABD&quot;/&gt;&lt;wsp:rsid wsp:val=&quot;00E607F8&quot;/&gt;&lt;wsp:rsid wsp:val=&quot;00E62F94&quot;/&gt;&lt;wsp:rsid wsp:val=&quot;00E63400&quot;/&gt;&lt;wsp:rsid wsp:val=&quot;00E71074&quot;/&gt;&lt;wsp:rsid wsp:val=&quot;00E83F79&quot;/&gt;&lt;wsp:rsid wsp:val=&quot;00E93A7F&quot;/&gt;&lt;wsp:rsid wsp:val=&quot;00EB0E88&quot;/&gt;&lt;wsp:rsid wsp:val=&quot;00EC76E8&quot;/&gt;&lt;wsp:rsid wsp:val=&quot;00ED5246&quot;/&gt;&lt;wsp:rsid wsp:val=&quot;00EE12AB&quot;/&gt;&lt;wsp:rsid wsp:val=&quot;00F0028B&quot;/&gt;&lt;wsp:rsid wsp:val=&quot;00F06D21&quot;/&gt;&lt;wsp:rsid wsp:val=&quot;00F13735&quot;/&gt;&lt;wsp:rsid wsp:val=&quot;00F20E06&quot;/&gt;&lt;wsp:rsid wsp:val=&quot;00F348E3&quot;/&gt;&lt;wsp:rsid wsp:val=&quot;00F45693&quot;/&gt;&lt;wsp:rsid wsp:val=&quot;00F46E4C&quot;/&gt;&lt;wsp:rsid wsp:val=&quot;00F51800&quot;/&gt;&lt;wsp:rsid wsp:val=&quot;00F55FE3&quot;/&gt;&lt;wsp:rsid wsp:val=&quot;00F8052D&quot;/&gt;&lt;wsp:rsid wsp:val=&quot;00FB0B3B&quot;/&gt;&lt;wsp:rsid wsp:val=&quot;00FB553A&quot;/&gt;&lt;wsp:rsid wsp:val=&quot;00FD30B2&quot;/&gt;&lt;wsp:rsid wsp:val=&quot;00FF1584&quot;/&gt;&lt;wsp:rsid wsp:val=&quot;00FF1585&quot;/&gt;&lt;wsp:rsid wsp:val=&quot;00FF6B46&quot;/&gt;&lt;/wsp:rsids&gt;&lt;/w:docPr&gt;&lt;w:body&gt;&lt;w:p wsp:rsidR=&quot;00000000&quot; wsp:rsidRDefault=&quot;0017061E&quot;&gt;&lt;m:oMathPara&gt;&lt;m:oMath&gt;&lt;m:sSub&gt;&lt;m:sSubPr&gt;&lt;m:ctrlPr&gt;&lt;w:rPr&gt;&lt;w:rFonts w:ascii=&quot;Cambria Math&quot; w:fareast=&quot;Times New Roman&quot; w:h-ansi=&quot;Cambria Math&quot;/&gt;&lt;wx:font wx:val=&quot;Cambria Math&quot;/&gt;&lt;w:i/&gt;&lt;w:color w:val=&quot;000000&quot;/&gt;&lt;w:sz w:val=&quot;28&quot;/&gt;&lt;w:sz-cs w:val=&quot;28&quot;/&gt;&lt;/w:rPr&gt;&lt;/m:ctrlPr&gt;&lt;/m:sSubPr&gt;&lt;m:e&gt;&lt;m:r&gt;&lt;w:rPr&gt;&lt;w:rFonts w:ascii=&quot;Cambria Math&quot; w:fareast=&quot;Times New Roman&quot; w:h-ansi=&quot;Cambria Math&quot;/&gt;&lt;wx:font wx:val=&quot;Cambria Math&quot;/&gt;&lt;w:i/&gt;&lt;w:color w:val=&quot;000000&quot;/&gt;&lt;w:sz w:val=&quot;28&quot;/&gt;&lt;w:sz-cs w:val=&quot;28&quot;/&gt;&lt;w:lang w:val=&quot;EN-US&quot;/&gt;&lt;/w:rPr&gt;&lt;m:t&gt;R&lt;/m:t&gt;&lt;/m:r&gt;&lt;/m:e&gt;&lt;m:sub&gt;&lt;m:r&gt;&lt;w:rPr&gt;&lt;w:rFonts w:ascii=&quot;Cambria Math&quot; w:fareast=&quot;Times New Roman&quot; w:h-ansi=&quot;Cambria Math&quot;/&gt;&lt;wx:font wx:val=&quot;Cambria Math&quot;/&gt;&lt;w:i/&gt;&lt;w:color w:val=&quot;000000&quot;/&gt;&lt;w:sz w:val=&quot;28&quot;/&gt;&lt;w:sz-cs w:val=&quot;28&quot;/&gt;&lt;w:lang w:val=&quot;EN-US&quot;/&gt;&lt;/w:rPr&gt;&lt;m:t&gt;i&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19" o:title="" chromakey="white"/>
                </v:shape>
              </w:pict>
            </w:r>
            <w:r w:rsidRPr="00227824">
              <w:rPr>
                <w:rFonts w:ascii="Times New Roman" w:hAnsi="Times New Roman"/>
                <w:color w:val="000000"/>
                <w:sz w:val="28"/>
                <w:szCs w:val="28"/>
              </w:rPr>
              <w:fldChar w:fldCharType="end"/>
            </w:r>
          </w:p>
        </w:tc>
        <w:tc>
          <w:tcPr>
            <w:tcW w:w="4218" w:type="dxa"/>
            <w:vAlign w:val="center"/>
          </w:tcPr>
          <w:p w:rsidR="00B97A19" w:rsidRPr="00227824" w:rsidRDefault="00B97A19" w:rsidP="00227824">
            <w:pPr>
              <w:spacing w:after="0" w:line="240" w:lineRule="auto"/>
              <w:contextualSpacing/>
              <w:jc w:val="center"/>
              <w:rPr>
                <w:rFonts w:ascii="Times New Roman" w:hAnsi="Times New Roman"/>
                <w:color w:val="000000"/>
                <w:sz w:val="28"/>
                <w:szCs w:val="28"/>
              </w:rPr>
            </w:pPr>
            <w:r w:rsidRPr="00227824">
              <w:rPr>
                <w:rFonts w:ascii="Times New Roman" w:hAnsi="Times New Roman"/>
                <w:color w:val="000000"/>
                <w:sz w:val="28"/>
                <w:szCs w:val="28"/>
              </w:rPr>
              <w:t xml:space="preserve">Число скважин в батарее </w:t>
            </w:r>
            <w:r w:rsidRPr="00227824">
              <w:rPr>
                <w:rFonts w:ascii="Times New Roman" w:hAnsi="Times New Roman"/>
                <w:color w:val="000000"/>
                <w:sz w:val="28"/>
                <w:szCs w:val="28"/>
              </w:rPr>
              <w:fldChar w:fldCharType="begin"/>
            </w:r>
            <w:r w:rsidRPr="00227824">
              <w:rPr>
                <w:rFonts w:ascii="Times New Roman" w:hAnsi="Times New Roman"/>
                <w:color w:val="000000"/>
                <w:sz w:val="28"/>
                <w:szCs w:val="28"/>
              </w:rPr>
              <w:instrText xml:space="preserve"> QUOTE </w:instrText>
            </w:r>
            <w:r w:rsidRPr="00227824">
              <w:pict>
                <v:shape id="_x0000_i1139" type="#_x0000_t75" style="width:18.75pt;height:12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8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A1A5E&quot;/&gt;&lt;wsp:rsid wsp:val=&quot;00000A1D&quot;/&gt;&lt;wsp:rsid wsp:val=&quot;000015E5&quot;/&gt;&lt;wsp:rsid wsp:val=&quot;000048CD&quot;/&gt;&lt;wsp:rsid wsp:val=&quot;00006B25&quot;/&gt;&lt;wsp:rsid wsp:val=&quot;000077D1&quot;/&gt;&lt;wsp:rsid wsp:val=&quot;0002286C&quot;/&gt;&lt;wsp:rsid wsp:val=&quot;00023ADB&quot;/&gt;&lt;wsp:rsid wsp:val=&quot;00026670&quot;/&gt;&lt;wsp:rsid wsp:val=&quot;0003217A&quot;/&gt;&lt;wsp:rsid wsp:val=&quot;00040818&quot;/&gt;&lt;wsp:rsid wsp:val=&quot;00042B9D&quot;/&gt;&lt;wsp:rsid wsp:val=&quot;00053426&quot;/&gt;&lt;wsp:rsid wsp:val=&quot;00057B67&quot;/&gt;&lt;wsp:rsid wsp:val=&quot;00061B34&quot;/&gt;&lt;wsp:rsid wsp:val=&quot;00080ABF&quot;/&gt;&lt;wsp:rsid wsp:val=&quot;000857C1&quot;/&gt;&lt;wsp:rsid wsp:val=&quot;00094894&quot;/&gt;&lt;wsp:rsid wsp:val=&quot;000A0FA9&quot;/&gt;&lt;wsp:rsid wsp:val=&quot;000B1DCF&quot;/&gt;&lt;wsp:rsid wsp:val=&quot;000D048B&quot;/&gt;&lt;wsp:rsid wsp:val=&quot;000F55DE&quot;/&gt;&lt;wsp:rsid wsp:val=&quot;00106AF7&quot;/&gt;&lt;wsp:rsid wsp:val=&quot;00124E7D&quot;/&gt;&lt;wsp:rsid wsp:val=&quot;001264A9&quot;/&gt;&lt;wsp:rsid wsp:val=&quot;00137F0D&quot;/&gt;&lt;wsp:rsid wsp:val=&quot;00150DF2&quot;/&gt;&lt;wsp:rsid wsp:val=&quot;00155F45&quot;/&gt;&lt;wsp:rsid wsp:val=&quot;001861CD&quot;/&gt;&lt;wsp:rsid wsp:val=&quot;001864CC&quot;/&gt;&lt;wsp:rsid wsp:val=&quot;00197096&quot;/&gt;&lt;wsp:rsid wsp:val=&quot;001A00C1&quot;/&gt;&lt;wsp:rsid wsp:val=&quot;001A44E7&quot;/&gt;&lt;wsp:rsid wsp:val=&quot;001A4DD6&quot;/&gt;&lt;wsp:rsid wsp:val=&quot;001B15FC&quot;/&gt;&lt;wsp:rsid wsp:val=&quot;001B1A67&quot;/&gt;&lt;wsp:rsid wsp:val=&quot;001C2CC6&quot;/&gt;&lt;wsp:rsid wsp:val=&quot;001D7B5C&quot;/&gt;&lt;wsp:rsid wsp:val=&quot;001E634C&quot;/&gt;&lt;wsp:rsid wsp:val=&quot;001F13BE&quot;/&gt;&lt;wsp:rsid wsp:val=&quot;00202B2D&quot;/&gt;&lt;wsp:rsid wsp:val=&quot;002059E5&quot;/&gt;&lt;wsp:rsid wsp:val=&quot;002064F3&quot;/&gt;&lt;wsp:rsid wsp:val=&quot;0021099F&quot;/&gt;&lt;wsp:rsid wsp:val=&quot;00212F98&quot;/&gt;&lt;wsp:rsid wsp:val=&quot;002151DC&quot;/&gt;&lt;wsp:rsid wsp:val=&quot;00227824&quot;/&gt;&lt;wsp:rsid wsp:val=&quot;002327D1&quot;/&gt;&lt;wsp:rsid wsp:val=&quot;002369B9&quot;/&gt;&lt;wsp:rsid wsp:val=&quot;002405AA&quot;/&gt;&lt;wsp:rsid wsp:val=&quot;00261C93&quot;/&gt;&lt;wsp:rsid wsp:val=&quot;00265B71&quot;/&gt;&lt;wsp:rsid wsp:val=&quot;0027551B&quot;/&gt;&lt;wsp:rsid wsp:val=&quot;0029706A&quot;/&gt;&lt;wsp:rsid wsp:val=&quot;002A7B79&quot;/&gt;&lt;wsp:rsid wsp:val=&quot;002C06FB&quot;/&gt;&lt;wsp:rsid wsp:val=&quot;002C1CD6&quot;/&gt;&lt;wsp:rsid wsp:val=&quot;002C6E7A&quot;/&gt;&lt;wsp:rsid wsp:val=&quot;002C74C3&quot;/&gt;&lt;wsp:rsid wsp:val=&quot;002D310A&quot;/&gt;&lt;wsp:rsid wsp:val=&quot;002E29E8&quot;/&gt;&lt;wsp:rsid wsp:val=&quot;002E41A9&quot;/&gt;&lt;wsp:rsid wsp:val=&quot;002E500F&quot;/&gt;&lt;wsp:rsid wsp:val=&quot;002E6C09&quot;/&gt;&lt;wsp:rsid wsp:val=&quot;00300656&quot;/&gt;&lt;wsp:rsid wsp:val=&quot;00300C3B&quot;/&gt;&lt;wsp:rsid wsp:val=&quot;00313131&quot;/&gt;&lt;wsp:rsid wsp:val=&quot;00316A55&quot;/&gt;&lt;wsp:rsid wsp:val=&quot;00317D3A&quot;/&gt;&lt;wsp:rsid wsp:val=&quot;00326CD5&quot;/&gt;&lt;wsp:rsid wsp:val=&quot;003277AC&quot;/&gt;&lt;wsp:rsid wsp:val=&quot;0033200B&quot;/&gt;&lt;wsp:rsid wsp:val=&quot;00343903&quot;/&gt;&lt;wsp:rsid wsp:val=&quot;00354D83&quot;/&gt;&lt;wsp:rsid wsp:val=&quot;00360351&quot;/&gt;&lt;wsp:rsid wsp:val=&quot;00366B03&quot;/&gt;&lt;wsp:rsid wsp:val=&quot;003800EE&quot;/&gt;&lt;wsp:rsid wsp:val=&quot;0038469B&quot;/&gt;&lt;wsp:rsid wsp:val=&quot;003856C5&quot;/&gt;&lt;wsp:rsid wsp:val=&quot;00386BF0&quot;/&gt;&lt;wsp:rsid wsp:val=&quot;00387162&quot;/&gt;&lt;wsp:rsid wsp:val=&quot;0039423E&quot;/&gt;&lt;wsp:rsid wsp:val=&quot;003A567D&quot;/&gt;&lt;wsp:rsid wsp:val=&quot;003A649A&quot;/&gt;&lt;wsp:rsid wsp:val=&quot;003A7BE5&quot;/&gt;&lt;wsp:rsid wsp:val=&quot;003B3AE2&quot;/&gt;&lt;wsp:rsid wsp:val=&quot;003C4CD6&quot;/&gt;&lt;wsp:rsid wsp:val=&quot;003E3E73&quot;/&gt;&lt;wsp:rsid wsp:val=&quot;003F71C1&quot;/&gt;&lt;wsp:rsid wsp:val=&quot;00414F14&quot;/&gt;&lt;wsp:rsid wsp:val=&quot;00426EBB&quot;/&gt;&lt;wsp:rsid wsp:val=&quot;004310A7&quot;/&gt;&lt;wsp:rsid wsp:val=&quot;004322DA&quot;/&gt;&lt;wsp:rsid wsp:val=&quot;0043561B&quot;/&gt;&lt;wsp:rsid wsp:val=&quot;004403AC&quot;/&gt;&lt;wsp:rsid wsp:val=&quot;00441FFA&quot;/&gt;&lt;wsp:rsid wsp:val=&quot;00451C49&quot;/&gt;&lt;wsp:rsid wsp:val=&quot;0045217E&quot;/&gt;&lt;wsp:rsid wsp:val=&quot;00460B68&quot;/&gt;&lt;wsp:rsid wsp:val=&quot;004666D5&quot;/&gt;&lt;wsp:rsid wsp:val=&quot;004669F5&quot;/&gt;&lt;wsp:rsid wsp:val=&quot;0047287B&quot;/&gt;&lt;wsp:rsid wsp:val=&quot;00484F23&quot;/&gt;&lt;wsp:rsid wsp:val=&quot;00490E9E&quot;/&gt;&lt;wsp:rsid wsp:val=&quot;004930AE&quot;/&gt;&lt;wsp:rsid wsp:val=&quot;004A6FE3&quot;/&gt;&lt;wsp:rsid wsp:val=&quot;004C08E4&quot;/&gt;&lt;wsp:rsid wsp:val=&quot;004D2E12&quot;/&gt;&lt;wsp:rsid wsp:val=&quot;004E69BB&quot;/&gt;&lt;wsp:rsid wsp:val=&quot;00507540&quot;/&gt;&lt;wsp:rsid wsp:val=&quot;0051710F&quot;/&gt;&lt;wsp:rsid wsp:val=&quot;00540EB0&quot;/&gt;&lt;wsp:rsid wsp:val=&quot;005440BC&quot;/&gt;&lt;wsp:rsid wsp:val=&quot;0056106B&quot;/&gt;&lt;wsp:rsid wsp:val=&quot;00562E9B&quot;/&gt;&lt;wsp:rsid wsp:val=&quot;00583FA6&quot;/&gt;&lt;wsp:rsid wsp:val=&quot;005927ED&quot;/&gt;&lt;wsp:rsid wsp:val=&quot;00593F9A&quot;/&gt;&lt;wsp:rsid wsp:val=&quot;00594D89&quot;/&gt;&lt;wsp:rsid wsp:val=&quot;005A53B8&quot;/&gt;&lt;wsp:rsid wsp:val=&quot;005A604C&quot;/&gt;&lt;wsp:rsid wsp:val=&quot;005D04A9&quot;/&gt;&lt;wsp:rsid wsp:val=&quot;005E5560&quot;/&gt;&lt;wsp:rsid wsp:val=&quot;005F3F55&quot;/&gt;&lt;wsp:rsid wsp:val=&quot;005F43A6&quot;/&gt;&lt;wsp:rsid wsp:val=&quot;0063408E&quot;/&gt;&lt;wsp:rsid wsp:val=&quot;00636969&quot;/&gt;&lt;wsp:rsid wsp:val=&quot;006529B6&quot;/&gt;&lt;wsp:rsid wsp:val=&quot;00664BE4&quot;/&gt;&lt;wsp:rsid wsp:val=&quot;00666A75&quot;/&gt;&lt;wsp:rsid wsp:val=&quot;006808D8&quot;/&gt;&lt;wsp:rsid wsp:val=&quot;00682306&quot;/&gt;&lt;wsp:rsid wsp:val=&quot;00693AAB&quot;/&gt;&lt;wsp:rsid wsp:val=&quot;006970B0&quot;/&gt;&lt;wsp:rsid wsp:val=&quot;006A3769&quot;/&gt;&lt;wsp:rsid wsp:val=&quot;006B73F0&quot;/&gt;&lt;wsp:rsid wsp:val=&quot;006C3764&quot;/&gt;&lt;wsp:rsid wsp:val=&quot;006C427E&quot;/&gt;&lt;wsp:rsid wsp:val=&quot;006C655E&quot;/&gt;&lt;wsp:rsid wsp:val=&quot;006D155D&quot;/&gt;&lt;wsp:rsid wsp:val=&quot;006D60BD&quot;/&gt;&lt;wsp:rsid wsp:val=&quot;006E6DD2&quot;/&gt;&lt;wsp:rsid wsp:val=&quot;006F081C&quot;/&gt;&lt;wsp:rsid wsp:val=&quot;006F0D1A&quot;/&gt;&lt;wsp:rsid wsp:val=&quot;006F253E&quot;/&gt;&lt;wsp:rsid wsp:val=&quot;006F6778&quot;/&gt;&lt;wsp:rsid wsp:val=&quot;007134D1&quot;/&gt;&lt;wsp:rsid wsp:val=&quot;0073016E&quot;/&gt;&lt;wsp:rsid wsp:val=&quot;00733DD9&quot;/&gt;&lt;wsp:rsid wsp:val=&quot;00742DD3&quot;/&gt;&lt;wsp:rsid wsp:val=&quot;00750B25&quot;/&gt;&lt;wsp:rsid wsp:val=&quot;00751D72&quot;/&gt;&lt;wsp:rsid wsp:val=&quot;00756AF4&quot;/&gt;&lt;wsp:rsid wsp:val=&quot;00756C42&quot;/&gt;&lt;wsp:rsid wsp:val=&quot;00767653&quot;/&gt;&lt;wsp:rsid wsp:val=&quot;00784265&quot;/&gt;&lt;wsp:rsid wsp:val=&quot;007B7824&quot;/&gt;&lt;wsp:rsid wsp:val=&quot;007C5857&quot;/&gt;&lt;wsp:rsid wsp:val=&quot;007C7469&quot;/&gt;&lt;wsp:rsid wsp:val=&quot;007D0A2F&quot;/&gt;&lt;wsp:rsid wsp:val=&quot;007E0C64&quot;/&gt;&lt;wsp:rsid wsp:val=&quot;007E51CB&quot;/&gt;&lt;wsp:rsid wsp:val=&quot;007E59C1&quot;/&gt;&lt;wsp:rsid wsp:val=&quot;007F56D8&quot;/&gt;&lt;wsp:rsid wsp:val=&quot;007F703B&quot;/&gt;&lt;wsp:rsid wsp:val=&quot;007F7DD4&quot;/&gt;&lt;wsp:rsid wsp:val=&quot;008002E9&quot;/&gt;&lt;wsp:rsid wsp:val=&quot;00815D4F&quot;/&gt;&lt;wsp:rsid wsp:val=&quot;00821DFD&quot;/&gt;&lt;wsp:rsid wsp:val=&quot;008310A3&quot;/&gt;&lt;wsp:rsid wsp:val=&quot;008317EE&quot;/&gt;&lt;wsp:rsid wsp:val=&quot;008323D1&quot;/&gt;&lt;wsp:rsid wsp:val=&quot;00832BF0&quot;/&gt;&lt;wsp:rsid wsp:val=&quot;00844E3D&quot;/&gt;&lt;wsp:rsid wsp:val=&quot;00854359&quot;/&gt;&lt;wsp:rsid wsp:val=&quot;00875F16&quot;/&gt;&lt;wsp:rsid wsp:val=&quot;00887D35&quot;/&gt;&lt;wsp:rsid wsp:val=&quot;008A26F6&quot;/&gt;&lt;wsp:rsid wsp:val=&quot;008A2948&quot;/&gt;&lt;wsp:rsid wsp:val=&quot;008A39C9&quot;/&gt;&lt;wsp:rsid wsp:val=&quot;008B0BF1&quot;/&gt;&lt;wsp:rsid wsp:val=&quot;008B15E0&quot;/&gt;&lt;wsp:rsid wsp:val=&quot;008C605A&quot;/&gt;&lt;wsp:rsid wsp:val=&quot;008D3B61&quot;/&gt;&lt;wsp:rsid wsp:val=&quot;008D3BD2&quot;/&gt;&lt;wsp:rsid wsp:val=&quot;008D454C&quot;/&gt;&lt;wsp:rsid wsp:val=&quot;008E477B&quot;/&gt;&lt;wsp:rsid wsp:val=&quot;009014AF&quot;/&gt;&lt;wsp:rsid wsp:val=&quot;0091137E&quot;/&gt;&lt;wsp:rsid wsp:val=&quot;00913C9D&quot;/&gt;&lt;wsp:rsid wsp:val=&quot;00935AEA&quot;/&gt;&lt;wsp:rsid wsp:val=&quot;00940B7E&quot;/&gt;&lt;wsp:rsid wsp:val=&quot;00960809&quot;/&gt;&lt;wsp:rsid wsp:val=&quot;00981B0E&quot;/&gt;&lt;wsp:rsid wsp:val=&quot;00982245&quot;/&gt;&lt;wsp:rsid wsp:val=&quot;009A1411&quot;/&gt;&lt;wsp:rsid wsp:val=&quot;009D076C&quot;/&gt;&lt;wsp:rsid wsp:val=&quot;009E2A3B&quot;/&gt;&lt;wsp:rsid wsp:val=&quot;00A0541A&quot;/&gt;&lt;wsp:rsid wsp:val=&quot;00A210F7&quot;/&gt;&lt;wsp:rsid wsp:val=&quot;00A22ECB&quot;/&gt;&lt;wsp:rsid wsp:val=&quot;00A31D3D&quot;/&gt;&lt;wsp:rsid wsp:val=&quot;00A37C65&quot;/&gt;&lt;wsp:rsid wsp:val=&quot;00A467E1&quot;/&gt;&lt;wsp:rsid wsp:val=&quot;00A5082D&quot;/&gt;&lt;wsp:rsid wsp:val=&quot;00A51E1D&quot;/&gt;&lt;wsp:rsid wsp:val=&quot;00A521BB&quot;/&gt;&lt;wsp:rsid wsp:val=&quot;00A54246&quot;/&gt;&lt;wsp:rsid wsp:val=&quot;00A7049B&quot;/&gt;&lt;wsp:rsid wsp:val=&quot;00A7217D&quot;/&gt;&lt;wsp:rsid wsp:val=&quot;00A7263F&quot;/&gt;&lt;wsp:rsid wsp:val=&quot;00A7449D&quot;/&gt;&lt;wsp:rsid wsp:val=&quot;00A825F5&quot;/&gt;&lt;wsp:rsid wsp:val=&quot;00A902CA&quot;/&gt;&lt;wsp:rsid wsp:val=&quot;00AA1A5E&quot;/&gt;&lt;wsp:rsid wsp:val=&quot;00AB0587&quot;/&gt;&lt;wsp:rsid wsp:val=&quot;00AC4E7B&quot;/&gt;&lt;wsp:rsid wsp:val=&quot;00AC65D5&quot;/&gt;&lt;wsp:rsid wsp:val=&quot;00AD1AD3&quot;/&gt;&lt;wsp:rsid wsp:val=&quot;00AD4539&quot;/&gt;&lt;wsp:rsid wsp:val=&quot;00AD56C2&quot;/&gt;&lt;wsp:rsid wsp:val=&quot;00AE72F4&quot;/&gt;&lt;wsp:rsid wsp:val=&quot;00AE7B89&quot;/&gt;&lt;wsp:rsid wsp:val=&quot;00AF6F58&quot;/&gt;&lt;wsp:rsid wsp:val=&quot;00B042E2&quot;/&gt;&lt;wsp:rsid wsp:val=&quot;00B111E6&quot;/&gt;&lt;wsp:rsid wsp:val=&quot;00B136F5&quot;/&gt;&lt;wsp:rsid wsp:val=&quot;00B165F3&quot;/&gt;&lt;wsp:rsid wsp:val=&quot;00B32B20&quot;/&gt;&lt;wsp:rsid wsp:val=&quot;00B34F4C&quot;/&gt;&lt;wsp:rsid wsp:val=&quot;00B36E06&quot;/&gt;&lt;wsp:rsid wsp:val=&quot;00B37569&quot;/&gt;&lt;wsp:rsid wsp:val=&quot;00B40BEF&quot;/&gt;&lt;wsp:rsid wsp:val=&quot;00B56E5F&quot;/&gt;&lt;wsp:rsid wsp:val=&quot;00B71BF6&quot;/&gt;&lt;wsp:rsid wsp:val=&quot;00B740A4&quot;/&gt;&lt;wsp:rsid wsp:val=&quot;00B76C17&quot;/&gt;&lt;wsp:rsid wsp:val=&quot;00B77BD1&quot;/&gt;&lt;wsp:rsid wsp:val=&quot;00B90EAE&quot;/&gt;&lt;wsp:rsid wsp:val=&quot;00B94E1B&quot;/&gt;&lt;wsp:rsid wsp:val=&quot;00BB0B9C&quot;/&gt;&lt;wsp:rsid wsp:val=&quot;00BB3212&quot;/&gt;&lt;wsp:rsid wsp:val=&quot;00BB4F00&quot;/&gt;&lt;wsp:rsid wsp:val=&quot;00BB53F0&quot;/&gt;&lt;wsp:rsid wsp:val=&quot;00BB554F&quot;/&gt;&lt;wsp:rsid wsp:val=&quot;00BB5D35&quot;/&gt;&lt;wsp:rsid wsp:val=&quot;00BB7C2F&quot;/&gt;&lt;wsp:rsid wsp:val=&quot;00BD3008&quot;/&gt;&lt;wsp:rsid wsp:val=&quot;00BD4DD9&quot;/&gt;&lt;wsp:rsid wsp:val=&quot;00BE24FF&quot;/&gt;&lt;wsp:rsid wsp:val=&quot;00BF382C&quot;/&gt;&lt;wsp:rsid wsp:val=&quot;00C1451A&quot;/&gt;&lt;wsp:rsid wsp:val=&quot;00C3304B&quot;/&gt;&lt;wsp:rsid wsp:val=&quot;00C37761&quot;/&gt;&lt;wsp:rsid wsp:val=&quot;00C47A2C&quot;/&gt;&lt;wsp:rsid wsp:val=&quot;00C535EF&quot;/&gt;&lt;wsp:rsid wsp:val=&quot;00C71F38&quot;/&gt;&lt;wsp:rsid wsp:val=&quot;00C920C7&quot;/&gt;&lt;wsp:rsid wsp:val=&quot;00CA165C&quot;/&gt;&lt;wsp:rsid wsp:val=&quot;00CA40EB&quot;/&gt;&lt;wsp:rsid wsp:val=&quot;00CB4F1E&quot;/&gt;&lt;wsp:rsid wsp:val=&quot;00CC0BC1&quot;/&gt;&lt;wsp:rsid wsp:val=&quot;00CC2CBC&quot;/&gt;&lt;wsp:rsid wsp:val=&quot;00CC522A&quot;/&gt;&lt;wsp:rsid wsp:val=&quot;00CC6991&quot;/&gt;&lt;wsp:rsid wsp:val=&quot;00CC71D7&quot;/&gt;&lt;wsp:rsid wsp:val=&quot;00CE4ACC&quot;/&gt;&lt;wsp:rsid wsp:val=&quot;00CE7D96&quot;/&gt;&lt;wsp:rsid wsp:val=&quot;00CF13AC&quot;/&gt;&lt;wsp:rsid wsp:val=&quot;00CF7CFF&quot;/&gt;&lt;wsp:rsid wsp:val=&quot;00D01076&quot;/&gt;&lt;wsp:rsid wsp:val=&quot;00D12993&quot;/&gt;&lt;wsp:rsid wsp:val=&quot;00D146E5&quot;/&gt;&lt;wsp:rsid wsp:val=&quot;00D30B66&quot;/&gt;&lt;wsp:rsid wsp:val=&quot;00D37CF1&quot;/&gt;&lt;wsp:rsid wsp:val=&quot;00D54964&quot;/&gt;&lt;wsp:rsid wsp:val=&quot;00D92157&quot;/&gt;&lt;wsp:rsid wsp:val=&quot;00D92C94&quot;/&gt;&lt;wsp:rsid wsp:val=&quot;00D93B2E&quot;/&gt;&lt;wsp:rsid wsp:val=&quot;00D93E05&quot;/&gt;&lt;wsp:rsid wsp:val=&quot;00D948C9&quot;/&gt;&lt;wsp:rsid wsp:val=&quot;00DC300A&quot;/&gt;&lt;wsp:rsid wsp:val=&quot;00DC427A&quot;/&gt;&lt;wsp:rsid wsp:val=&quot;00DC6B16&quot;/&gt;&lt;wsp:rsid wsp:val=&quot;00DC7BB2&quot;/&gt;&lt;wsp:rsid wsp:val=&quot;00DD3F50&quot;/&gt;&lt;wsp:rsid wsp:val=&quot;00DD51FC&quot;/&gt;&lt;wsp:rsid wsp:val=&quot;00DD62EA&quot;/&gt;&lt;wsp:rsid wsp:val=&quot;00DF4670&quot;/&gt;&lt;wsp:rsid wsp:val=&quot;00E07FDC&quot;/&gt;&lt;wsp:rsid wsp:val=&quot;00E12915&quot;/&gt;&lt;wsp:rsid wsp:val=&quot;00E16BF1&quot;/&gt;&lt;wsp:rsid wsp:val=&quot;00E21F5F&quot;/&gt;&lt;wsp:rsid wsp:val=&quot;00E25684&quot;/&gt;&lt;wsp:rsid wsp:val=&quot;00E30450&quot;/&gt;&lt;wsp:rsid wsp:val=&quot;00E405DE&quot;/&gt;&lt;wsp:rsid wsp:val=&quot;00E5166D&quot;/&gt;&lt;wsp:rsid wsp:val=&quot;00E55ABD&quot;/&gt;&lt;wsp:rsid wsp:val=&quot;00E607F8&quot;/&gt;&lt;wsp:rsid wsp:val=&quot;00E62F94&quot;/&gt;&lt;wsp:rsid wsp:val=&quot;00E63400&quot;/&gt;&lt;wsp:rsid wsp:val=&quot;00E71074&quot;/&gt;&lt;wsp:rsid wsp:val=&quot;00E83F79&quot;/&gt;&lt;wsp:rsid wsp:val=&quot;00E93A7F&quot;/&gt;&lt;wsp:rsid wsp:val=&quot;00EB0E88&quot;/&gt;&lt;wsp:rsid wsp:val=&quot;00EB13D3&quot;/&gt;&lt;wsp:rsid wsp:val=&quot;00EC76E8&quot;/&gt;&lt;wsp:rsid wsp:val=&quot;00ED5246&quot;/&gt;&lt;wsp:rsid wsp:val=&quot;00EE12AB&quot;/&gt;&lt;wsp:rsid wsp:val=&quot;00F0028B&quot;/&gt;&lt;wsp:rsid wsp:val=&quot;00F06D21&quot;/&gt;&lt;wsp:rsid wsp:val=&quot;00F13735&quot;/&gt;&lt;wsp:rsid wsp:val=&quot;00F20E06&quot;/&gt;&lt;wsp:rsid wsp:val=&quot;00F348E3&quot;/&gt;&lt;wsp:rsid wsp:val=&quot;00F45693&quot;/&gt;&lt;wsp:rsid wsp:val=&quot;00F46E4C&quot;/&gt;&lt;wsp:rsid wsp:val=&quot;00F51800&quot;/&gt;&lt;wsp:rsid wsp:val=&quot;00F55FE3&quot;/&gt;&lt;wsp:rsid wsp:val=&quot;00F8052D&quot;/&gt;&lt;wsp:rsid wsp:val=&quot;00FB0B3B&quot;/&gt;&lt;wsp:rsid wsp:val=&quot;00FB553A&quot;/&gt;&lt;wsp:rsid wsp:val=&quot;00FD30B2&quot;/&gt;&lt;wsp:rsid wsp:val=&quot;00FF1584&quot;/&gt;&lt;wsp:rsid wsp:val=&quot;00FF1585&quot;/&gt;&lt;wsp:rsid wsp:val=&quot;00FF6B46&quot;/&gt;&lt;/wsp:rsids&gt;&lt;/w:docPr&gt;&lt;w:body&gt;&lt;w:p wsp:rsidR=&quot;00000000&quot; wsp:rsidRDefault=&quot;00EB13D3&quot;&gt;&lt;m:oMathPara&gt;&lt;m:oMath&gt;&lt;m:sSub&gt;&lt;m:sSubPr&gt;&lt;m:ctrlPr&gt;&lt;w:rPr&gt;&lt;w:rFonts w:ascii=&quot;Cambria Math&quot; w:fareast=&quot;Times New Roman&quot; w:h-ansi=&quot;Cambria Math&quot;/&gt;&lt;wx:font wx:val=&quot;Cambria Math&quot;/&gt;&lt;w:i/&gt;&lt;w:color w:val=&quot;000000&quot;/&gt;&lt;w:sz w:val=&quot;28&quot;/&gt;&lt;w:sz-cs w:val=&quot;28&quot;/&gt;&lt;/w:rPr&gt;&lt;/m:ctrlPr&gt;&lt;/m:sSubPr&gt;&lt;m:e&gt;&lt;m:r&gt;&lt;w:rPr&gt;&lt;w:rFonts w:ascii=&quot;Cambria Math&quot; w:fareast=&quot;Times New Roman&quot; w:h-ansi=&quot;Cambria Math&quot;/&gt;&lt;wx:font wx:val=&quot;Cambria Math&quot;/&gt;&lt;w:i/&gt;&lt;w:color w:val=&quot;000000&quot;/&gt;&lt;w:sz w:val=&quot;28&quot;/&gt;&lt;w:sz-cs w:val=&quot;28&quot;/&gt;&lt;/w:rPr&gt;&lt;m:t&gt;m&lt;/m:t&gt;&lt;/m:r&gt;&lt;/m:e&gt;&lt;m:sub&gt;&lt;m:r&gt;&lt;w:rPr&gt;&lt;w:rFonts w:ascii=&quot;Cambria Math&quot; w:fareast=&quot;Times New Roman&quot; w:h-ansi=&quot;Cambria Math&quot;/&gt;&lt;wx:font wx:val=&quot;Cambria Math&quot;/&gt;&lt;w:i/&gt;&lt;w:color w:val=&quot;000000&quot;/&gt;&lt;w:sz w:val=&quot;28&quot;/&gt;&lt;w:sz-cs w:val=&quot;28&quot;/&gt;&lt;w:lang w:val=&quot;EN-US&quot;/&gt;&lt;/w:rPr&gt;&lt;m:t&gt;i&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20" o:title="" chromakey="white"/>
                </v:shape>
              </w:pict>
            </w:r>
            <w:r w:rsidRPr="00227824">
              <w:rPr>
                <w:rFonts w:ascii="Times New Roman" w:hAnsi="Times New Roman"/>
                <w:color w:val="000000"/>
                <w:sz w:val="28"/>
                <w:szCs w:val="28"/>
              </w:rPr>
              <w:instrText xml:space="preserve"> </w:instrText>
            </w:r>
            <w:r w:rsidRPr="00227824">
              <w:rPr>
                <w:rFonts w:ascii="Times New Roman" w:hAnsi="Times New Roman"/>
                <w:color w:val="000000"/>
                <w:sz w:val="28"/>
                <w:szCs w:val="28"/>
              </w:rPr>
              <w:fldChar w:fldCharType="separate"/>
            </w:r>
            <w:r w:rsidRPr="00227824">
              <w:pict>
                <v:shape id="_x0000_i1140" type="#_x0000_t75" style="width:18.75pt;height:12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8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A1A5E&quot;/&gt;&lt;wsp:rsid wsp:val=&quot;00000A1D&quot;/&gt;&lt;wsp:rsid wsp:val=&quot;000015E5&quot;/&gt;&lt;wsp:rsid wsp:val=&quot;000048CD&quot;/&gt;&lt;wsp:rsid wsp:val=&quot;00006B25&quot;/&gt;&lt;wsp:rsid wsp:val=&quot;000077D1&quot;/&gt;&lt;wsp:rsid wsp:val=&quot;0002286C&quot;/&gt;&lt;wsp:rsid wsp:val=&quot;00023ADB&quot;/&gt;&lt;wsp:rsid wsp:val=&quot;00026670&quot;/&gt;&lt;wsp:rsid wsp:val=&quot;0003217A&quot;/&gt;&lt;wsp:rsid wsp:val=&quot;00040818&quot;/&gt;&lt;wsp:rsid wsp:val=&quot;00042B9D&quot;/&gt;&lt;wsp:rsid wsp:val=&quot;00053426&quot;/&gt;&lt;wsp:rsid wsp:val=&quot;00057B67&quot;/&gt;&lt;wsp:rsid wsp:val=&quot;00061B34&quot;/&gt;&lt;wsp:rsid wsp:val=&quot;00080ABF&quot;/&gt;&lt;wsp:rsid wsp:val=&quot;000857C1&quot;/&gt;&lt;wsp:rsid wsp:val=&quot;00094894&quot;/&gt;&lt;wsp:rsid wsp:val=&quot;000A0FA9&quot;/&gt;&lt;wsp:rsid wsp:val=&quot;000B1DCF&quot;/&gt;&lt;wsp:rsid wsp:val=&quot;000D048B&quot;/&gt;&lt;wsp:rsid wsp:val=&quot;000F55DE&quot;/&gt;&lt;wsp:rsid wsp:val=&quot;00106AF7&quot;/&gt;&lt;wsp:rsid wsp:val=&quot;00124E7D&quot;/&gt;&lt;wsp:rsid wsp:val=&quot;001264A9&quot;/&gt;&lt;wsp:rsid wsp:val=&quot;00137F0D&quot;/&gt;&lt;wsp:rsid wsp:val=&quot;00150DF2&quot;/&gt;&lt;wsp:rsid wsp:val=&quot;00155F45&quot;/&gt;&lt;wsp:rsid wsp:val=&quot;001861CD&quot;/&gt;&lt;wsp:rsid wsp:val=&quot;001864CC&quot;/&gt;&lt;wsp:rsid wsp:val=&quot;00197096&quot;/&gt;&lt;wsp:rsid wsp:val=&quot;001A00C1&quot;/&gt;&lt;wsp:rsid wsp:val=&quot;001A44E7&quot;/&gt;&lt;wsp:rsid wsp:val=&quot;001A4DD6&quot;/&gt;&lt;wsp:rsid wsp:val=&quot;001B15FC&quot;/&gt;&lt;wsp:rsid wsp:val=&quot;001B1A67&quot;/&gt;&lt;wsp:rsid wsp:val=&quot;001C2CC6&quot;/&gt;&lt;wsp:rsid wsp:val=&quot;001D7B5C&quot;/&gt;&lt;wsp:rsid wsp:val=&quot;001E634C&quot;/&gt;&lt;wsp:rsid wsp:val=&quot;001F13BE&quot;/&gt;&lt;wsp:rsid wsp:val=&quot;00202B2D&quot;/&gt;&lt;wsp:rsid wsp:val=&quot;002059E5&quot;/&gt;&lt;wsp:rsid wsp:val=&quot;002064F3&quot;/&gt;&lt;wsp:rsid wsp:val=&quot;0021099F&quot;/&gt;&lt;wsp:rsid wsp:val=&quot;00212F98&quot;/&gt;&lt;wsp:rsid wsp:val=&quot;002151DC&quot;/&gt;&lt;wsp:rsid wsp:val=&quot;00227824&quot;/&gt;&lt;wsp:rsid wsp:val=&quot;002327D1&quot;/&gt;&lt;wsp:rsid wsp:val=&quot;002369B9&quot;/&gt;&lt;wsp:rsid wsp:val=&quot;002405AA&quot;/&gt;&lt;wsp:rsid wsp:val=&quot;00261C93&quot;/&gt;&lt;wsp:rsid wsp:val=&quot;00265B71&quot;/&gt;&lt;wsp:rsid wsp:val=&quot;0027551B&quot;/&gt;&lt;wsp:rsid wsp:val=&quot;0029706A&quot;/&gt;&lt;wsp:rsid wsp:val=&quot;002A7B79&quot;/&gt;&lt;wsp:rsid wsp:val=&quot;002C06FB&quot;/&gt;&lt;wsp:rsid wsp:val=&quot;002C1CD6&quot;/&gt;&lt;wsp:rsid wsp:val=&quot;002C6E7A&quot;/&gt;&lt;wsp:rsid wsp:val=&quot;002C74C3&quot;/&gt;&lt;wsp:rsid wsp:val=&quot;002D310A&quot;/&gt;&lt;wsp:rsid wsp:val=&quot;002E29E8&quot;/&gt;&lt;wsp:rsid wsp:val=&quot;002E41A9&quot;/&gt;&lt;wsp:rsid wsp:val=&quot;002E500F&quot;/&gt;&lt;wsp:rsid wsp:val=&quot;002E6C09&quot;/&gt;&lt;wsp:rsid wsp:val=&quot;00300656&quot;/&gt;&lt;wsp:rsid wsp:val=&quot;00300C3B&quot;/&gt;&lt;wsp:rsid wsp:val=&quot;00313131&quot;/&gt;&lt;wsp:rsid wsp:val=&quot;00316A55&quot;/&gt;&lt;wsp:rsid wsp:val=&quot;00317D3A&quot;/&gt;&lt;wsp:rsid wsp:val=&quot;00326CD5&quot;/&gt;&lt;wsp:rsid wsp:val=&quot;003277AC&quot;/&gt;&lt;wsp:rsid wsp:val=&quot;0033200B&quot;/&gt;&lt;wsp:rsid wsp:val=&quot;00343903&quot;/&gt;&lt;wsp:rsid wsp:val=&quot;00354D83&quot;/&gt;&lt;wsp:rsid wsp:val=&quot;00360351&quot;/&gt;&lt;wsp:rsid wsp:val=&quot;00366B03&quot;/&gt;&lt;wsp:rsid wsp:val=&quot;003800EE&quot;/&gt;&lt;wsp:rsid wsp:val=&quot;0038469B&quot;/&gt;&lt;wsp:rsid wsp:val=&quot;003856C5&quot;/&gt;&lt;wsp:rsid wsp:val=&quot;00386BF0&quot;/&gt;&lt;wsp:rsid wsp:val=&quot;00387162&quot;/&gt;&lt;wsp:rsid wsp:val=&quot;0039423E&quot;/&gt;&lt;wsp:rsid wsp:val=&quot;003A567D&quot;/&gt;&lt;wsp:rsid wsp:val=&quot;003A649A&quot;/&gt;&lt;wsp:rsid wsp:val=&quot;003A7BE5&quot;/&gt;&lt;wsp:rsid wsp:val=&quot;003B3AE2&quot;/&gt;&lt;wsp:rsid wsp:val=&quot;003C4CD6&quot;/&gt;&lt;wsp:rsid wsp:val=&quot;003E3E73&quot;/&gt;&lt;wsp:rsid wsp:val=&quot;003F71C1&quot;/&gt;&lt;wsp:rsid wsp:val=&quot;00414F14&quot;/&gt;&lt;wsp:rsid wsp:val=&quot;00426EBB&quot;/&gt;&lt;wsp:rsid wsp:val=&quot;004310A7&quot;/&gt;&lt;wsp:rsid wsp:val=&quot;004322DA&quot;/&gt;&lt;wsp:rsid wsp:val=&quot;0043561B&quot;/&gt;&lt;wsp:rsid wsp:val=&quot;004403AC&quot;/&gt;&lt;wsp:rsid wsp:val=&quot;00441FFA&quot;/&gt;&lt;wsp:rsid wsp:val=&quot;00451C49&quot;/&gt;&lt;wsp:rsid wsp:val=&quot;0045217E&quot;/&gt;&lt;wsp:rsid wsp:val=&quot;00460B68&quot;/&gt;&lt;wsp:rsid wsp:val=&quot;004666D5&quot;/&gt;&lt;wsp:rsid wsp:val=&quot;004669F5&quot;/&gt;&lt;wsp:rsid wsp:val=&quot;0047287B&quot;/&gt;&lt;wsp:rsid wsp:val=&quot;00484F23&quot;/&gt;&lt;wsp:rsid wsp:val=&quot;00490E9E&quot;/&gt;&lt;wsp:rsid wsp:val=&quot;004930AE&quot;/&gt;&lt;wsp:rsid wsp:val=&quot;004A6FE3&quot;/&gt;&lt;wsp:rsid wsp:val=&quot;004C08E4&quot;/&gt;&lt;wsp:rsid wsp:val=&quot;004D2E12&quot;/&gt;&lt;wsp:rsid wsp:val=&quot;004E69BB&quot;/&gt;&lt;wsp:rsid wsp:val=&quot;00507540&quot;/&gt;&lt;wsp:rsid wsp:val=&quot;0051710F&quot;/&gt;&lt;wsp:rsid wsp:val=&quot;00540EB0&quot;/&gt;&lt;wsp:rsid wsp:val=&quot;005440BC&quot;/&gt;&lt;wsp:rsid wsp:val=&quot;0056106B&quot;/&gt;&lt;wsp:rsid wsp:val=&quot;00562E9B&quot;/&gt;&lt;wsp:rsid wsp:val=&quot;00583FA6&quot;/&gt;&lt;wsp:rsid wsp:val=&quot;005927ED&quot;/&gt;&lt;wsp:rsid wsp:val=&quot;00593F9A&quot;/&gt;&lt;wsp:rsid wsp:val=&quot;00594D89&quot;/&gt;&lt;wsp:rsid wsp:val=&quot;005A53B8&quot;/&gt;&lt;wsp:rsid wsp:val=&quot;005A604C&quot;/&gt;&lt;wsp:rsid wsp:val=&quot;005D04A9&quot;/&gt;&lt;wsp:rsid wsp:val=&quot;005E5560&quot;/&gt;&lt;wsp:rsid wsp:val=&quot;005F3F55&quot;/&gt;&lt;wsp:rsid wsp:val=&quot;005F43A6&quot;/&gt;&lt;wsp:rsid wsp:val=&quot;0063408E&quot;/&gt;&lt;wsp:rsid wsp:val=&quot;00636969&quot;/&gt;&lt;wsp:rsid wsp:val=&quot;006529B6&quot;/&gt;&lt;wsp:rsid wsp:val=&quot;00664BE4&quot;/&gt;&lt;wsp:rsid wsp:val=&quot;00666A75&quot;/&gt;&lt;wsp:rsid wsp:val=&quot;006808D8&quot;/&gt;&lt;wsp:rsid wsp:val=&quot;00682306&quot;/&gt;&lt;wsp:rsid wsp:val=&quot;00693AAB&quot;/&gt;&lt;wsp:rsid wsp:val=&quot;006970B0&quot;/&gt;&lt;wsp:rsid wsp:val=&quot;006A3769&quot;/&gt;&lt;wsp:rsid wsp:val=&quot;006B73F0&quot;/&gt;&lt;wsp:rsid wsp:val=&quot;006C3764&quot;/&gt;&lt;wsp:rsid wsp:val=&quot;006C427E&quot;/&gt;&lt;wsp:rsid wsp:val=&quot;006C655E&quot;/&gt;&lt;wsp:rsid wsp:val=&quot;006D155D&quot;/&gt;&lt;wsp:rsid wsp:val=&quot;006D60BD&quot;/&gt;&lt;wsp:rsid wsp:val=&quot;006E6DD2&quot;/&gt;&lt;wsp:rsid wsp:val=&quot;006F081C&quot;/&gt;&lt;wsp:rsid wsp:val=&quot;006F0D1A&quot;/&gt;&lt;wsp:rsid wsp:val=&quot;006F253E&quot;/&gt;&lt;wsp:rsid wsp:val=&quot;006F6778&quot;/&gt;&lt;wsp:rsid wsp:val=&quot;007134D1&quot;/&gt;&lt;wsp:rsid wsp:val=&quot;0073016E&quot;/&gt;&lt;wsp:rsid wsp:val=&quot;00733DD9&quot;/&gt;&lt;wsp:rsid wsp:val=&quot;00742DD3&quot;/&gt;&lt;wsp:rsid wsp:val=&quot;00750B25&quot;/&gt;&lt;wsp:rsid wsp:val=&quot;00751D72&quot;/&gt;&lt;wsp:rsid wsp:val=&quot;00756AF4&quot;/&gt;&lt;wsp:rsid wsp:val=&quot;00756C42&quot;/&gt;&lt;wsp:rsid wsp:val=&quot;00767653&quot;/&gt;&lt;wsp:rsid wsp:val=&quot;00784265&quot;/&gt;&lt;wsp:rsid wsp:val=&quot;007B7824&quot;/&gt;&lt;wsp:rsid wsp:val=&quot;007C5857&quot;/&gt;&lt;wsp:rsid wsp:val=&quot;007C7469&quot;/&gt;&lt;wsp:rsid wsp:val=&quot;007D0A2F&quot;/&gt;&lt;wsp:rsid wsp:val=&quot;007E0C64&quot;/&gt;&lt;wsp:rsid wsp:val=&quot;007E51CB&quot;/&gt;&lt;wsp:rsid wsp:val=&quot;007E59C1&quot;/&gt;&lt;wsp:rsid wsp:val=&quot;007F56D8&quot;/&gt;&lt;wsp:rsid wsp:val=&quot;007F703B&quot;/&gt;&lt;wsp:rsid wsp:val=&quot;007F7DD4&quot;/&gt;&lt;wsp:rsid wsp:val=&quot;008002E9&quot;/&gt;&lt;wsp:rsid wsp:val=&quot;00815D4F&quot;/&gt;&lt;wsp:rsid wsp:val=&quot;00821DFD&quot;/&gt;&lt;wsp:rsid wsp:val=&quot;008310A3&quot;/&gt;&lt;wsp:rsid wsp:val=&quot;008317EE&quot;/&gt;&lt;wsp:rsid wsp:val=&quot;008323D1&quot;/&gt;&lt;wsp:rsid wsp:val=&quot;00832BF0&quot;/&gt;&lt;wsp:rsid wsp:val=&quot;00844E3D&quot;/&gt;&lt;wsp:rsid wsp:val=&quot;00854359&quot;/&gt;&lt;wsp:rsid wsp:val=&quot;00875F16&quot;/&gt;&lt;wsp:rsid wsp:val=&quot;00887D35&quot;/&gt;&lt;wsp:rsid wsp:val=&quot;008A26F6&quot;/&gt;&lt;wsp:rsid wsp:val=&quot;008A2948&quot;/&gt;&lt;wsp:rsid wsp:val=&quot;008A39C9&quot;/&gt;&lt;wsp:rsid wsp:val=&quot;008B0BF1&quot;/&gt;&lt;wsp:rsid wsp:val=&quot;008B15E0&quot;/&gt;&lt;wsp:rsid wsp:val=&quot;008C605A&quot;/&gt;&lt;wsp:rsid wsp:val=&quot;008D3B61&quot;/&gt;&lt;wsp:rsid wsp:val=&quot;008D3BD2&quot;/&gt;&lt;wsp:rsid wsp:val=&quot;008D454C&quot;/&gt;&lt;wsp:rsid wsp:val=&quot;008E477B&quot;/&gt;&lt;wsp:rsid wsp:val=&quot;009014AF&quot;/&gt;&lt;wsp:rsid wsp:val=&quot;0091137E&quot;/&gt;&lt;wsp:rsid wsp:val=&quot;00913C9D&quot;/&gt;&lt;wsp:rsid wsp:val=&quot;00935AEA&quot;/&gt;&lt;wsp:rsid wsp:val=&quot;00940B7E&quot;/&gt;&lt;wsp:rsid wsp:val=&quot;00960809&quot;/&gt;&lt;wsp:rsid wsp:val=&quot;00981B0E&quot;/&gt;&lt;wsp:rsid wsp:val=&quot;00982245&quot;/&gt;&lt;wsp:rsid wsp:val=&quot;009A1411&quot;/&gt;&lt;wsp:rsid wsp:val=&quot;009D076C&quot;/&gt;&lt;wsp:rsid wsp:val=&quot;009E2A3B&quot;/&gt;&lt;wsp:rsid wsp:val=&quot;00A0541A&quot;/&gt;&lt;wsp:rsid wsp:val=&quot;00A210F7&quot;/&gt;&lt;wsp:rsid wsp:val=&quot;00A22ECB&quot;/&gt;&lt;wsp:rsid wsp:val=&quot;00A31D3D&quot;/&gt;&lt;wsp:rsid wsp:val=&quot;00A37C65&quot;/&gt;&lt;wsp:rsid wsp:val=&quot;00A467E1&quot;/&gt;&lt;wsp:rsid wsp:val=&quot;00A5082D&quot;/&gt;&lt;wsp:rsid wsp:val=&quot;00A51E1D&quot;/&gt;&lt;wsp:rsid wsp:val=&quot;00A521BB&quot;/&gt;&lt;wsp:rsid wsp:val=&quot;00A54246&quot;/&gt;&lt;wsp:rsid wsp:val=&quot;00A7049B&quot;/&gt;&lt;wsp:rsid wsp:val=&quot;00A7217D&quot;/&gt;&lt;wsp:rsid wsp:val=&quot;00A7263F&quot;/&gt;&lt;wsp:rsid wsp:val=&quot;00A7449D&quot;/&gt;&lt;wsp:rsid wsp:val=&quot;00A825F5&quot;/&gt;&lt;wsp:rsid wsp:val=&quot;00A902CA&quot;/&gt;&lt;wsp:rsid wsp:val=&quot;00AA1A5E&quot;/&gt;&lt;wsp:rsid wsp:val=&quot;00AB0587&quot;/&gt;&lt;wsp:rsid wsp:val=&quot;00AC4E7B&quot;/&gt;&lt;wsp:rsid wsp:val=&quot;00AC65D5&quot;/&gt;&lt;wsp:rsid wsp:val=&quot;00AD1AD3&quot;/&gt;&lt;wsp:rsid wsp:val=&quot;00AD4539&quot;/&gt;&lt;wsp:rsid wsp:val=&quot;00AD56C2&quot;/&gt;&lt;wsp:rsid wsp:val=&quot;00AE72F4&quot;/&gt;&lt;wsp:rsid wsp:val=&quot;00AE7B89&quot;/&gt;&lt;wsp:rsid wsp:val=&quot;00AF6F58&quot;/&gt;&lt;wsp:rsid wsp:val=&quot;00B042E2&quot;/&gt;&lt;wsp:rsid wsp:val=&quot;00B111E6&quot;/&gt;&lt;wsp:rsid wsp:val=&quot;00B136F5&quot;/&gt;&lt;wsp:rsid wsp:val=&quot;00B165F3&quot;/&gt;&lt;wsp:rsid wsp:val=&quot;00B32B20&quot;/&gt;&lt;wsp:rsid wsp:val=&quot;00B34F4C&quot;/&gt;&lt;wsp:rsid wsp:val=&quot;00B36E06&quot;/&gt;&lt;wsp:rsid wsp:val=&quot;00B37569&quot;/&gt;&lt;wsp:rsid wsp:val=&quot;00B40BEF&quot;/&gt;&lt;wsp:rsid wsp:val=&quot;00B56E5F&quot;/&gt;&lt;wsp:rsid wsp:val=&quot;00B71BF6&quot;/&gt;&lt;wsp:rsid wsp:val=&quot;00B740A4&quot;/&gt;&lt;wsp:rsid wsp:val=&quot;00B76C17&quot;/&gt;&lt;wsp:rsid wsp:val=&quot;00B77BD1&quot;/&gt;&lt;wsp:rsid wsp:val=&quot;00B90EAE&quot;/&gt;&lt;wsp:rsid wsp:val=&quot;00B94E1B&quot;/&gt;&lt;wsp:rsid wsp:val=&quot;00BB0B9C&quot;/&gt;&lt;wsp:rsid wsp:val=&quot;00BB3212&quot;/&gt;&lt;wsp:rsid wsp:val=&quot;00BB4F00&quot;/&gt;&lt;wsp:rsid wsp:val=&quot;00BB53F0&quot;/&gt;&lt;wsp:rsid wsp:val=&quot;00BB554F&quot;/&gt;&lt;wsp:rsid wsp:val=&quot;00BB5D35&quot;/&gt;&lt;wsp:rsid wsp:val=&quot;00BB7C2F&quot;/&gt;&lt;wsp:rsid wsp:val=&quot;00BD3008&quot;/&gt;&lt;wsp:rsid wsp:val=&quot;00BD4DD9&quot;/&gt;&lt;wsp:rsid wsp:val=&quot;00BE24FF&quot;/&gt;&lt;wsp:rsid wsp:val=&quot;00BF382C&quot;/&gt;&lt;wsp:rsid wsp:val=&quot;00C1451A&quot;/&gt;&lt;wsp:rsid wsp:val=&quot;00C3304B&quot;/&gt;&lt;wsp:rsid wsp:val=&quot;00C37761&quot;/&gt;&lt;wsp:rsid wsp:val=&quot;00C47A2C&quot;/&gt;&lt;wsp:rsid wsp:val=&quot;00C535EF&quot;/&gt;&lt;wsp:rsid wsp:val=&quot;00C71F38&quot;/&gt;&lt;wsp:rsid wsp:val=&quot;00C920C7&quot;/&gt;&lt;wsp:rsid wsp:val=&quot;00CA165C&quot;/&gt;&lt;wsp:rsid wsp:val=&quot;00CA40EB&quot;/&gt;&lt;wsp:rsid wsp:val=&quot;00CB4F1E&quot;/&gt;&lt;wsp:rsid wsp:val=&quot;00CC0BC1&quot;/&gt;&lt;wsp:rsid wsp:val=&quot;00CC2CBC&quot;/&gt;&lt;wsp:rsid wsp:val=&quot;00CC522A&quot;/&gt;&lt;wsp:rsid wsp:val=&quot;00CC6991&quot;/&gt;&lt;wsp:rsid wsp:val=&quot;00CC71D7&quot;/&gt;&lt;wsp:rsid wsp:val=&quot;00CE4ACC&quot;/&gt;&lt;wsp:rsid wsp:val=&quot;00CE7D96&quot;/&gt;&lt;wsp:rsid wsp:val=&quot;00CF13AC&quot;/&gt;&lt;wsp:rsid wsp:val=&quot;00CF7CFF&quot;/&gt;&lt;wsp:rsid wsp:val=&quot;00D01076&quot;/&gt;&lt;wsp:rsid wsp:val=&quot;00D12993&quot;/&gt;&lt;wsp:rsid wsp:val=&quot;00D146E5&quot;/&gt;&lt;wsp:rsid wsp:val=&quot;00D30B66&quot;/&gt;&lt;wsp:rsid wsp:val=&quot;00D37CF1&quot;/&gt;&lt;wsp:rsid wsp:val=&quot;00D54964&quot;/&gt;&lt;wsp:rsid wsp:val=&quot;00D92157&quot;/&gt;&lt;wsp:rsid wsp:val=&quot;00D92C94&quot;/&gt;&lt;wsp:rsid wsp:val=&quot;00D93B2E&quot;/&gt;&lt;wsp:rsid wsp:val=&quot;00D93E05&quot;/&gt;&lt;wsp:rsid wsp:val=&quot;00D948C9&quot;/&gt;&lt;wsp:rsid wsp:val=&quot;00DC300A&quot;/&gt;&lt;wsp:rsid wsp:val=&quot;00DC427A&quot;/&gt;&lt;wsp:rsid wsp:val=&quot;00DC6B16&quot;/&gt;&lt;wsp:rsid wsp:val=&quot;00DC7BB2&quot;/&gt;&lt;wsp:rsid wsp:val=&quot;00DD3F50&quot;/&gt;&lt;wsp:rsid wsp:val=&quot;00DD51FC&quot;/&gt;&lt;wsp:rsid wsp:val=&quot;00DD62EA&quot;/&gt;&lt;wsp:rsid wsp:val=&quot;00DF4670&quot;/&gt;&lt;wsp:rsid wsp:val=&quot;00E07FDC&quot;/&gt;&lt;wsp:rsid wsp:val=&quot;00E12915&quot;/&gt;&lt;wsp:rsid wsp:val=&quot;00E16BF1&quot;/&gt;&lt;wsp:rsid wsp:val=&quot;00E21F5F&quot;/&gt;&lt;wsp:rsid wsp:val=&quot;00E25684&quot;/&gt;&lt;wsp:rsid wsp:val=&quot;00E30450&quot;/&gt;&lt;wsp:rsid wsp:val=&quot;00E405DE&quot;/&gt;&lt;wsp:rsid wsp:val=&quot;00E5166D&quot;/&gt;&lt;wsp:rsid wsp:val=&quot;00E55ABD&quot;/&gt;&lt;wsp:rsid wsp:val=&quot;00E607F8&quot;/&gt;&lt;wsp:rsid wsp:val=&quot;00E62F94&quot;/&gt;&lt;wsp:rsid wsp:val=&quot;00E63400&quot;/&gt;&lt;wsp:rsid wsp:val=&quot;00E71074&quot;/&gt;&lt;wsp:rsid wsp:val=&quot;00E83F79&quot;/&gt;&lt;wsp:rsid wsp:val=&quot;00E93A7F&quot;/&gt;&lt;wsp:rsid wsp:val=&quot;00EB0E88&quot;/&gt;&lt;wsp:rsid wsp:val=&quot;00EB13D3&quot;/&gt;&lt;wsp:rsid wsp:val=&quot;00EC76E8&quot;/&gt;&lt;wsp:rsid wsp:val=&quot;00ED5246&quot;/&gt;&lt;wsp:rsid wsp:val=&quot;00EE12AB&quot;/&gt;&lt;wsp:rsid wsp:val=&quot;00F0028B&quot;/&gt;&lt;wsp:rsid wsp:val=&quot;00F06D21&quot;/&gt;&lt;wsp:rsid wsp:val=&quot;00F13735&quot;/&gt;&lt;wsp:rsid wsp:val=&quot;00F20E06&quot;/&gt;&lt;wsp:rsid wsp:val=&quot;00F348E3&quot;/&gt;&lt;wsp:rsid wsp:val=&quot;00F45693&quot;/&gt;&lt;wsp:rsid wsp:val=&quot;00F46E4C&quot;/&gt;&lt;wsp:rsid wsp:val=&quot;00F51800&quot;/&gt;&lt;wsp:rsid wsp:val=&quot;00F55FE3&quot;/&gt;&lt;wsp:rsid wsp:val=&quot;00F8052D&quot;/&gt;&lt;wsp:rsid wsp:val=&quot;00FB0B3B&quot;/&gt;&lt;wsp:rsid wsp:val=&quot;00FB553A&quot;/&gt;&lt;wsp:rsid wsp:val=&quot;00FD30B2&quot;/&gt;&lt;wsp:rsid wsp:val=&quot;00FF1584&quot;/&gt;&lt;wsp:rsid wsp:val=&quot;00FF1585&quot;/&gt;&lt;wsp:rsid wsp:val=&quot;00FF6B46&quot;/&gt;&lt;/wsp:rsids&gt;&lt;/w:docPr&gt;&lt;w:body&gt;&lt;w:p wsp:rsidR=&quot;00000000&quot; wsp:rsidRDefault=&quot;00EB13D3&quot;&gt;&lt;m:oMathPara&gt;&lt;m:oMath&gt;&lt;m:sSub&gt;&lt;m:sSubPr&gt;&lt;m:ctrlPr&gt;&lt;w:rPr&gt;&lt;w:rFonts w:ascii=&quot;Cambria Math&quot; w:fareast=&quot;Times New Roman&quot; w:h-ansi=&quot;Cambria Math&quot;/&gt;&lt;wx:font wx:val=&quot;Cambria Math&quot;/&gt;&lt;w:i/&gt;&lt;w:color w:val=&quot;000000&quot;/&gt;&lt;w:sz w:val=&quot;28&quot;/&gt;&lt;w:sz-cs w:val=&quot;28&quot;/&gt;&lt;/w:rPr&gt;&lt;/m:ctrlPr&gt;&lt;/m:sSubPr&gt;&lt;m:e&gt;&lt;m:r&gt;&lt;w:rPr&gt;&lt;w:rFonts w:ascii=&quot;Cambria Math&quot; w:fareast=&quot;Times New Roman&quot; w:h-ansi=&quot;Cambria Math&quot;/&gt;&lt;wx:font wx:val=&quot;Cambria Math&quot;/&gt;&lt;w:i/&gt;&lt;w:color w:val=&quot;000000&quot;/&gt;&lt;w:sz w:val=&quot;28&quot;/&gt;&lt;w:sz-cs w:val=&quot;28&quot;/&gt;&lt;/w:rPr&gt;&lt;m:t&gt;m&lt;/m:t&gt;&lt;/m:r&gt;&lt;/m:e&gt;&lt;m:sub&gt;&lt;m:r&gt;&lt;w:rPr&gt;&lt;w:rFonts w:ascii=&quot;Cambria Math&quot; w:fareast=&quot;Times New Roman&quot; w:h-ansi=&quot;Cambria Math&quot;/&gt;&lt;wx:font wx:val=&quot;Cambria Math&quot;/&gt;&lt;w:i/&gt;&lt;w:color w:val=&quot;000000&quot;/&gt;&lt;w:sz w:val=&quot;28&quot;/&gt;&lt;w:sz-cs w:val=&quot;28&quot;/&gt;&lt;w:lang w:val=&quot;EN-US&quot;/&gt;&lt;/w:rPr&gt;&lt;m:t&gt;i&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20" o:title="" chromakey="white"/>
                </v:shape>
              </w:pict>
            </w:r>
            <w:r w:rsidRPr="00227824">
              <w:rPr>
                <w:rFonts w:ascii="Times New Roman" w:hAnsi="Times New Roman"/>
                <w:color w:val="000000"/>
                <w:sz w:val="28"/>
                <w:szCs w:val="28"/>
              </w:rPr>
              <w:fldChar w:fldCharType="end"/>
            </w:r>
            <w:r w:rsidRPr="00227824">
              <w:rPr>
                <w:rFonts w:ascii="Times New Roman" w:hAnsi="Times New Roman"/>
                <w:color w:val="000000"/>
                <w:sz w:val="28"/>
                <w:szCs w:val="28"/>
              </w:rPr>
              <w:t>, шт</w:t>
            </w:r>
          </w:p>
        </w:tc>
      </w:tr>
      <w:tr w:rsidR="00B97A19" w:rsidRPr="00227824" w:rsidTr="00227824">
        <w:tc>
          <w:tcPr>
            <w:tcW w:w="1242" w:type="dxa"/>
            <w:vAlign w:val="center"/>
          </w:tcPr>
          <w:p w:rsidR="00B97A19" w:rsidRPr="00227824" w:rsidRDefault="00B97A19" w:rsidP="00227824">
            <w:pPr>
              <w:spacing w:after="0" w:line="240" w:lineRule="auto"/>
              <w:contextualSpacing/>
              <w:jc w:val="center"/>
              <w:rPr>
                <w:rFonts w:ascii="Times New Roman" w:hAnsi="Times New Roman"/>
                <w:color w:val="000000"/>
                <w:sz w:val="28"/>
                <w:szCs w:val="28"/>
              </w:rPr>
            </w:pPr>
            <w:r w:rsidRPr="00227824">
              <w:rPr>
                <w:rFonts w:ascii="Times New Roman" w:hAnsi="Times New Roman"/>
                <w:color w:val="000000"/>
                <w:sz w:val="28"/>
                <w:szCs w:val="28"/>
              </w:rPr>
              <w:t>1</w:t>
            </w:r>
          </w:p>
        </w:tc>
        <w:tc>
          <w:tcPr>
            <w:tcW w:w="3828" w:type="dxa"/>
            <w:vAlign w:val="center"/>
          </w:tcPr>
          <w:p w:rsidR="00B97A19" w:rsidRPr="00227824" w:rsidRDefault="00B97A19" w:rsidP="00227824">
            <w:pPr>
              <w:spacing w:after="0" w:line="240" w:lineRule="auto"/>
              <w:contextualSpacing/>
              <w:jc w:val="center"/>
              <w:rPr>
                <w:rFonts w:ascii="Times New Roman" w:hAnsi="Times New Roman"/>
                <w:color w:val="000000"/>
                <w:sz w:val="28"/>
                <w:szCs w:val="28"/>
              </w:rPr>
            </w:pPr>
            <w:r w:rsidRPr="00227824">
              <w:pict>
                <v:shape id="_x0000_i1141" type="#_x0000_t75" style="width:54pt;height:17.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8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A1A5E&quot;/&gt;&lt;wsp:rsid wsp:val=&quot;00000A1D&quot;/&gt;&lt;wsp:rsid wsp:val=&quot;000015E5&quot;/&gt;&lt;wsp:rsid wsp:val=&quot;000048CD&quot;/&gt;&lt;wsp:rsid wsp:val=&quot;00006B25&quot;/&gt;&lt;wsp:rsid wsp:val=&quot;000077D1&quot;/&gt;&lt;wsp:rsid wsp:val=&quot;0002286C&quot;/&gt;&lt;wsp:rsid wsp:val=&quot;00023ADB&quot;/&gt;&lt;wsp:rsid wsp:val=&quot;00026670&quot;/&gt;&lt;wsp:rsid wsp:val=&quot;0003217A&quot;/&gt;&lt;wsp:rsid wsp:val=&quot;00040818&quot;/&gt;&lt;wsp:rsid wsp:val=&quot;00042B9D&quot;/&gt;&lt;wsp:rsid wsp:val=&quot;00053426&quot;/&gt;&lt;wsp:rsid wsp:val=&quot;00057B67&quot;/&gt;&lt;wsp:rsid wsp:val=&quot;00061B34&quot;/&gt;&lt;wsp:rsid wsp:val=&quot;00080ABF&quot;/&gt;&lt;wsp:rsid wsp:val=&quot;000857C1&quot;/&gt;&lt;wsp:rsid wsp:val=&quot;00094894&quot;/&gt;&lt;wsp:rsid wsp:val=&quot;000A0FA9&quot;/&gt;&lt;wsp:rsid wsp:val=&quot;000B1DCF&quot;/&gt;&lt;wsp:rsid wsp:val=&quot;000D048B&quot;/&gt;&lt;wsp:rsid wsp:val=&quot;000F55DE&quot;/&gt;&lt;wsp:rsid wsp:val=&quot;00106AF7&quot;/&gt;&lt;wsp:rsid wsp:val=&quot;00124E7D&quot;/&gt;&lt;wsp:rsid wsp:val=&quot;001264A9&quot;/&gt;&lt;wsp:rsid wsp:val=&quot;00137F0D&quot;/&gt;&lt;wsp:rsid wsp:val=&quot;00150DF2&quot;/&gt;&lt;wsp:rsid wsp:val=&quot;00155F45&quot;/&gt;&lt;wsp:rsid wsp:val=&quot;001861CD&quot;/&gt;&lt;wsp:rsid wsp:val=&quot;001864CC&quot;/&gt;&lt;wsp:rsid wsp:val=&quot;00197096&quot;/&gt;&lt;wsp:rsid wsp:val=&quot;001A00C1&quot;/&gt;&lt;wsp:rsid wsp:val=&quot;001A44E7&quot;/&gt;&lt;wsp:rsid wsp:val=&quot;001A4DD6&quot;/&gt;&lt;wsp:rsid wsp:val=&quot;001B15FC&quot;/&gt;&lt;wsp:rsid wsp:val=&quot;001B1A67&quot;/&gt;&lt;wsp:rsid wsp:val=&quot;001C2CC6&quot;/&gt;&lt;wsp:rsid wsp:val=&quot;001D7B5C&quot;/&gt;&lt;wsp:rsid wsp:val=&quot;001E634C&quot;/&gt;&lt;wsp:rsid wsp:val=&quot;001F13BE&quot;/&gt;&lt;wsp:rsid wsp:val=&quot;00202B2D&quot;/&gt;&lt;wsp:rsid wsp:val=&quot;002059E5&quot;/&gt;&lt;wsp:rsid wsp:val=&quot;002064F3&quot;/&gt;&lt;wsp:rsid wsp:val=&quot;0021099F&quot;/&gt;&lt;wsp:rsid wsp:val=&quot;00212F98&quot;/&gt;&lt;wsp:rsid wsp:val=&quot;002151DC&quot;/&gt;&lt;wsp:rsid wsp:val=&quot;00227824&quot;/&gt;&lt;wsp:rsid wsp:val=&quot;002327D1&quot;/&gt;&lt;wsp:rsid wsp:val=&quot;002369B9&quot;/&gt;&lt;wsp:rsid wsp:val=&quot;002405AA&quot;/&gt;&lt;wsp:rsid wsp:val=&quot;00261C93&quot;/&gt;&lt;wsp:rsid wsp:val=&quot;00265B71&quot;/&gt;&lt;wsp:rsid wsp:val=&quot;0027551B&quot;/&gt;&lt;wsp:rsid wsp:val=&quot;0029706A&quot;/&gt;&lt;wsp:rsid wsp:val=&quot;002A7B79&quot;/&gt;&lt;wsp:rsid wsp:val=&quot;002C06FB&quot;/&gt;&lt;wsp:rsid wsp:val=&quot;002C1CD6&quot;/&gt;&lt;wsp:rsid wsp:val=&quot;002C6E7A&quot;/&gt;&lt;wsp:rsid wsp:val=&quot;002C74C3&quot;/&gt;&lt;wsp:rsid wsp:val=&quot;002D310A&quot;/&gt;&lt;wsp:rsid wsp:val=&quot;002E29E8&quot;/&gt;&lt;wsp:rsid wsp:val=&quot;002E41A9&quot;/&gt;&lt;wsp:rsid wsp:val=&quot;002E500F&quot;/&gt;&lt;wsp:rsid wsp:val=&quot;002E6C09&quot;/&gt;&lt;wsp:rsid wsp:val=&quot;00300656&quot;/&gt;&lt;wsp:rsid wsp:val=&quot;00300C3B&quot;/&gt;&lt;wsp:rsid wsp:val=&quot;00313131&quot;/&gt;&lt;wsp:rsid wsp:val=&quot;00316A55&quot;/&gt;&lt;wsp:rsid wsp:val=&quot;00317D3A&quot;/&gt;&lt;wsp:rsid wsp:val=&quot;00326CD5&quot;/&gt;&lt;wsp:rsid wsp:val=&quot;003277AC&quot;/&gt;&lt;wsp:rsid wsp:val=&quot;0033200B&quot;/&gt;&lt;wsp:rsid wsp:val=&quot;00343903&quot;/&gt;&lt;wsp:rsid wsp:val=&quot;00354D83&quot;/&gt;&lt;wsp:rsid wsp:val=&quot;00360351&quot;/&gt;&lt;wsp:rsid wsp:val=&quot;00366B03&quot;/&gt;&lt;wsp:rsid wsp:val=&quot;003800EE&quot;/&gt;&lt;wsp:rsid wsp:val=&quot;0038469B&quot;/&gt;&lt;wsp:rsid wsp:val=&quot;003856C5&quot;/&gt;&lt;wsp:rsid wsp:val=&quot;00386BF0&quot;/&gt;&lt;wsp:rsid wsp:val=&quot;00387162&quot;/&gt;&lt;wsp:rsid wsp:val=&quot;0039423E&quot;/&gt;&lt;wsp:rsid wsp:val=&quot;003A567D&quot;/&gt;&lt;wsp:rsid wsp:val=&quot;003A649A&quot;/&gt;&lt;wsp:rsid wsp:val=&quot;003A7BE5&quot;/&gt;&lt;wsp:rsid wsp:val=&quot;003B3AE2&quot;/&gt;&lt;wsp:rsid wsp:val=&quot;003C4CD6&quot;/&gt;&lt;wsp:rsid wsp:val=&quot;003E3E73&quot;/&gt;&lt;wsp:rsid wsp:val=&quot;003F71C1&quot;/&gt;&lt;wsp:rsid wsp:val=&quot;00414F14&quot;/&gt;&lt;wsp:rsid wsp:val=&quot;00426EBB&quot;/&gt;&lt;wsp:rsid wsp:val=&quot;004310A7&quot;/&gt;&lt;wsp:rsid wsp:val=&quot;004322DA&quot;/&gt;&lt;wsp:rsid wsp:val=&quot;0043561B&quot;/&gt;&lt;wsp:rsid wsp:val=&quot;004403AC&quot;/&gt;&lt;wsp:rsid wsp:val=&quot;00441FFA&quot;/&gt;&lt;wsp:rsid wsp:val=&quot;00451C49&quot;/&gt;&lt;wsp:rsid wsp:val=&quot;0045217E&quot;/&gt;&lt;wsp:rsid wsp:val=&quot;00460B68&quot;/&gt;&lt;wsp:rsid wsp:val=&quot;004666D5&quot;/&gt;&lt;wsp:rsid wsp:val=&quot;004669F5&quot;/&gt;&lt;wsp:rsid wsp:val=&quot;0047287B&quot;/&gt;&lt;wsp:rsid wsp:val=&quot;00484F23&quot;/&gt;&lt;wsp:rsid wsp:val=&quot;00490E9E&quot;/&gt;&lt;wsp:rsid wsp:val=&quot;004930AE&quot;/&gt;&lt;wsp:rsid wsp:val=&quot;004A6FE3&quot;/&gt;&lt;wsp:rsid wsp:val=&quot;004C08E4&quot;/&gt;&lt;wsp:rsid wsp:val=&quot;004D2E12&quot;/&gt;&lt;wsp:rsid wsp:val=&quot;004E69BB&quot;/&gt;&lt;wsp:rsid wsp:val=&quot;00507540&quot;/&gt;&lt;wsp:rsid wsp:val=&quot;0051710F&quot;/&gt;&lt;wsp:rsid wsp:val=&quot;00540EB0&quot;/&gt;&lt;wsp:rsid wsp:val=&quot;005440BC&quot;/&gt;&lt;wsp:rsid wsp:val=&quot;0056106B&quot;/&gt;&lt;wsp:rsid wsp:val=&quot;00562E9B&quot;/&gt;&lt;wsp:rsid wsp:val=&quot;00583FA6&quot;/&gt;&lt;wsp:rsid wsp:val=&quot;005927ED&quot;/&gt;&lt;wsp:rsid wsp:val=&quot;00593F9A&quot;/&gt;&lt;wsp:rsid wsp:val=&quot;00594D89&quot;/&gt;&lt;wsp:rsid wsp:val=&quot;005A53B8&quot;/&gt;&lt;wsp:rsid wsp:val=&quot;005A604C&quot;/&gt;&lt;wsp:rsid wsp:val=&quot;005D04A9&quot;/&gt;&lt;wsp:rsid wsp:val=&quot;005E5560&quot;/&gt;&lt;wsp:rsid wsp:val=&quot;005F3F55&quot;/&gt;&lt;wsp:rsid wsp:val=&quot;005F43A6&quot;/&gt;&lt;wsp:rsid wsp:val=&quot;0063408E&quot;/&gt;&lt;wsp:rsid wsp:val=&quot;00636969&quot;/&gt;&lt;wsp:rsid wsp:val=&quot;006529B6&quot;/&gt;&lt;wsp:rsid wsp:val=&quot;00664BE4&quot;/&gt;&lt;wsp:rsid wsp:val=&quot;00666A75&quot;/&gt;&lt;wsp:rsid wsp:val=&quot;006808D8&quot;/&gt;&lt;wsp:rsid wsp:val=&quot;00682306&quot;/&gt;&lt;wsp:rsid wsp:val=&quot;00693AAB&quot;/&gt;&lt;wsp:rsid wsp:val=&quot;006970B0&quot;/&gt;&lt;wsp:rsid wsp:val=&quot;006A3769&quot;/&gt;&lt;wsp:rsid wsp:val=&quot;006B73F0&quot;/&gt;&lt;wsp:rsid wsp:val=&quot;006C3764&quot;/&gt;&lt;wsp:rsid wsp:val=&quot;006C427E&quot;/&gt;&lt;wsp:rsid wsp:val=&quot;006C655E&quot;/&gt;&lt;wsp:rsid wsp:val=&quot;006D155D&quot;/&gt;&lt;wsp:rsid wsp:val=&quot;006D60BD&quot;/&gt;&lt;wsp:rsid wsp:val=&quot;006E6DD2&quot;/&gt;&lt;wsp:rsid wsp:val=&quot;006F081C&quot;/&gt;&lt;wsp:rsid wsp:val=&quot;006F0D1A&quot;/&gt;&lt;wsp:rsid wsp:val=&quot;006F253E&quot;/&gt;&lt;wsp:rsid wsp:val=&quot;006F6778&quot;/&gt;&lt;wsp:rsid wsp:val=&quot;007134D1&quot;/&gt;&lt;wsp:rsid wsp:val=&quot;0073016E&quot;/&gt;&lt;wsp:rsid wsp:val=&quot;00733DD9&quot;/&gt;&lt;wsp:rsid wsp:val=&quot;00742DD3&quot;/&gt;&lt;wsp:rsid wsp:val=&quot;00750B25&quot;/&gt;&lt;wsp:rsid wsp:val=&quot;00751D72&quot;/&gt;&lt;wsp:rsid wsp:val=&quot;00756AF4&quot;/&gt;&lt;wsp:rsid wsp:val=&quot;00756C42&quot;/&gt;&lt;wsp:rsid wsp:val=&quot;00767653&quot;/&gt;&lt;wsp:rsid wsp:val=&quot;00784265&quot;/&gt;&lt;wsp:rsid wsp:val=&quot;007B7824&quot;/&gt;&lt;wsp:rsid wsp:val=&quot;007C5857&quot;/&gt;&lt;wsp:rsid wsp:val=&quot;007C7469&quot;/&gt;&lt;wsp:rsid wsp:val=&quot;007D0A2F&quot;/&gt;&lt;wsp:rsid wsp:val=&quot;007E0C64&quot;/&gt;&lt;wsp:rsid wsp:val=&quot;007E51CB&quot;/&gt;&lt;wsp:rsid wsp:val=&quot;007E59C1&quot;/&gt;&lt;wsp:rsid wsp:val=&quot;007F56D8&quot;/&gt;&lt;wsp:rsid wsp:val=&quot;007F703B&quot;/&gt;&lt;wsp:rsid wsp:val=&quot;007F7DD4&quot;/&gt;&lt;wsp:rsid wsp:val=&quot;008002E9&quot;/&gt;&lt;wsp:rsid wsp:val=&quot;00815D4F&quot;/&gt;&lt;wsp:rsid wsp:val=&quot;00821DFD&quot;/&gt;&lt;wsp:rsid wsp:val=&quot;008310A3&quot;/&gt;&lt;wsp:rsid wsp:val=&quot;008317EE&quot;/&gt;&lt;wsp:rsid wsp:val=&quot;008323D1&quot;/&gt;&lt;wsp:rsid wsp:val=&quot;00832BF0&quot;/&gt;&lt;wsp:rsid wsp:val=&quot;00844E3D&quot;/&gt;&lt;wsp:rsid wsp:val=&quot;00854359&quot;/&gt;&lt;wsp:rsid wsp:val=&quot;00875F16&quot;/&gt;&lt;wsp:rsid wsp:val=&quot;00887D35&quot;/&gt;&lt;wsp:rsid wsp:val=&quot;008A26F6&quot;/&gt;&lt;wsp:rsid wsp:val=&quot;008A2948&quot;/&gt;&lt;wsp:rsid wsp:val=&quot;008A39C9&quot;/&gt;&lt;wsp:rsid wsp:val=&quot;008B0BF1&quot;/&gt;&lt;wsp:rsid wsp:val=&quot;008B15E0&quot;/&gt;&lt;wsp:rsid wsp:val=&quot;008C605A&quot;/&gt;&lt;wsp:rsid wsp:val=&quot;008D3B61&quot;/&gt;&lt;wsp:rsid wsp:val=&quot;008D3BD2&quot;/&gt;&lt;wsp:rsid wsp:val=&quot;008D454C&quot;/&gt;&lt;wsp:rsid wsp:val=&quot;008E477B&quot;/&gt;&lt;wsp:rsid wsp:val=&quot;009014AF&quot;/&gt;&lt;wsp:rsid wsp:val=&quot;0091137E&quot;/&gt;&lt;wsp:rsid wsp:val=&quot;00913C9D&quot;/&gt;&lt;wsp:rsid wsp:val=&quot;00935AEA&quot;/&gt;&lt;wsp:rsid wsp:val=&quot;00940B7E&quot;/&gt;&lt;wsp:rsid wsp:val=&quot;00960809&quot;/&gt;&lt;wsp:rsid wsp:val=&quot;00981B0E&quot;/&gt;&lt;wsp:rsid wsp:val=&quot;00982245&quot;/&gt;&lt;wsp:rsid wsp:val=&quot;009A1411&quot;/&gt;&lt;wsp:rsid wsp:val=&quot;009D076C&quot;/&gt;&lt;wsp:rsid wsp:val=&quot;009E2A3B&quot;/&gt;&lt;wsp:rsid wsp:val=&quot;00A0541A&quot;/&gt;&lt;wsp:rsid wsp:val=&quot;00A210F7&quot;/&gt;&lt;wsp:rsid wsp:val=&quot;00A22ECB&quot;/&gt;&lt;wsp:rsid wsp:val=&quot;00A31D3D&quot;/&gt;&lt;wsp:rsid wsp:val=&quot;00A37C65&quot;/&gt;&lt;wsp:rsid wsp:val=&quot;00A467E1&quot;/&gt;&lt;wsp:rsid wsp:val=&quot;00A5082D&quot;/&gt;&lt;wsp:rsid wsp:val=&quot;00A51E1D&quot;/&gt;&lt;wsp:rsid wsp:val=&quot;00A521BB&quot;/&gt;&lt;wsp:rsid wsp:val=&quot;00A54246&quot;/&gt;&lt;wsp:rsid wsp:val=&quot;00A7049B&quot;/&gt;&lt;wsp:rsid wsp:val=&quot;00A7217D&quot;/&gt;&lt;wsp:rsid wsp:val=&quot;00A7263F&quot;/&gt;&lt;wsp:rsid wsp:val=&quot;00A7449D&quot;/&gt;&lt;wsp:rsid wsp:val=&quot;00A825F5&quot;/&gt;&lt;wsp:rsid wsp:val=&quot;00A902CA&quot;/&gt;&lt;wsp:rsid wsp:val=&quot;00AA1A5E&quot;/&gt;&lt;wsp:rsid wsp:val=&quot;00AB0587&quot;/&gt;&lt;wsp:rsid wsp:val=&quot;00AC4E7B&quot;/&gt;&lt;wsp:rsid wsp:val=&quot;00AC65D5&quot;/&gt;&lt;wsp:rsid wsp:val=&quot;00AD1AD3&quot;/&gt;&lt;wsp:rsid wsp:val=&quot;00AD4539&quot;/&gt;&lt;wsp:rsid wsp:val=&quot;00AD56C2&quot;/&gt;&lt;wsp:rsid wsp:val=&quot;00AE72F4&quot;/&gt;&lt;wsp:rsid wsp:val=&quot;00AE7B89&quot;/&gt;&lt;wsp:rsid wsp:val=&quot;00AF6F58&quot;/&gt;&lt;wsp:rsid wsp:val=&quot;00B042E2&quot;/&gt;&lt;wsp:rsid wsp:val=&quot;00B111E6&quot;/&gt;&lt;wsp:rsid wsp:val=&quot;00B136F5&quot;/&gt;&lt;wsp:rsid wsp:val=&quot;00B165F3&quot;/&gt;&lt;wsp:rsid wsp:val=&quot;00B32B20&quot;/&gt;&lt;wsp:rsid wsp:val=&quot;00B34F4C&quot;/&gt;&lt;wsp:rsid wsp:val=&quot;00B36E06&quot;/&gt;&lt;wsp:rsid wsp:val=&quot;00B37569&quot;/&gt;&lt;wsp:rsid wsp:val=&quot;00B40BEF&quot;/&gt;&lt;wsp:rsid wsp:val=&quot;00B56E5F&quot;/&gt;&lt;wsp:rsid wsp:val=&quot;00B71BF6&quot;/&gt;&lt;wsp:rsid wsp:val=&quot;00B740A4&quot;/&gt;&lt;wsp:rsid wsp:val=&quot;00B76C17&quot;/&gt;&lt;wsp:rsid wsp:val=&quot;00B77BD1&quot;/&gt;&lt;wsp:rsid wsp:val=&quot;00B90EAE&quot;/&gt;&lt;wsp:rsid wsp:val=&quot;00B94E1B&quot;/&gt;&lt;wsp:rsid wsp:val=&quot;00BB0B9C&quot;/&gt;&lt;wsp:rsid wsp:val=&quot;00BB3212&quot;/&gt;&lt;wsp:rsid wsp:val=&quot;00BB4F00&quot;/&gt;&lt;wsp:rsid wsp:val=&quot;00BB53F0&quot;/&gt;&lt;wsp:rsid wsp:val=&quot;00BB554F&quot;/&gt;&lt;wsp:rsid wsp:val=&quot;00BB5D35&quot;/&gt;&lt;wsp:rsid wsp:val=&quot;00BB7C2F&quot;/&gt;&lt;wsp:rsid wsp:val=&quot;00BD3008&quot;/&gt;&lt;wsp:rsid wsp:val=&quot;00BD4DD9&quot;/&gt;&lt;wsp:rsid wsp:val=&quot;00BE24FF&quot;/&gt;&lt;wsp:rsid wsp:val=&quot;00BF382C&quot;/&gt;&lt;wsp:rsid wsp:val=&quot;00C1451A&quot;/&gt;&lt;wsp:rsid wsp:val=&quot;00C3304B&quot;/&gt;&lt;wsp:rsid wsp:val=&quot;00C37761&quot;/&gt;&lt;wsp:rsid wsp:val=&quot;00C47A2C&quot;/&gt;&lt;wsp:rsid wsp:val=&quot;00C535EF&quot;/&gt;&lt;wsp:rsid wsp:val=&quot;00C71F38&quot;/&gt;&lt;wsp:rsid wsp:val=&quot;00C920C7&quot;/&gt;&lt;wsp:rsid wsp:val=&quot;00CA165C&quot;/&gt;&lt;wsp:rsid wsp:val=&quot;00CA40EB&quot;/&gt;&lt;wsp:rsid wsp:val=&quot;00CB4F1E&quot;/&gt;&lt;wsp:rsid wsp:val=&quot;00CC0BC1&quot;/&gt;&lt;wsp:rsid wsp:val=&quot;00CC2CBC&quot;/&gt;&lt;wsp:rsid wsp:val=&quot;00CC522A&quot;/&gt;&lt;wsp:rsid wsp:val=&quot;00CC6991&quot;/&gt;&lt;wsp:rsid wsp:val=&quot;00CC71D7&quot;/&gt;&lt;wsp:rsid wsp:val=&quot;00CE4ACC&quot;/&gt;&lt;wsp:rsid wsp:val=&quot;00CE7D96&quot;/&gt;&lt;wsp:rsid wsp:val=&quot;00CF13AC&quot;/&gt;&lt;wsp:rsid wsp:val=&quot;00CF7CFF&quot;/&gt;&lt;wsp:rsid wsp:val=&quot;00D01076&quot;/&gt;&lt;wsp:rsid wsp:val=&quot;00D12993&quot;/&gt;&lt;wsp:rsid wsp:val=&quot;00D146E5&quot;/&gt;&lt;wsp:rsid wsp:val=&quot;00D30B66&quot;/&gt;&lt;wsp:rsid wsp:val=&quot;00D37CF1&quot;/&gt;&lt;wsp:rsid wsp:val=&quot;00D54964&quot;/&gt;&lt;wsp:rsid wsp:val=&quot;00D92157&quot;/&gt;&lt;wsp:rsid wsp:val=&quot;00D92C94&quot;/&gt;&lt;wsp:rsid wsp:val=&quot;00D93B2E&quot;/&gt;&lt;wsp:rsid wsp:val=&quot;00D93E05&quot;/&gt;&lt;wsp:rsid wsp:val=&quot;00D948C9&quot;/&gt;&lt;wsp:rsid wsp:val=&quot;00DB58E9&quot;/&gt;&lt;wsp:rsid wsp:val=&quot;00DC300A&quot;/&gt;&lt;wsp:rsid wsp:val=&quot;00DC427A&quot;/&gt;&lt;wsp:rsid wsp:val=&quot;00DC6B16&quot;/&gt;&lt;wsp:rsid wsp:val=&quot;00DC7BB2&quot;/&gt;&lt;wsp:rsid wsp:val=&quot;00DD3F50&quot;/&gt;&lt;wsp:rsid wsp:val=&quot;00DD51FC&quot;/&gt;&lt;wsp:rsid wsp:val=&quot;00DD62EA&quot;/&gt;&lt;wsp:rsid wsp:val=&quot;00DF4670&quot;/&gt;&lt;wsp:rsid wsp:val=&quot;00E07FDC&quot;/&gt;&lt;wsp:rsid wsp:val=&quot;00E12915&quot;/&gt;&lt;wsp:rsid wsp:val=&quot;00E16BF1&quot;/&gt;&lt;wsp:rsid wsp:val=&quot;00E21F5F&quot;/&gt;&lt;wsp:rsid wsp:val=&quot;00E25684&quot;/&gt;&lt;wsp:rsid wsp:val=&quot;00E30450&quot;/&gt;&lt;wsp:rsid wsp:val=&quot;00E405DE&quot;/&gt;&lt;wsp:rsid wsp:val=&quot;00E5166D&quot;/&gt;&lt;wsp:rsid wsp:val=&quot;00E55ABD&quot;/&gt;&lt;wsp:rsid wsp:val=&quot;00E607F8&quot;/&gt;&lt;wsp:rsid wsp:val=&quot;00E62F94&quot;/&gt;&lt;wsp:rsid wsp:val=&quot;00E63400&quot;/&gt;&lt;wsp:rsid wsp:val=&quot;00E71074&quot;/&gt;&lt;wsp:rsid wsp:val=&quot;00E83F79&quot;/&gt;&lt;wsp:rsid wsp:val=&quot;00E93A7F&quot;/&gt;&lt;wsp:rsid wsp:val=&quot;00EB0E88&quot;/&gt;&lt;wsp:rsid wsp:val=&quot;00EC76E8&quot;/&gt;&lt;wsp:rsid wsp:val=&quot;00ED5246&quot;/&gt;&lt;wsp:rsid wsp:val=&quot;00EE12AB&quot;/&gt;&lt;wsp:rsid wsp:val=&quot;00F0028B&quot;/&gt;&lt;wsp:rsid wsp:val=&quot;00F06D21&quot;/&gt;&lt;wsp:rsid wsp:val=&quot;00F13735&quot;/&gt;&lt;wsp:rsid wsp:val=&quot;00F20E06&quot;/&gt;&lt;wsp:rsid wsp:val=&quot;00F348E3&quot;/&gt;&lt;wsp:rsid wsp:val=&quot;00F45693&quot;/&gt;&lt;wsp:rsid wsp:val=&quot;00F46E4C&quot;/&gt;&lt;wsp:rsid wsp:val=&quot;00F51800&quot;/&gt;&lt;wsp:rsid wsp:val=&quot;00F55FE3&quot;/&gt;&lt;wsp:rsid wsp:val=&quot;00F8052D&quot;/&gt;&lt;wsp:rsid wsp:val=&quot;00FB0B3B&quot;/&gt;&lt;wsp:rsid wsp:val=&quot;00FB553A&quot;/&gt;&lt;wsp:rsid wsp:val=&quot;00FD30B2&quot;/&gt;&lt;wsp:rsid wsp:val=&quot;00FF1584&quot;/&gt;&lt;wsp:rsid wsp:val=&quot;00FF1585&quot;/&gt;&lt;wsp:rsid wsp:val=&quot;00FF6B46&quot;/&gt;&lt;/wsp:rsids&gt;&lt;/w:docPr&gt;&lt;w:body&gt;&lt;w:p wsp:rsidR=&quot;00000000&quot; wsp:rsidRDefault=&quot;00DB58E9&quot;&gt;&lt;m:oMathPara&gt;&lt;m:oMath&gt;&lt;m:sSub&gt;&lt;m:sSubPr&gt;&lt;m:ctrlPr&gt;&lt;w:rPr&gt;&lt;w:rFonts w:ascii=&quot;Cambria Math&quot; w:fareast=&quot;Times New Roman&quot; w:h-ansi=&quot;Cambria Math&quot;/&gt;&lt;wx:font wx:val=&quot;Cambria Math&quot;/&gt;&lt;w:i/&gt;&lt;w:color w:val=&quot;000000&quot;/&gt;&lt;w:sz w:val=&quot;28&quot;/&gt;&lt;w:sz-cs w:val=&quot;28&quot;/&gt;&lt;/w:rPr&gt;&lt;/m:ctrlPr&gt;&lt;/m:sSubPr&gt;&lt;m:e&gt;&lt;m:r&gt;&lt;w:rPr&gt;&lt;w:rFonts w:ascii=&quot;Cambria Math&quot; w:fareast=&quot;Times New Roman&quot; w:h-ansi=&quot;Cambria Math&quot;/&gt;&lt;wx:font wx:val=&quot;Cambria Math&quot;/&gt;&lt;w:i/&gt;&lt;w:color w:val=&quot;000000&quot;/&gt;&lt;w:sz w:val=&quot;28&quot;/&gt;&lt;w:sz-cs w:val=&quot;28&quot;/&gt;&lt;w:lang w:val=&quot;EN-US&quot;/&gt;&lt;/w:rPr&gt;&lt;m:t&gt;0,70в€™R&lt;/m:t&gt;&lt;/m:r&gt;&lt;/m:e&gt;&lt;m:sub&gt;&lt;m:r&gt;&lt;w:rPr&gt;&lt;w:rFonts w:ascii=&quot;Cambria Math&quot; w:fareast=&quot;Times New Roman&quot; w:h-ansi=&quot;Cambria Math&quot;/&gt;&lt;wx:font wx:val=&quot;Cambria Math&quot;/&gt;&lt;w:i/&gt;&lt;w:color w:val=&quot;000000&quot;/&gt;&lt;w:sz w:val=&quot;28&quot;/&gt;&lt;w:sz-cs w:val=&quot;28&quot;/&gt;&lt;/w:rPr&gt;&lt;m:t&gt;Р·&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21" o:title="" chromakey="white"/>
                </v:shape>
              </w:pict>
            </w:r>
          </w:p>
        </w:tc>
        <w:tc>
          <w:tcPr>
            <w:tcW w:w="4218" w:type="dxa"/>
            <w:vAlign w:val="center"/>
          </w:tcPr>
          <w:p w:rsidR="00B97A19" w:rsidRPr="00227824" w:rsidRDefault="00B97A19" w:rsidP="00227824">
            <w:pPr>
              <w:spacing w:after="0" w:line="240" w:lineRule="auto"/>
              <w:contextualSpacing/>
              <w:jc w:val="center"/>
              <w:rPr>
                <w:rFonts w:ascii="Times New Roman" w:hAnsi="Times New Roman"/>
                <w:color w:val="000000"/>
                <w:sz w:val="28"/>
                <w:szCs w:val="28"/>
              </w:rPr>
            </w:pPr>
            <w:r w:rsidRPr="00227824">
              <w:rPr>
                <w:rFonts w:ascii="Times New Roman" w:hAnsi="Times New Roman"/>
                <w:color w:val="000000"/>
                <w:sz w:val="28"/>
                <w:szCs w:val="28"/>
              </w:rPr>
              <w:t>17</w:t>
            </w:r>
          </w:p>
        </w:tc>
      </w:tr>
      <w:tr w:rsidR="00B97A19" w:rsidRPr="00227824" w:rsidTr="00227824">
        <w:tc>
          <w:tcPr>
            <w:tcW w:w="1242" w:type="dxa"/>
            <w:vAlign w:val="center"/>
          </w:tcPr>
          <w:p w:rsidR="00B97A19" w:rsidRPr="00227824" w:rsidRDefault="00B97A19" w:rsidP="00227824">
            <w:pPr>
              <w:spacing w:after="0" w:line="240" w:lineRule="auto"/>
              <w:contextualSpacing/>
              <w:jc w:val="center"/>
              <w:rPr>
                <w:rFonts w:ascii="Times New Roman" w:hAnsi="Times New Roman"/>
                <w:color w:val="000000"/>
                <w:sz w:val="28"/>
                <w:szCs w:val="28"/>
              </w:rPr>
            </w:pPr>
            <w:r w:rsidRPr="00227824">
              <w:rPr>
                <w:rFonts w:ascii="Times New Roman" w:hAnsi="Times New Roman"/>
                <w:color w:val="000000"/>
                <w:sz w:val="28"/>
                <w:szCs w:val="28"/>
              </w:rPr>
              <w:t>2</w:t>
            </w:r>
          </w:p>
        </w:tc>
        <w:tc>
          <w:tcPr>
            <w:tcW w:w="3828" w:type="dxa"/>
            <w:vAlign w:val="center"/>
          </w:tcPr>
          <w:p w:rsidR="00B97A19" w:rsidRPr="00227824" w:rsidRDefault="00B97A19" w:rsidP="00227824">
            <w:pPr>
              <w:spacing w:after="0" w:line="240" w:lineRule="auto"/>
              <w:contextualSpacing/>
              <w:jc w:val="center"/>
              <w:rPr>
                <w:rFonts w:ascii="Times New Roman" w:hAnsi="Times New Roman"/>
                <w:color w:val="000000"/>
                <w:sz w:val="28"/>
                <w:szCs w:val="28"/>
              </w:rPr>
            </w:pPr>
            <w:r w:rsidRPr="00227824">
              <w:pict>
                <v:shape id="_x0000_i1142" type="#_x0000_t75" style="width:54pt;height:18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8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A1A5E&quot;/&gt;&lt;wsp:rsid wsp:val=&quot;00000A1D&quot;/&gt;&lt;wsp:rsid wsp:val=&quot;000015E5&quot;/&gt;&lt;wsp:rsid wsp:val=&quot;000048CD&quot;/&gt;&lt;wsp:rsid wsp:val=&quot;00006B25&quot;/&gt;&lt;wsp:rsid wsp:val=&quot;000077D1&quot;/&gt;&lt;wsp:rsid wsp:val=&quot;0002286C&quot;/&gt;&lt;wsp:rsid wsp:val=&quot;00023ADB&quot;/&gt;&lt;wsp:rsid wsp:val=&quot;00026670&quot;/&gt;&lt;wsp:rsid wsp:val=&quot;0003217A&quot;/&gt;&lt;wsp:rsid wsp:val=&quot;00040818&quot;/&gt;&lt;wsp:rsid wsp:val=&quot;00042B9D&quot;/&gt;&lt;wsp:rsid wsp:val=&quot;00053426&quot;/&gt;&lt;wsp:rsid wsp:val=&quot;00057B67&quot;/&gt;&lt;wsp:rsid wsp:val=&quot;00061B34&quot;/&gt;&lt;wsp:rsid wsp:val=&quot;00080ABF&quot;/&gt;&lt;wsp:rsid wsp:val=&quot;000857C1&quot;/&gt;&lt;wsp:rsid wsp:val=&quot;00094894&quot;/&gt;&lt;wsp:rsid wsp:val=&quot;000A0FA9&quot;/&gt;&lt;wsp:rsid wsp:val=&quot;000B1DCF&quot;/&gt;&lt;wsp:rsid wsp:val=&quot;000D048B&quot;/&gt;&lt;wsp:rsid wsp:val=&quot;000F55DE&quot;/&gt;&lt;wsp:rsid wsp:val=&quot;00106AF7&quot;/&gt;&lt;wsp:rsid wsp:val=&quot;00124E7D&quot;/&gt;&lt;wsp:rsid wsp:val=&quot;001264A9&quot;/&gt;&lt;wsp:rsid wsp:val=&quot;00137F0D&quot;/&gt;&lt;wsp:rsid wsp:val=&quot;00150DF2&quot;/&gt;&lt;wsp:rsid wsp:val=&quot;00155F45&quot;/&gt;&lt;wsp:rsid wsp:val=&quot;001861CD&quot;/&gt;&lt;wsp:rsid wsp:val=&quot;001864CC&quot;/&gt;&lt;wsp:rsid wsp:val=&quot;00197096&quot;/&gt;&lt;wsp:rsid wsp:val=&quot;001A00C1&quot;/&gt;&lt;wsp:rsid wsp:val=&quot;001A44E7&quot;/&gt;&lt;wsp:rsid wsp:val=&quot;001A4DD6&quot;/&gt;&lt;wsp:rsid wsp:val=&quot;001B15FC&quot;/&gt;&lt;wsp:rsid wsp:val=&quot;001B1A67&quot;/&gt;&lt;wsp:rsid wsp:val=&quot;001C2CC6&quot;/&gt;&lt;wsp:rsid wsp:val=&quot;001D7B5C&quot;/&gt;&lt;wsp:rsid wsp:val=&quot;001E634C&quot;/&gt;&lt;wsp:rsid wsp:val=&quot;001F13BE&quot;/&gt;&lt;wsp:rsid wsp:val=&quot;00202B2D&quot;/&gt;&lt;wsp:rsid wsp:val=&quot;002059E5&quot;/&gt;&lt;wsp:rsid wsp:val=&quot;002064F3&quot;/&gt;&lt;wsp:rsid wsp:val=&quot;0021099F&quot;/&gt;&lt;wsp:rsid wsp:val=&quot;00212F98&quot;/&gt;&lt;wsp:rsid wsp:val=&quot;002151DC&quot;/&gt;&lt;wsp:rsid wsp:val=&quot;00227824&quot;/&gt;&lt;wsp:rsid wsp:val=&quot;002327D1&quot;/&gt;&lt;wsp:rsid wsp:val=&quot;002369B9&quot;/&gt;&lt;wsp:rsid wsp:val=&quot;002405AA&quot;/&gt;&lt;wsp:rsid wsp:val=&quot;00261C93&quot;/&gt;&lt;wsp:rsid wsp:val=&quot;00265B71&quot;/&gt;&lt;wsp:rsid wsp:val=&quot;0027551B&quot;/&gt;&lt;wsp:rsid wsp:val=&quot;0029706A&quot;/&gt;&lt;wsp:rsid wsp:val=&quot;002A7B79&quot;/&gt;&lt;wsp:rsid wsp:val=&quot;002C06FB&quot;/&gt;&lt;wsp:rsid wsp:val=&quot;002C1CD6&quot;/&gt;&lt;wsp:rsid wsp:val=&quot;002C6E7A&quot;/&gt;&lt;wsp:rsid wsp:val=&quot;002C74C3&quot;/&gt;&lt;wsp:rsid wsp:val=&quot;002D310A&quot;/&gt;&lt;wsp:rsid wsp:val=&quot;002E29E8&quot;/&gt;&lt;wsp:rsid wsp:val=&quot;002E41A9&quot;/&gt;&lt;wsp:rsid wsp:val=&quot;002E500F&quot;/&gt;&lt;wsp:rsid wsp:val=&quot;002E6C09&quot;/&gt;&lt;wsp:rsid wsp:val=&quot;00300656&quot;/&gt;&lt;wsp:rsid wsp:val=&quot;00300C3B&quot;/&gt;&lt;wsp:rsid wsp:val=&quot;00313131&quot;/&gt;&lt;wsp:rsid wsp:val=&quot;00316A55&quot;/&gt;&lt;wsp:rsid wsp:val=&quot;00317D3A&quot;/&gt;&lt;wsp:rsid wsp:val=&quot;00326CD5&quot;/&gt;&lt;wsp:rsid wsp:val=&quot;003277AC&quot;/&gt;&lt;wsp:rsid wsp:val=&quot;0033200B&quot;/&gt;&lt;wsp:rsid wsp:val=&quot;00343903&quot;/&gt;&lt;wsp:rsid wsp:val=&quot;00354D83&quot;/&gt;&lt;wsp:rsid wsp:val=&quot;00360351&quot;/&gt;&lt;wsp:rsid wsp:val=&quot;00366B03&quot;/&gt;&lt;wsp:rsid wsp:val=&quot;003800EE&quot;/&gt;&lt;wsp:rsid wsp:val=&quot;0038469B&quot;/&gt;&lt;wsp:rsid wsp:val=&quot;003856C5&quot;/&gt;&lt;wsp:rsid wsp:val=&quot;00386BF0&quot;/&gt;&lt;wsp:rsid wsp:val=&quot;00387162&quot;/&gt;&lt;wsp:rsid wsp:val=&quot;0039423E&quot;/&gt;&lt;wsp:rsid wsp:val=&quot;003A567D&quot;/&gt;&lt;wsp:rsid wsp:val=&quot;003A649A&quot;/&gt;&lt;wsp:rsid wsp:val=&quot;003A7BE5&quot;/&gt;&lt;wsp:rsid wsp:val=&quot;003B3AE2&quot;/&gt;&lt;wsp:rsid wsp:val=&quot;003C4CD6&quot;/&gt;&lt;wsp:rsid wsp:val=&quot;003E3E73&quot;/&gt;&lt;wsp:rsid wsp:val=&quot;003F71C1&quot;/&gt;&lt;wsp:rsid wsp:val=&quot;00414F14&quot;/&gt;&lt;wsp:rsid wsp:val=&quot;00426EBB&quot;/&gt;&lt;wsp:rsid wsp:val=&quot;004310A7&quot;/&gt;&lt;wsp:rsid wsp:val=&quot;004322DA&quot;/&gt;&lt;wsp:rsid wsp:val=&quot;0043561B&quot;/&gt;&lt;wsp:rsid wsp:val=&quot;004403AC&quot;/&gt;&lt;wsp:rsid wsp:val=&quot;00441FFA&quot;/&gt;&lt;wsp:rsid wsp:val=&quot;00451C49&quot;/&gt;&lt;wsp:rsid wsp:val=&quot;0045217E&quot;/&gt;&lt;wsp:rsid wsp:val=&quot;00460B68&quot;/&gt;&lt;wsp:rsid wsp:val=&quot;004666D5&quot;/&gt;&lt;wsp:rsid wsp:val=&quot;004669F5&quot;/&gt;&lt;wsp:rsid wsp:val=&quot;0047287B&quot;/&gt;&lt;wsp:rsid wsp:val=&quot;00484F23&quot;/&gt;&lt;wsp:rsid wsp:val=&quot;00490E9E&quot;/&gt;&lt;wsp:rsid wsp:val=&quot;004930AE&quot;/&gt;&lt;wsp:rsid wsp:val=&quot;004A6FE3&quot;/&gt;&lt;wsp:rsid wsp:val=&quot;004C08E4&quot;/&gt;&lt;wsp:rsid wsp:val=&quot;004D2E12&quot;/&gt;&lt;wsp:rsid wsp:val=&quot;004E69BB&quot;/&gt;&lt;wsp:rsid wsp:val=&quot;00507540&quot;/&gt;&lt;wsp:rsid wsp:val=&quot;0051710F&quot;/&gt;&lt;wsp:rsid wsp:val=&quot;00540EB0&quot;/&gt;&lt;wsp:rsid wsp:val=&quot;005440BC&quot;/&gt;&lt;wsp:rsid wsp:val=&quot;0056106B&quot;/&gt;&lt;wsp:rsid wsp:val=&quot;00562E9B&quot;/&gt;&lt;wsp:rsid wsp:val=&quot;00583FA6&quot;/&gt;&lt;wsp:rsid wsp:val=&quot;005927ED&quot;/&gt;&lt;wsp:rsid wsp:val=&quot;00593F9A&quot;/&gt;&lt;wsp:rsid wsp:val=&quot;00594D89&quot;/&gt;&lt;wsp:rsid wsp:val=&quot;005A53B8&quot;/&gt;&lt;wsp:rsid wsp:val=&quot;005A604C&quot;/&gt;&lt;wsp:rsid wsp:val=&quot;005D04A9&quot;/&gt;&lt;wsp:rsid wsp:val=&quot;005E5560&quot;/&gt;&lt;wsp:rsid wsp:val=&quot;005F3F55&quot;/&gt;&lt;wsp:rsid wsp:val=&quot;005F43A6&quot;/&gt;&lt;wsp:rsid wsp:val=&quot;005F653D&quot;/&gt;&lt;wsp:rsid wsp:val=&quot;0063408E&quot;/&gt;&lt;wsp:rsid wsp:val=&quot;00636969&quot;/&gt;&lt;wsp:rsid wsp:val=&quot;006529B6&quot;/&gt;&lt;wsp:rsid wsp:val=&quot;00664BE4&quot;/&gt;&lt;wsp:rsid wsp:val=&quot;00666A75&quot;/&gt;&lt;wsp:rsid wsp:val=&quot;006808D8&quot;/&gt;&lt;wsp:rsid wsp:val=&quot;00682306&quot;/&gt;&lt;wsp:rsid wsp:val=&quot;00693AAB&quot;/&gt;&lt;wsp:rsid wsp:val=&quot;006970B0&quot;/&gt;&lt;wsp:rsid wsp:val=&quot;006A3769&quot;/&gt;&lt;wsp:rsid wsp:val=&quot;006B73F0&quot;/&gt;&lt;wsp:rsid wsp:val=&quot;006C3764&quot;/&gt;&lt;wsp:rsid wsp:val=&quot;006C427E&quot;/&gt;&lt;wsp:rsid wsp:val=&quot;006C655E&quot;/&gt;&lt;wsp:rsid wsp:val=&quot;006D155D&quot;/&gt;&lt;wsp:rsid wsp:val=&quot;006D60BD&quot;/&gt;&lt;wsp:rsid wsp:val=&quot;006E6DD2&quot;/&gt;&lt;wsp:rsid wsp:val=&quot;006F081C&quot;/&gt;&lt;wsp:rsid wsp:val=&quot;006F0D1A&quot;/&gt;&lt;wsp:rsid wsp:val=&quot;006F253E&quot;/&gt;&lt;wsp:rsid wsp:val=&quot;006F6778&quot;/&gt;&lt;wsp:rsid wsp:val=&quot;007134D1&quot;/&gt;&lt;wsp:rsid wsp:val=&quot;0073016E&quot;/&gt;&lt;wsp:rsid wsp:val=&quot;00733DD9&quot;/&gt;&lt;wsp:rsid wsp:val=&quot;00742DD3&quot;/&gt;&lt;wsp:rsid wsp:val=&quot;00750B25&quot;/&gt;&lt;wsp:rsid wsp:val=&quot;00751D72&quot;/&gt;&lt;wsp:rsid wsp:val=&quot;00756AF4&quot;/&gt;&lt;wsp:rsid wsp:val=&quot;00756C42&quot;/&gt;&lt;wsp:rsid wsp:val=&quot;00767653&quot;/&gt;&lt;wsp:rsid wsp:val=&quot;00784265&quot;/&gt;&lt;wsp:rsid wsp:val=&quot;007B7824&quot;/&gt;&lt;wsp:rsid wsp:val=&quot;007C5857&quot;/&gt;&lt;wsp:rsid wsp:val=&quot;007C7469&quot;/&gt;&lt;wsp:rsid wsp:val=&quot;007D0A2F&quot;/&gt;&lt;wsp:rsid wsp:val=&quot;007E0C64&quot;/&gt;&lt;wsp:rsid wsp:val=&quot;007E51CB&quot;/&gt;&lt;wsp:rsid wsp:val=&quot;007E59C1&quot;/&gt;&lt;wsp:rsid wsp:val=&quot;007F56D8&quot;/&gt;&lt;wsp:rsid wsp:val=&quot;007F703B&quot;/&gt;&lt;wsp:rsid wsp:val=&quot;007F7DD4&quot;/&gt;&lt;wsp:rsid wsp:val=&quot;008002E9&quot;/&gt;&lt;wsp:rsid wsp:val=&quot;00815D4F&quot;/&gt;&lt;wsp:rsid wsp:val=&quot;00821DFD&quot;/&gt;&lt;wsp:rsid wsp:val=&quot;008310A3&quot;/&gt;&lt;wsp:rsid wsp:val=&quot;008317EE&quot;/&gt;&lt;wsp:rsid wsp:val=&quot;008323D1&quot;/&gt;&lt;wsp:rsid wsp:val=&quot;00832BF0&quot;/&gt;&lt;wsp:rsid wsp:val=&quot;00844E3D&quot;/&gt;&lt;wsp:rsid wsp:val=&quot;00854359&quot;/&gt;&lt;wsp:rsid wsp:val=&quot;00875F16&quot;/&gt;&lt;wsp:rsid wsp:val=&quot;00887D35&quot;/&gt;&lt;wsp:rsid wsp:val=&quot;008A26F6&quot;/&gt;&lt;wsp:rsid wsp:val=&quot;008A2948&quot;/&gt;&lt;wsp:rsid wsp:val=&quot;008A39C9&quot;/&gt;&lt;wsp:rsid wsp:val=&quot;008B0BF1&quot;/&gt;&lt;wsp:rsid wsp:val=&quot;008B15E0&quot;/&gt;&lt;wsp:rsid wsp:val=&quot;008C605A&quot;/&gt;&lt;wsp:rsid wsp:val=&quot;008D3B61&quot;/&gt;&lt;wsp:rsid wsp:val=&quot;008D3BD2&quot;/&gt;&lt;wsp:rsid wsp:val=&quot;008D454C&quot;/&gt;&lt;wsp:rsid wsp:val=&quot;008E477B&quot;/&gt;&lt;wsp:rsid wsp:val=&quot;009014AF&quot;/&gt;&lt;wsp:rsid wsp:val=&quot;0091137E&quot;/&gt;&lt;wsp:rsid wsp:val=&quot;00913C9D&quot;/&gt;&lt;wsp:rsid wsp:val=&quot;00935AEA&quot;/&gt;&lt;wsp:rsid wsp:val=&quot;00940B7E&quot;/&gt;&lt;wsp:rsid wsp:val=&quot;00960809&quot;/&gt;&lt;wsp:rsid wsp:val=&quot;00981B0E&quot;/&gt;&lt;wsp:rsid wsp:val=&quot;00982245&quot;/&gt;&lt;wsp:rsid wsp:val=&quot;009A1411&quot;/&gt;&lt;wsp:rsid wsp:val=&quot;009D076C&quot;/&gt;&lt;wsp:rsid wsp:val=&quot;009E2A3B&quot;/&gt;&lt;wsp:rsid wsp:val=&quot;00A0541A&quot;/&gt;&lt;wsp:rsid wsp:val=&quot;00A210F7&quot;/&gt;&lt;wsp:rsid wsp:val=&quot;00A22ECB&quot;/&gt;&lt;wsp:rsid wsp:val=&quot;00A31D3D&quot;/&gt;&lt;wsp:rsid wsp:val=&quot;00A37C65&quot;/&gt;&lt;wsp:rsid wsp:val=&quot;00A467E1&quot;/&gt;&lt;wsp:rsid wsp:val=&quot;00A5082D&quot;/&gt;&lt;wsp:rsid wsp:val=&quot;00A51E1D&quot;/&gt;&lt;wsp:rsid wsp:val=&quot;00A521BB&quot;/&gt;&lt;wsp:rsid wsp:val=&quot;00A54246&quot;/&gt;&lt;wsp:rsid wsp:val=&quot;00A7049B&quot;/&gt;&lt;wsp:rsid wsp:val=&quot;00A7217D&quot;/&gt;&lt;wsp:rsid wsp:val=&quot;00A7263F&quot;/&gt;&lt;wsp:rsid wsp:val=&quot;00A7449D&quot;/&gt;&lt;wsp:rsid wsp:val=&quot;00A825F5&quot;/&gt;&lt;wsp:rsid wsp:val=&quot;00A902CA&quot;/&gt;&lt;wsp:rsid wsp:val=&quot;00AA1A5E&quot;/&gt;&lt;wsp:rsid wsp:val=&quot;00AB0587&quot;/&gt;&lt;wsp:rsid wsp:val=&quot;00AC4E7B&quot;/&gt;&lt;wsp:rsid wsp:val=&quot;00AC65D5&quot;/&gt;&lt;wsp:rsid wsp:val=&quot;00AD1AD3&quot;/&gt;&lt;wsp:rsid wsp:val=&quot;00AD4539&quot;/&gt;&lt;wsp:rsid wsp:val=&quot;00AD56C2&quot;/&gt;&lt;wsp:rsid wsp:val=&quot;00AE72F4&quot;/&gt;&lt;wsp:rsid wsp:val=&quot;00AE7B89&quot;/&gt;&lt;wsp:rsid wsp:val=&quot;00AF6F58&quot;/&gt;&lt;wsp:rsid wsp:val=&quot;00B042E2&quot;/&gt;&lt;wsp:rsid wsp:val=&quot;00B111E6&quot;/&gt;&lt;wsp:rsid wsp:val=&quot;00B136F5&quot;/&gt;&lt;wsp:rsid wsp:val=&quot;00B165F3&quot;/&gt;&lt;wsp:rsid wsp:val=&quot;00B32B20&quot;/&gt;&lt;wsp:rsid wsp:val=&quot;00B34F4C&quot;/&gt;&lt;wsp:rsid wsp:val=&quot;00B36E06&quot;/&gt;&lt;wsp:rsid wsp:val=&quot;00B37569&quot;/&gt;&lt;wsp:rsid wsp:val=&quot;00B40BEF&quot;/&gt;&lt;wsp:rsid wsp:val=&quot;00B56E5F&quot;/&gt;&lt;wsp:rsid wsp:val=&quot;00B71BF6&quot;/&gt;&lt;wsp:rsid wsp:val=&quot;00B740A4&quot;/&gt;&lt;wsp:rsid wsp:val=&quot;00B76C17&quot;/&gt;&lt;wsp:rsid wsp:val=&quot;00B77BD1&quot;/&gt;&lt;wsp:rsid wsp:val=&quot;00B90EAE&quot;/&gt;&lt;wsp:rsid wsp:val=&quot;00B94E1B&quot;/&gt;&lt;wsp:rsid wsp:val=&quot;00BB0B9C&quot;/&gt;&lt;wsp:rsid wsp:val=&quot;00BB3212&quot;/&gt;&lt;wsp:rsid wsp:val=&quot;00BB4F00&quot;/&gt;&lt;wsp:rsid wsp:val=&quot;00BB53F0&quot;/&gt;&lt;wsp:rsid wsp:val=&quot;00BB554F&quot;/&gt;&lt;wsp:rsid wsp:val=&quot;00BB5D35&quot;/&gt;&lt;wsp:rsid wsp:val=&quot;00BB7C2F&quot;/&gt;&lt;wsp:rsid wsp:val=&quot;00BD3008&quot;/&gt;&lt;wsp:rsid wsp:val=&quot;00BD4DD9&quot;/&gt;&lt;wsp:rsid wsp:val=&quot;00BE24FF&quot;/&gt;&lt;wsp:rsid wsp:val=&quot;00BF382C&quot;/&gt;&lt;wsp:rsid wsp:val=&quot;00C1451A&quot;/&gt;&lt;wsp:rsid wsp:val=&quot;00C3304B&quot;/&gt;&lt;wsp:rsid wsp:val=&quot;00C37761&quot;/&gt;&lt;wsp:rsid wsp:val=&quot;00C47A2C&quot;/&gt;&lt;wsp:rsid wsp:val=&quot;00C535EF&quot;/&gt;&lt;wsp:rsid wsp:val=&quot;00C71F38&quot;/&gt;&lt;wsp:rsid wsp:val=&quot;00C920C7&quot;/&gt;&lt;wsp:rsid wsp:val=&quot;00CA165C&quot;/&gt;&lt;wsp:rsid wsp:val=&quot;00CA40EB&quot;/&gt;&lt;wsp:rsid wsp:val=&quot;00CB4F1E&quot;/&gt;&lt;wsp:rsid wsp:val=&quot;00CC0BC1&quot;/&gt;&lt;wsp:rsid wsp:val=&quot;00CC2CBC&quot;/&gt;&lt;wsp:rsid wsp:val=&quot;00CC522A&quot;/&gt;&lt;wsp:rsid wsp:val=&quot;00CC6991&quot;/&gt;&lt;wsp:rsid wsp:val=&quot;00CC71D7&quot;/&gt;&lt;wsp:rsid wsp:val=&quot;00CE4ACC&quot;/&gt;&lt;wsp:rsid wsp:val=&quot;00CE7D96&quot;/&gt;&lt;wsp:rsid wsp:val=&quot;00CF13AC&quot;/&gt;&lt;wsp:rsid wsp:val=&quot;00CF7CFF&quot;/&gt;&lt;wsp:rsid wsp:val=&quot;00D01076&quot;/&gt;&lt;wsp:rsid wsp:val=&quot;00D12993&quot;/&gt;&lt;wsp:rsid wsp:val=&quot;00D146E5&quot;/&gt;&lt;wsp:rsid wsp:val=&quot;00D30B66&quot;/&gt;&lt;wsp:rsid wsp:val=&quot;00D37CF1&quot;/&gt;&lt;wsp:rsid wsp:val=&quot;00D54964&quot;/&gt;&lt;wsp:rsid wsp:val=&quot;00D92157&quot;/&gt;&lt;wsp:rsid wsp:val=&quot;00D92C94&quot;/&gt;&lt;wsp:rsid wsp:val=&quot;00D93B2E&quot;/&gt;&lt;wsp:rsid wsp:val=&quot;00D93E05&quot;/&gt;&lt;wsp:rsid wsp:val=&quot;00D948C9&quot;/&gt;&lt;wsp:rsid wsp:val=&quot;00DC300A&quot;/&gt;&lt;wsp:rsid wsp:val=&quot;00DC427A&quot;/&gt;&lt;wsp:rsid wsp:val=&quot;00DC6B16&quot;/&gt;&lt;wsp:rsid wsp:val=&quot;00DC7BB2&quot;/&gt;&lt;wsp:rsid wsp:val=&quot;00DD3F50&quot;/&gt;&lt;wsp:rsid wsp:val=&quot;00DD51FC&quot;/&gt;&lt;wsp:rsid wsp:val=&quot;00DD62EA&quot;/&gt;&lt;wsp:rsid wsp:val=&quot;00DF4670&quot;/&gt;&lt;wsp:rsid wsp:val=&quot;00E07FDC&quot;/&gt;&lt;wsp:rsid wsp:val=&quot;00E12915&quot;/&gt;&lt;wsp:rsid wsp:val=&quot;00E16BF1&quot;/&gt;&lt;wsp:rsid wsp:val=&quot;00E21F5F&quot;/&gt;&lt;wsp:rsid wsp:val=&quot;00E25684&quot;/&gt;&lt;wsp:rsid wsp:val=&quot;00E30450&quot;/&gt;&lt;wsp:rsid wsp:val=&quot;00E405DE&quot;/&gt;&lt;wsp:rsid wsp:val=&quot;00E5166D&quot;/&gt;&lt;wsp:rsid wsp:val=&quot;00E55ABD&quot;/&gt;&lt;wsp:rsid wsp:val=&quot;00E607F8&quot;/&gt;&lt;wsp:rsid wsp:val=&quot;00E62F94&quot;/&gt;&lt;wsp:rsid wsp:val=&quot;00E63400&quot;/&gt;&lt;wsp:rsid wsp:val=&quot;00E71074&quot;/&gt;&lt;wsp:rsid wsp:val=&quot;00E83F79&quot;/&gt;&lt;wsp:rsid wsp:val=&quot;00E93A7F&quot;/&gt;&lt;wsp:rsid wsp:val=&quot;00EB0E88&quot;/&gt;&lt;wsp:rsid wsp:val=&quot;00EC76E8&quot;/&gt;&lt;wsp:rsid wsp:val=&quot;00ED5246&quot;/&gt;&lt;wsp:rsid wsp:val=&quot;00EE12AB&quot;/&gt;&lt;wsp:rsid wsp:val=&quot;00F0028B&quot;/&gt;&lt;wsp:rsid wsp:val=&quot;00F06D21&quot;/&gt;&lt;wsp:rsid wsp:val=&quot;00F13735&quot;/&gt;&lt;wsp:rsid wsp:val=&quot;00F20E06&quot;/&gt;&lt;wsp:rsid wsp:val=&quot;00F348E3&quot;/&gt;&lt;wsp:rsid wsp:val=&quot;00F45693&quot;/&gt;&lt;wsp:rsid wsp:val=&quot;00F46E4C&quot;/&gt;&lt;wsp:rsid wsp:val=&quot;00F51800&quot;/&gt;&lt;wsp:rsid wsp:val=&quot;00F55FE3&quot;/&gt;&lt;wsp:rsid wsp:val=&quot;00F8052D&quot;/&gt;&lt;wsp:rsid wsp:val=&quot;00FB0B3B&quot;/&gt;&lt;wsp:rsid wsp:val=&quot;00FB553A&quot;/&gt;&lt;wsp:rsid wsp:val=&quot;00FD30B2&quot;/&gt;&lt;wsp:rsid wsp:val=&quot;00FF1584&quot;/&gt;&lt;wsp:rsid wsp:val=&quot;00FF1585&quot;/&gt;&lt;wsp:rsid wsp:val=&quot;00FF6B46&quot;/&gt;&lt;/wsp:rsids&gt;&lt;/w:docPr&gt;&lt;w:body&gt;&lt;w:p wsp:rsidR=&quot;00000000&quot; wsp:rsidRDefault=&quot;005F653D&quot;&gt;&lt;m:oMathPara&gt;&lt;m:oMath&gt;&lt;m:sSub&gt;&lt;m:sSubPr&gt;&lt;m:ctrlPr&gt;&lt;w:rPr&gt;&lt;w:rFonts w:ascii=&quot;Cambria Math&quot; w:fareast=&quot;Times New Roman&quot; w:h-ansi=&quot;Cambria Math&quot;/&gt;&lt;wx:font wx:val=&quot;Cambria Math&quot;/&gt;&lt;w:i/&gt;&lt;w:color w:val=&quot;000000&quot;/&gt;&lt;w:sz w:val=&quot;28&quot;/&gt;&lt;w:sz-cs w:val=&quot;28&quot;/&gt;&lt;/w:rPr&gt;&lt;/m:ctrlPr&gt;&lt;/m:sSubPr&gt;&lt;m:e&gt;&lt;m:r&gt;&lt;w:rPr&gt;&lt;w:rFonts w:ascii=&quot;Cambria Math&quot; w:fareast=&quot;Times New Roman&quot; w:h-ansi=&quot;Cambria Math&quot;/&gt;&lt;wx:font wx:val=&quot;Cambria Math&quot;/&gt;&lt;w:i/&gt;&lt;w:color w:val=&quot;000000&quot;/&gt;&lt;w:sz w:val=&quot;28&quot;/&gt;&lt;w:sz-cs w:val=&quot;28&quot;/&gt;&lt;w:lang w:val=&quot;EN-US&quot;/&gt;&lt;/w:rPr&gt;&lt;m:t&gt;0,55в€™R&lt;/m:t&gt;&lt;/m:r&gt;&lt;/m:e&gt;&lt;m:sub&gt;&lt;m:r&gt;&lt;w:rPr&gt;&lt;w:rFonts w:ascii=&quot;Cambria Math&quot; w:fareast=&quot;Times New Roman&quot; w:h-ansi=&quot;Cambria Math&quot;/&gt;&lt;wx:font wx:val=&quot;Cambria Math&quot;/&gt;&lt;w:i/&gt;&lt;w:color w:val=&quot;000000&quot;/&gt;&lt;w:sz w:val=&quot;28&quot;/&gt;&lt;w:sz-cs w:val=&quot;28&quot;/&gt;&lt;/w:rPr&gt;&lt;m:t&gt;Р·&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22" o:title="" chromakey="white"/>
                </v:shape>
              </w:pict>
            </w:r>
          </w:p>
        </w:tc>
        <w:tc>
          <w:tcPr>
            <w:tcW w:w="4218" w:type="dxa"/>
            <w:vAlign w:val="center"/>
          </w:tcPr>
          <w:p w:rsidR="00B97A19" w:rsidRPr="00227824" w:rsidRDefault="00B97A19" w:rsidP="00227824">
            <w:pPr>
              <w:spacing w:after="0" w:line="240" w:lineRule="auto"/>
              <w:contextualSpacing/>
              <w:jc w:val="center"/>
              <w:rPr>
                <w:rFonts w:ascii="Times New Roman" w:hAnsi="Times New Roman"/>
                <w:color w:val="000000"/>
                <w:sz w:val="28"/>
                <w:szCs w:val="28"/>
              </w:rPr>
            </w:pPr>
            <w:r w:rsidRPr="00227824">
              <w:rPr>
                <w:rFonts w:ascii="Times New Roman" w:hAnsi="Times New Roman"/>
                <w:color w:val="000000"/>
                <w:sz w:val="28"/>
                <w:szCs w:val="28"/>
              </w:rPr>
              <w:t>15</w:t>
            </w:r>
          </w:p>
        </w:tc>
      </w:tr>
      <w:tr w:rsidR="00B97A19" w:rsidRPr="00227824" w:rsidTr="00227824">
        <w:tc>
          <w:tcPr>
            <w:tcW w:w="1242" w:type="dxa"/>
            <w:vAlign w:val="center"/>
          </w:tcPr>
          <w:p w:rsidR="00B97A19" w:rsidRPr="00227824" w:rsidRDefault="00B97A19" w:rsidP="00227824">
            <w:pPr>
              <w:spacing w:after="0" w:line="240" w:lineRule="auto"/>
              <w:contextualSpacing/>
              <w:jc w:val="center"/>
              <w:rPr>
                <w:rFonts w:ascii="Times New Roman" w:hAnsi="Times New Roman"/>
                <w:color w:val="000000"/>
                <w:sz w:val="28"/>
                <w:szCs w:val="28"/>
              </w:rPr>
            </w:pPr>
            <w:r w:rsidRPr="00227824">
              <w:rPr>
                <w:rFonts w:ascii="Times New Roman" w:hAnsi="Times New Roman"/>
                <w:color w:val="000000"/>
                <w:sz w:val="28"/>
                <w:szCs w:val="28"/>
              </w:rPr>
              <w:t>3</w:t>
            </w:r>
          </w:p>
        </w:tc>
        <w:tc>
          <w:tcPr>
            <w:tcW w:w="3828" w:type="dxa"/>
            <w:vAlign w:val="center"/>
          </w:tcPr>
          <w:p w:rsidR="00B97A19" w:rsidRPr="00227824" w:rsidRDefault="00B97A19" w:rsidP="00227824">
            <w:pPr>
              <w:spacing w:after="0" w:line="240" w:lineRule="auto"/>
              <w:contextualSpacing/>
              <w:jc w:val="center"/>
              <w:rPr>
                <w:rFonts w:ascii="Times New Roman" w:hAnsi="Times New Roman"/>
                <w:color w:val="000000"/>
                <w:sz w:val="28"/>
                <w:szCs w:val="28"/>
              </w:rPr>
            </w:pPr>
            <w:r w:rsidRPr="00227824">
              <w:pict>
                <v:shape id="_x0000_i1143" type="#_x0000_t75" style="width:54pt;height:17.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8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A1A5E&quot;/&gt;&lt;wsp:rsid wsp:val=&quot;00000A1D&quot;/&gt;&lt;wsp:rsid wsp:val=&quot;000015E5&quot;/&gt;&lt;wsp:rsid wsp:val=&quot;000048CD&quot;/&gt;&lt;wsp:rsid wsp:val=&quot;00006B25&quot;/&gt;&lt;wsp:rsid wsp:val=&quot;000077D1&quot;/&gt;&lt;wsp:rsid wsp:val=&quot;0002286C&quot;/&gt;&lt;wsp:rsid wsp:val=&quot;00023ADB&quot;/&gt;&lt;wsp:rsid wsp:val=&quot;00026670&quot;/&gt;&lt;wsp:rsid wsp:val=&quot;0003217A&quot;/&gt;&lt;wsp:rsid wsp:val=&quot;00040818&quot;/&gt;&lt;wsp:rsid wsp:val=&quot;00042B9D&quot;/&gt;&lt;wsp:rsid wsp:val=&quot;00053426&quot;/&gt;&lt;wsp:rsid wsp:val=&quot;00057B67&quot;/&gt;&lt;wsp:rsid wsp:val=&quot;00061B34&quot;/&gt;&lt;wsp:rsid wsp:val=&quot;00080ABF&quot;/&gt;&lt;wsp:rsid wsp:val=&quot;000857C1&quot;/&gt;&lt;wsp:rsid wsp:val=&quot;00094894&quot;/&gt;&lt;wsp:rsid wsp:val=&quot;000A0FA9&quot;/&gt;&lt;wsp:rsid wsp:val=&quot;000B1DCF&quot;/&gt;&lt;wsp:rsid wsp:val=&quot;000D048B&quot;/&gt;&lt;wsp:rsid wsp:val=&quot;000F55DE&quot;/&gt;&lt;wsp:rsid wsp:val=&quot;00106AF7&quot;/&gt;&lt;wsp:rsid wsp:val=&quot;00124E7D&quot;/&gt;&lt;wsp:rsid wsp:val=&quot;001264A9&quot;/&gt;&lt;wsp:rsid wsp:val=&quot;00137F0D&quot;/&gt;&lt;wsp:rsid wsp:val=&quot;00150DF2&quot;/&gt;&lt;wsp:rsid wsp:val=&quot;00155F45&quot;/&gt;&lt;wsp:rsid wsp:val=&quot;001861CD&quot;/&gt;&lt;wsp:rsid wsp:val=&quot;001864CC&quot;/&gt;&lt;wsp:rsid wsp:val=&quot;00197096&quot;/&gt;&lt;wsp:rsid wsp:val=&quot;001A00C1&quot;/&gt;&lt;wsp:rsid wsp:val=&quot;001A44E7&quot;/&gt;&lt;wsp:rsid wsp:val=&quot;001A4DD6&quot;/&gt;&lt;wsp:rsid wsp:val=&quot;001B15FC&quot;/&gt;&lt;wsp:rsid wsp:val=&quot;001B1A67&quot;/&gt;&lt;wsp:rsid wsp:val=&quot;001C2CC6&quot;/&gt;&lt;wsp:rsid wsp:val=&quot;001D7B5C&quot;/&gt;&lt;wsp:rsid wsp:val=&quot;001E634C&quot;/&gt;&lt;wsp:rsid wsp:val=&quot;001F13BE&quot;/&gt;&lt;wsp:rsid wsp:val=&quot;00202B2D&quot;/&gt;&lt;wsp:rsid wsp:val=&quot;002059E5&quot;/&gt;&lt;wsp:rsid wsp:val=&quot;002064F3&quot;/&gt;&lt;wsp:rsid wsp:val=&quot;0021099F&quot;/&gt;&lt;wsp:rsid wsp:val=&quot;00212F98&quot;/&gt;&lt;wsp:rsid wsp:val=&quot;002151DC&quot;/&gt;&lt;wsp:rsid wsp:val=&quot;00227824&quot;/&gt;&lt;wsp:rsid wsp:val=&quot;002327D1&quot;/&gt;&lt;wsp:rsid wsp:val=&quot;002369B9&quot;/&gt;&lt;wsp:rsid wsp:val=&quot;002405AA&quot;/&gt;&lt;wsp:rsid wsp:val=&quot;00261C93&quot;/&gt;&lt;wsp:rsid wsp:val=&quot;00265B71&quot;/&gt;&lt;wsp:rsid wsp:val=&quot;0027551B&quot;/&gt;&lt;wsp:rsid wsp:val=&quot;0029706A&quot;/&gt;&lt;wsp:rsid wsp:val=&quot;002A7B79&quot;/&gt;&lt;wsp:rsid wsp:val=&quot;002C06FB&quot;/&gt;&lt;wsp:rsid wsp:val=&quot;002C1CD6&quot;/&gt;&lt;wsp:rsid wsp:val=&quot;002C6E7A&quot;/&gt;&lt;wsp:rsid wsp:val=&quot;002C74C3&quot;/&gt;&lt;wsp:rsid wsp:val=&quot;002D310A&quot;/&gt;&lt;wsp:rsid wsp:val=&quot;002E29E8&quot;/&gt;&lt;wsp:rsid wsp:val=&quot;002E41A9&quot;/&gt;&lt;wsp:rsid wsp:val=&quot;002E500F&quot;/&gt;&lt;wsp:rsid wsp:val=&quot;002E6C09&quot;/&gt;&lt;wsp:rsid wsp:val=&quot;00300656&quot;/&gt;&lt;wsp:rsid wsp:val=&quot;00300C3B&quot;/&gt;&lt;wsp:rsid wsp:val=&quot;00313131&quot;/&gt;&lt;wsp:rsid wsp:val=&quot;00316A55&quot;/&gt;&lt;wsp:rsid wsp:val=&quot;00317D3A&quot;/&gt;&lt;wsp:rsid wsp:val=&quot;00326CD5&quot;/&gt;&lt;wsp:rsid wsp:val=&quot;003277AC&quot;/&gt;&lt;wsp:rsid wsp:val=&quot;0033200B&quot;/&gt;&lt;wsp:rsid wsp:val=&quot;00343903&quot;/&gt;&lt;wsp:rsid wsp:val=&quot;00354D83&quot;/&gt;&lt;wsp:rsid wsp:val=&quot;00360351&quot;/&gt;&lt;wsp:rsid wsp:val=&quot;00366B03&quot;/&gt;&lt;wsp:rsid wsp:val=&quot;003800EE&quot;/&gt;&lt;wsp:rsid wsp:val=&quot;0038469B&quot;/&gt;&lt;wsp:rsid wsp:val=&quot;003856C5&quot;/&gt;&lt;wsp:rsid wsp:val=&quot;00386BF0&quot;/&gt;&lt;wsp:rsid wsp:val=&quot;00387162&quot;/&gt;&lt;wsp:rsid wsp:val=&quot;0039423E&quot;/&gt;&lt;wsp:rsid wsp:val=&quot;003A567D&quot;/&gt;&lt;wsp:rsid wsp:val=&quot;003A649A&quot;/&gt;&lt;wsp:rsid wsp:val=&quot;003A7BE5&quot;/&gt;&lt;wsp:rsid wsp:val=&quot;003B3AE2&quot;/&gt;&lt;wsp:rsid wsp:val=&quot;003C4CD6&quot;/&gt;&lt;wsp:rsid wsp:val=&quot;003E3E73&quot;/&gt;&lt;wsp:rsid wsp:val=&quot;003F71C1&quot;/&gt;&lt;wsp:rsid wsp:val=&quot;00414F14&quot;/&gt;&lt;wsp:rsid wsp:val=&quot;00426EBB&quot;/&gt;&lt;wsp:rsid wsp:val=&quot;004310A7&quot;/&gt;&lt;wsp:rsid wsp:val=&quot;004322DA&quot;/&gt;&lt;wsp:rsid wsp:val=&quot;0043561B&quot;/&gt;&lt;wsp:rsid wsp:val=&quot;004403AC&quot;/&gt;&lt;wsp:rsid wsp:val=&quot;00441FFA&quot;/&gt;&lt;wsp:rsid wsp:val=&quot;00451C49&quot;/&gt;&lt;wsp:rsid wsp:val=&quot;0045217E&quot;/&gt;&lt;wsp:rsid wsp:val=&quot;00460B68&quot;/&gt;&lt;wsp:rsid wsp:val=&quot;004666D5&quot;/&gt;&lt;wsp:rsid wsp:val=&quot;004669F5&quot;/&gt;&lt;wsp:rsid wsp:val=&quot;0047287B&quot;/&gt;&lt;wsp:rsid wsp:val=&quot;00484F23&quot;/&gt;&lt;wsp:rsid wsp:val=&quot;00490E9E&quot;/&gt;&lt;wsp:rsid wsp:val=&quot;004930AE&quot;/&gt;&lt;wsp:rsid wsp:val=&quot;004A6FE3&quot;/&gt;&lt;wsp:rsid wsp:val=&quot;004C08E4&quot;/&gt;&lt;wsp:rsid wsp:val=&quot;004D2E12&quot;/&gt;&lt;wsp:rsid wsp:val=&quot;004E69BB&quot;/&gt;&lt;wsp:rsid wsp:val=&quot;00507540&quot;/&gt;&lt;wsp:rsid wsp:val=&quot;0051710F&quot;/&gt;&lt;wsp:rsid wsp:val=&quot;00540EB0&quot;/&gt;&lt;wsp:rsid wsp:val=&quot;005440BC&quot;/&gt;&lt;wsp:rsid wsp:val=&quot;0056106B&quot;/&gt;&lt;wsp:rsid wsp:val=&quot;00562E9B&quot;/&gt;&lt;wsp:rsid wsp:val=&quot;00583FA6&quot;/&gt;&lt;wsp:rsid wsp:val=&quot;005927ED&quot;/&gt;&lt;wsp:rsid wsp:val=&quot;00593F9A&quot;/&gt;&lt;wsp:rsid wsp:val=&quot;00594D89&quot;/&gt;&lt;wsp:rsid wsp:val=&quot;005A53B8&quot;/&gt;&lt;wsp:rsid wsp:val=&quot;005A5CEA&quot;/&gt;&lt;wsp:rsid wsp:val=&quot;005A604C&quot;/&gt;&lt;wsp:rsid wsp:val=&quot;005D04A9&quot;/&gt;&lt;wsp:rsid wsp:val=&quot;005E5560&quot;/&gt;&lt;wsp:rsid wsp:val=&quot;005F3F55&quot;/&gt;&lt;wsp:rsid wsp:val=&quot;005F43A6&quot;/&gt;&lt;wsp:rsid wsp:val=&quot;0063408E&quot;/&gt;&lt;wsp:rsid wsp:val=&quot;00636969&quot;/&gt;&lt;wsp:rsid wsp:val=&quot;006529B6&quot;/&gt;&lt;wsp:rsid wsp:val=&quot;00664BE4&quot;/&gt;&lt;wsp:rsid wsp:val=&quot;00666A75&quot;/&gt;&lt;wsp:rsid wsp:val=&quot;006808D8&quot;/&gt;&lt;wsp:rsid wsp:val=&quot;00682306&quot;/&gt;&lt;wsp:rsid wsp:val=&quot;00693AAB&quot;/&gt;&lt;wsp:rsid wsp:val=&quot;006970B0&quot;/&gt;&lt;wsp:rsid wsp:val=&quot;006A3769&quot;/&gt;&lt;wsp:rsid wsp:val=&quot;006B73F0&quot;/&gt;&lt;wsp:rsid wsp:val=&quot;006C3764&quot;/&gt;&lt;wsp:rsid wsp:val=&quot;006C427E&quot;/&gt;&lt;wsp:rsid wsp:val=&quot;006C655E&quot;/&gt;&lt;wsp:rsid wsp:val=&quot;006D155D&quot;/&gt;&lt;wsp:rsid wsp:val=&quot;006D60BD&quot;/&gt;&lt;wsp:rsid wsp:val=&quot;006E6DD2&quot;/&gt;&lt;wsp:rsid wsp:val=&quot;006F081C&quot;/&gt;&lt;wsp:rsid wsp:val=&quot;006F0D1A&quot;/&gt;&lt;wsp:rsid wsp:val=&quot;006F253E&quot;/&gt;&lt;wsp:rsid wsp:val=&quot;006F6778&quot;/&gt;&lt;wsp:rsid wsp:val=&quot;007134D1&quot;/&gt;&lt;wsp:rsid wsp:val=&quot;0073016E&quot;/&gt;&lt;wsp:rsid wsp:val=&quot;00733DD9&quot;/&gt;&lt;wsp:rsid wsp:val=&quot;00742DD3&quot;/&gt;&lt;wsp:rsid wsp:val=&quot;00750B25&quot;/&gt;&lt;wsp:rsid wsp:val=&quot;00751D72&quot;/&gt;&lt;wsp:rsid wsp:val=&quot;00756AF4&quot;/&gt;&lt;wsp:rsid wsp:val=&quot;00756C42&quot;/&gt;&lt;wsp:rsid wsp:val=&quot;00767653&quot;/&gt;&lt;wsp:rsid wsp:val=&quot;00784265&quot;/&gt;&lt;wsp:rsid wsp:val=&quot;007B7824&quot;/&gt;&lt;wsp:rsid wsp:val=&quot;007C5857&quot;/&gt;&lt;wsp:rsid wsp:val=&quot;007C7469&quot;/&gt;&lt;wsp:rsid wsp:val=&quot;007D0A2F&quot;/&gt;&lt;wsp:rsid wsp:val=&quot;007E0C64&quot;/&gt;&lt;wsp:rsid wsp:val=&quot;007E51CB&quot;/&gt;&lt;wsp:rsid wsp:val=&quot;007E59C1&quot;/&gt;&lt;wsp:rsid wsp:val=&quot;007F56D8&quot;/&gt;&lt;wsp:rsid wsp:val=&quot;007F703B&quot;/&gt;&lt;wsp:rsid wsp:val=&quot;007F7DD4&quot;/&gt;&lt;wsp:rsid wsp:val=&quot;008002E9&quot;/&gt;&lt;wsp:rsid wsp:val=&quot;00815D4F&quot;/&gt;&lt;wsp:rsid wsp:val=&quot;00821DFD&quot;/&gt;&lt;wsp:rsid wsp:val=&quot;008310A3&quot;/&gt;&lt;wsp:rsid wsp:val=&quot;008317EE&quot;/&gt;&lt;wsp:rsid wsp:val=&quot;008323D1&quot;/&gt;&lt;wsp:rsid wsp:val=&quot;00832BF0&quot;/&gt;&lt;wsp:rsid wsp:val=&quot;00844E3D&quot;/&gt;&lt;wsp:rsid wsp:val=&quot;00854359&quot;/&gt;&lt;wsp:rsid wsp:val=&quot;00875F16&quot;/&gt;&lt;wsp:rsid wsp:val=&quot;00887D35&quot;/&gt;&lt;wsp:rsid wsp:val=&quot;008A26F6&quot;/&gt;&lt;wsp:rsid wsp:val=&quot;008A2948&quot;/&gt;&lt;wsp:rsid wsp:val=&quot;008A39C9&quot;/&gt;&lt;wsp:rsid wsp:val=&quot;008B0BF1&quot;/&gt;&lt;wsp:rsid wsp:val=&quot;008B15E0&quot;/&gt;&lt;wsp:rsid wsp:val=&quot;008C605A&quot;/&gt;&lt;wsp:rsid wsp:val=&quot;008D3B61&quot;/&gt;&lt;wsp:rsid wsp:val=&quot;008D3BD2&quot;/&gt;&lt;wsp:rsid wsp:val=&quot;008D454C&quot;/&gt;&lt;wsp:rsid wsp:val=&quot;008E477B&quot;/&gt;&lt;wsp:rsid wsp:val=&quot;009014AF&quot;/&gt;&lt;wsp:rsid wsp:val=&quot;0091137E&quot;/&gt;&lt;wsp:rsid wsp:val=&quot;00913C9D&quot;/&gt;&lt;wsp:rsid wsp:val=&quot;00935AEA&quot;/&gt;&lt;wsp:rsid wsp:val=&quot;00940B7E&quot;/&gt;&lt;wsp:rsid wsp:val=&quot;00960809&quot;/&gt;&lt;wsp:rsid wsp:val=&quot;00981B0E&quot;/&gt;&lt;wsp:rsid wsp:val=&quot;00982245&quot;/&gt;&lt;wsp:rsid wsp:val=&quot;009A1411&quot;/&gt;&lt;wsp:rsid wsp:val=&quot;009D076C&quot;/&gt;&lt;wsp:rsid wsp:val=&quot;009E2A3B&quot;/&gt;&lt;wsp:rsid wsp:val=&quot;00A0541A&quot;/&gt;&lt;wsp:rsid wsp:val=&quot;00A210F7&quot;/&gt;&lt;wsp:rsid wsp:val=&quot;00A22ECB&quot;/&gt;&lt;wsp:rsid wsp:val=&quot;00A31D3D&quot;/&gt;&lt;wsp:rsid wsp:val=&quot;00A37C65&quot;/&gt;&lt;wsp:rsid wsp:val=&quot;00A467E1&quot;/&gt;&lt;wsp:rsid wsp:val=&quot;00A5082D&quot;/&gt;&lt;wsp:rsid wsp:val=&quot;00A51E1D&quot;/&gt;&lt;wsp:rsid wsp:val=&quot;00A521BB&quot;/&gt;&lt;wsp:rsid wsp:val=&quot;00A54246&quot;/&gt;&lt;wsp:rsid wsp:val=&quot;00A7049B&quot;/&gt;&lt;wsp:rsid wsp:val=&quot;00A7217D&quot;/&gt;&lt;wsp:rsid wsp:val=&quot;00A7263F&quot;/&gt;&lt;wsp:rsid wsp:val=&quot;00A7449D&quot;/&gt;&lt;wsp:rsid wsp:val=&quot;00A825F5&quot;/&gt;&lt;wsp:rsid wsp:val=&quot;00A902CA&quot;/&gt;&lt;wsp:rsid wsp:val=&quot;00AA1A5E&quot;/&gt;&lt;wsp:rsid wsp:val=&quot;00AB0587&quot;/&gt;&lt;wsp:rsid wsp:val=&quot;00AC4E7B&quot;/&gt;&lt;wsp:rsid wsp:val=&quot;00AC65D5&quot;/&gt;&lt;wsp:rsid wsp:val=&quot;00AD1AD3&quot;/&gt;&lt;wsp:rsid wsp:val=&quot;00AD4539&quot;/&gt;&lt;wsp:rsid wsp:val=&quot;00AD56C2&quot;/&gt;&lt;wsp:rsid wsp:val=&quot;00AE72F4&quot;/&gt;&lt;wsp:rsid wsp:val=&quot;00AE7B89&quot;/&gt;&lt;wsp:rsid wsp:val=&quot;00AF6F58&quot;/&gt;&lt;wsp:rsid wsp:val=&quot;00B042E2&quot;/&gt;&lt;wsp:rsid wsp:val=&quot;00B111E6&quot;/&gt;&lt;wsp:rsid wsp:val=&quot;00B136F5&quot;/&gt;&lt;wsp:rsid wsp:val=&quot;00B165F3&quot;/&gt;&lt;wsp:rsid wsp:val=&quot;00B32B20&quot;/&gt;&lt;wsp:rsid wsp:val=&quot;00B34F4C&quot;/&gt;&lt;wsp:rsid wsp:val=&quot;00B36E06&quot;/&gt;&lt;wsp:rsid wsp:val=&quot;00B37569&quot;/&gt;&lt;wsp:rsid wsp:val=&quot;00B40BEF&quot;/&gt;&lt;wsp:rsid wsp:val=&quot;00B56E5F&quot;/&gt;&lt;wsp:rsid wsp:val=&quot;00B71BF6&quot;/&gt;&lt;wsp:rsid wsp:val=&quot;00B740A4&quot;/&gt;&lt;wsp:rsid wsp:val=&quot;00B76C17&quot;/&gt;&lt;wsp:rsid wsp:val=&quot;00B77BD1&quot;/&gt;&lt;wsp:rsid wsp:val=&quot;00B90EAE&quot;/&gt;&lt;wsp:rsid wsp:val=&quot;00B94E1B&quot;/&gt;&lt;wsp:rsid wsp:val=&quot;00BB0B9C&quot;/&gt;&lt;wsp:rsid wsp:val=&quot;00BB3212&quot;/&gt;&lt;wsp:rsid wsp:val=&quot;00BB4F00&quot;/&gt;&lt;wsp:rsid wsp:val=&quot;00BB53F0&quot;/&gt;&lt;wsp:rsid wsp:val=&quot;00BB554F&quot;/&gt;&lt;wsp:rsid wsp:val=&quot;00BB5D35&quot;/&gt;&lt;wsp:rsid wsp:val=&quot;00BB7C2F&quot;/&gt;&lt;wsp:rsid wsp:val=&quot;00BD3008&quot;/&gt;&lt;wsp:rsid wsp:val=&quot;00BD4DD9&quot;/&gt;&lt;wsp:rsid wsp:val=&quot;00BE24FF&quot;/&gt;&lt;wsp:rsid wsp:val=&quot;00BF382C&quot;/&gt;&lt;wsp:rsid wsp:val=&quot;00C1451A&quot;/&gt;&lt;wsp:rsid wsp:val=&quot;00C3304B&quot;/&gt;&lt;wsp:rsid wsp:val=&quot;00C37761&quot;/&gt;&lt;wsp:rsid wsp:val=&quot;00C47A2C&quot;/&gt;&lt;wsp:rsid wsp:val=&quot;00C535EF&quot;/&gt;&lt;wsp:rsid wsp:val=&quot;00C71F38&quot;/&gt;&lt;wsp:rsid wsp:val=&quot;00C920C7&quot;/&gt;&lt;wsp:rsid wsp:val=&quot;00CA165C&quot;/&gt;&lt;wsp:rsid wsp:val=&quot;00CA40EB&quot;/&gt;&lt;wsp:rsid wsp:val=&quot;00CB4F1E&quot;/&gt;&lt;wsp:rsid wsp:val=&quot;00CC0BC1&quot;/&gt;&lt;wsp:rsid wsp:val=&quot;00CC2CBC&quot;/&gt;&lt;wsp:rsid wsp:val=&quot;00CC522A&quot;/&gt;&lt;wsp:rsid wsp:val=&quot;00CC6991&quot;/&gt;&lt;wsp:rsid wsp:val=&quot;00CC71D7&quot;/&gt;&lt;wsp:rsid wsp:val=&quot;00CE4ACC&quot;/&gt;&lt;wsp:rsid wsp:val=&quot;00CE7D96&quot;/&gt;&lt;wsp:rsid wsp:val=&quot;00CF13AC&quot;/&gt;&lt;wsp:rsid wsp:val=&quot;00CF7CFF&quot;/&gt;&lt;wsp:rsid wsp:val=&quot;00D01076&quot;/&gt;&lt;wsp:rsid wsp:val=&quot;00D12993&quot;/&gt;&lt;wsp:rsid wsp:val=&quot;00D146E5&quot;/&gt;&lt;wsp:rsid wsp:val=&quot;00D30B66&quot;/&gt;&lt;wsp:rsid wsp:val=&quot;00D37CF1&quot;/&gt;&lt;wsp:rsid wsp:val=&quot;00D54964&quot;/&gt;&lt;wsp:rsid wsp:val=&quot;00D92157&quot;/&gt;&lt;wsp:rsid wsp:val=&quot;00D92C94&quot;/&gt;&lt;wsp:rsid wsp:val=&quot;00D93B2E&quot;/&gt;&lt;wsp:rsid wsp:val=&quot;00D93E05&quot;/&gt;&lt;wsp:rsid wsp:val=&quot;00D948C9&quot;/&gt;&lt;wsp:rsid wsp:val=&quot;00DC300A&quot;/&gt;&lt;wsp:rsid wsp:val=&quot;00DC427A&quot;/&gt;&lt;wsp:rsid wsp:val=&quot;00DC6B16&quot;/&gt;&lt;wsp:rsid wsp:val=&quot;00DC7BB2&quot;/&gt;&lt;wsp:rsid wsp:val=&quot;00DD3F50&quot;/&gt;&lt;wsp:rsid wsp:val=&quot;00DD51FC&quot;/&gt;&lt;wsp:rsid wsp:val=&quot;00DD62EA&quot;/&gt;&lt;wsp:rsid wsp:val=&quot;00DF4670&quot;/&gt;&lt;wsp:rsid wsp:val=&quot;00E07FDC&quot;/&gt;&lt;wsp:rsid wsp:val=&quot;00E12915&quot;/&gt;&lt;wsp:rsid wsp:val=&quot;00E16BF1&quot;/&gt;&lt;wsp:rsid wsp:val=&quot;00E21F5F&quot;/&gt;&lt;wsp:rsid wsp:val=&quot;00E25684&quot;/&gt;&lt;wsp:rsid wsp:val=&quot;00E30450&quot;/&gt;&lt;wsp:rsid wsp:val=&quot;00E405DE&quot;/&gt;&lt;wsp:rsid wsp:val=&quot;00E5166D&quot;/&gt;&lt;wsp:rsid wsp:val=&quot;00E55ABD&quot;/&gt;&lt;wsp:rsid wsp:val=&quot;00E607F8&quot;/&gt;&lt;wsp:rsid wsp:val=&quot;00E62F94&quot;/&gt;&lt;wsp:rsid wsp:val=&quot;00E63400&quot;/&gt;&lt;wsp:rsid wsp:val=&quot;00E71074&quot;/&gt;&lt;wsp:rsid wsp:val=&quot;00E83F79&quot;/&gt;&lt;wsp:rsid wsp:val=&quot;00E93A7F&quot;/&gt;&lt;wsp:rsid wsp:val=&quot;00EB0E88&quot;/&gt;&lt;wsp:rsid wsp:val=&quot;00EC76E8&quot;/&gt;&lt;wsp:rsid wsp:val=&quot;00ED5246&quot;/&gt;&lt;wsp:rsid wsp:val=&quot;00EE12AB&quot;/&gt;&lt;wsp:rsid wsp:val=&quot;00F0028B&quot;/&gt;&lt;wsp:rsid wsp:val=&quot;00F06D21&quot;/&gt;&lt;wsp:rsid wsp:val=&quot;00F13735&quot;/&gt;&lt;wsp:rsid wsp:val=&quot;00F20E06&quot;/&gt;&lt;wsp:rsid wsp:val=&quot;00F348E3&quot;/&gt;&lt;wsp:rsid wsp:val=&quot;00F45693&quot;/&gt;&lt;wsp:rsid wsp:val=&quot;00F46E4C&quot;/&gt;&lt;wsp:rsid wsp:val=&quot;00F51800&quot;/&gt;&lt;wsp:rsid wsp:val=&quot;00F55FE3&quot;/&gt;&lt;wsp:rsid wsp:val=&quot;00F8052D&quot;/&gt;&lt;wsp:rsid wsp:val=&quot;00FB0B3B&quot;/&gt;&lt;wsp:rsid wsp:val=&quot;00FB553A&quot;/&gt;&lt;wsp:rsid wsp:val=&quot;00FD30B2&quot;/&gt;&lt;wsp:rsid wsp:val=&quot;00FF1584&quot;/&gt;&lt;wsp:rsid wsp:val=&quot;00FF1585&quot;/&gt;&lt;wsp:rsid wsp:val=&quot;00FF6B46&quot;/&gt;&lt;/wsp:rsids&gt;&lt;/w:docPr&gt;&lt;w:body&gt;&lt;w:p wsp:rsidR=&quot;00000000&quot; wsp:rsidRDefault=&quot;005A5CEA&quot;&gt;&lt;m:oMathPara&gt;&lt;m:oMath&gt;&lt;m:sSub&gt;&lt;m:sSubPr&gt;&lt;m:ctrlPr&gt;&lt;w:rPr&gt;&lt;w:rFonts w:ascii=&quot;Cambria Math&quot; w:fareast=&quot;Times New Roman&quot; w:h-ansi=&quot;Cambria Math&quot;/&gt;&lt;wx:font wx:val=&quot;Cambria Math&quot;/&gt;&lt;w:i/&gt;&lt;w:color w:val=&quot;000000&quot;/&gt;&lt;w:sz w:val=&quot;28&quot;/&gt;&lt;w:sz-cs w:val=&quot;28&quot;/&gt;&lt;/w:rPr&gt;&lt;/m:ctrlPr&gt;&lt;/m:sSubPr&gt;&lt;m:e&gt;&lt;m:r&gt;&lt;w:rPr&gt;&lt;w:rFonts w:ascii=&quot;Cambria Math&quot; w:fareast=&quot;Times New Roman&quot; w:h-ansi=&quot;Cambria Math&quot;/&gt;&lt;wx:font wx:val=&quot;Cambria Math&quot;/&gt;&lt;w:i/&gt;&lt;w:color w:val=&quot;000000&quot;/&gt;&lt;w:sz w:val=&quot;28&quot;/&gt;&lt;w:sz-cs w:val=&quot;28&quot;/&gt;&lt;w:lang w:val=&quot;EN-US&quot;/&gt;&lt;/w:rPr&gt;&lt;m:t&gt;0,40в€™R&lt;/m:t&gt;&lt;/m:r&gt;&lt;/m:e&gt;&lt;m:sub&gt;&lt;m:r&gt;&lt;w:rPr&gt;&lt;w:rFonts w:ascii=&quot;Cambria Math&quot; w:fareast=&quot;Times New Roman&quot; w:h-ansi=&quot;Cambria Math&quot;/&gt;&lt;wx:font wx:val=&quot;Cambria Math&quot;/&gt;&lt;w:i/&gt;&lt;w:color w:val=&quot;000000&quot;/&gt;&lt;w:sz w:val=&quot;28&quot;/&gt;&lt;w:sz-cs w:val=&quot;28&quot;/&gt;&lt;/w:rPr&gt;&lt;m:t&gt;Р·&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23" o:title="" chromakey="white"/>
                </v:shape>
              </w:pict>
            </w:r>
          </w:p>
        </w:tc>
        <w:tc>
          <w:tcPr>
            <w:tcW w:w="4218" w:type="dxa"/>
            <w:vAlign w:val="center"/>
          </w:tcPr>
          <w:p w:rsidR="00B97A19" w:rsidRPr="00227824" w:rsidRDefault="00B97A19" w:rsidP="00227824">
            <w:pPr>
              <w:spacing w:after="0" w:line="240" w:lineRule="auto"/>
              <w:contextualSpacing/>
              <w:jc w:val="center"/>
              <w:rPr>
                <w:rFonts w:ascii="Times New Roman" w:hAnsi="Times New Roman"/>
                <w:color w:val="000000"/>
                <w:sz w:val="28"/>
                <w:szCs w:val="28"/>
              </w:rPr>
            </w:pPr>
            <w:r w:rsidRPr="00227824">
              <w:rPr>
                <w:rFonts w:ascii="Times New Roman" w:hAnsi="Times New Roman"/>
                <w:color w:val="000000"/>
                <w:sz w:val="28"/>
                <w:szCs w:val="28"/>
              </w:rPr>
              <w:t>12</w:t>
            </w:r>
          </w:p>
        </w:tc>
      </w:tr>
      <w:tr w:rsidR="00B97A19" w:rsidRPr="00227824" w:rsidTr="00227824">
        <w:tc>
          <w:tcPr>
            <w:tcW w:w="1242" w:type="dxa"/>
            <w:vAlign w:val="center"/>
          </w:tcPr>
          <w:p w:rsidR="00B97A19" w:rsidRPr="00227824" w:rsidRDefault="00B97A19" w:rsidP="00227824">
            <w:pPr>
              <w:spacing w:after="0" w:line="240" w:lineRule="auto"/>
              <w:contextualSpacing/>
              <w:jc w:val="center"/>
              <w:rPr>
                <w:rFonts w:ascii="Times New Roman" w:hAnsi="Times New Roman"/>
                <w:color w:val="000000"/>
                <w:sz w:val="28"/>
                <w:szCs w:val="28"/>
              </w:rPr>
            </w:pPr>
            <w:r w:rsidRPr="00227824">
              <w:rPr>
                <w:rFonts w:ascii="Times New Roman" w:hAnsi="Times New Roman"/>
                <w:color w:val="000000"/>
                <w:sz w:val="28"/>
                <w:szCs w:val="28"/>
              </w:rPr>
              <w:t>4</w:t>
            </w:r>
          </w:p>
        </w:tc>
        <w:tc>
          <w:tcPr>
            <w:tcW w:w="3828" w:type="dxa"/>
            <w:vAlign w:val="center"/>
          </w:tcPr>
          <w:p w:rsidR="00B97A19" w:rsidRPr="00227824" w:rsidRDefault="00B97A19" w:rsidP="00227824">
            <w:pPr>
              <w:spacing w:after="0" w:line="240" w:lineRule="auto"/>
              <w:contextualSpacing/>
              <w:jc w:val="center"/>
              <w:rPr>
                <w:rFonts w:ascii="Times New Roman" w:hAnsi="Times New Roman"/>
                <w:color w:val="000000"/>
                <w:sz w:val="28"/>
                <w:szCs w:val="28"/>
              </w:rPr>
            </w:pPr>
            <w:r w:rsidRPr="00227824">
              <w:pict>
                <v:shape id="_x0000_i1144" type="#_x0000_t75" style="width:54pt;height:18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8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A1A5E&quot;/&gt;&lt;wsp:rsid wsp:val=&quot;00000A1D&quot;/&gt;&lt;wsp:rsid wsp:val=&quot;000015E5&quot;/&gt;&lt;wsp:rsid wsp:val=&quot;000048CD&quot;/&gt;&lt;wsp:rsid wsp:val=&quot;00006B25&quot;/&gt;&lt;wsp:rsid wsp:val=&quot;000077D1&quot;/&gt;&lt;wsp:rsid wsp:val=&quot;0002286C&quot;/&gt;&lt;wsp:rsid wsp:val=&quot;00023ADB&quot;/&gt;&lt;wsp:rsid wsp:val=&quot;00026670&quot;/&gt;&lt;wsp:rsid wsp:val=&quot;0003217A&quot;/&gt;&lt;wsp:rsid wsp:val=&quot;00040818&quot;/&gt;&lt;wsp:rsid wsp:val=&quot;00042B9D&quot;/&gt;&lt;wsp:rsid wsp:val=&quot;00053426&quot;/&gt;&lt;wsp:rsid wsp:val=&quot;00057B67&quot;/&gt;&lt;wsp:rsid wsp:val=&quot;00061B34&quot;/&gt;&lt;wsp:rsid wsp:val=&quot;00080ABF&quot;/&gt;&lt;wsp:rsid wsp:val=&quot;000857C1&quot;/&gt;&lt;wsp:rsid wsp:val=&quot;00094894&quot;/&gt;&lt;wsp:rsid wsp:val=&quot;000A0FA9&quot;/&gt;&lt;wsp:rsid wsp:val=&quot;000B1DCF&quot;/&gt;&lt;wsp:rsid wsp:val=&quot;000D048B&quot;/&gt;&lt;wsp:rsid wsp:val=&quot;000F55DE&quot;/&gt;&lt;wsp:rsid wsp:val=&quot;00106AF7&quot;/&gt;&lt;wsp:rsid wsp:val=&quot;00124E7D&quot;/&gt;&lt;wsp:rsid wsp:val=&quot;001264A9&quot;/&gt;&lt;wsp:rsid wsp:val=&quot;00137F0D&quot;/&gt;&lt;wsp:rsid wsp:val=&quot;00150DF2&quot;/&gt;&lt;wsp:rsid wsp:val=&quot;00155F45&quot;/&gt;&lt;wsp:rsid wsp:val=&quot;001861CD&quot;/&gt;&lt;wsp:rsid wsp:val=&quot;001864CC&quot;/&gt;&lt;wsp:rsid wsp:val=&quot;00197096&quot;/&gt;&lt;wsp:rsid wsp:val=&quot;001A00C1&quot;/&gt;&lt;wsp:rsid wsp:val=&quot;001A44E7&quot;/&gt;&lt;wsp:rsid wsp:val=&quot;001A4DD6&quot;/&gt;&lt;wsp:rsid wsp:val=&quot;001B15FC&quot;/&gt;&lt;wsp:rsid wsp:val=&quot;001B1A67&quot;/&gt;&lt;wsp:rsid wsp:val=&quot;001C2CC6&quot;/&gt;&lt;wsp:rsid wsp:val=&quot;001D7B5C&quot;/&gt;&lt;wsp:rsid wsp:val=&quot;001E634C&quot;/&gt;&lt;wsp:rsid wsp:val=&quot;001F13BE&quot;/&gt;&lt;wsp:rsid wsp:val=&quot;00202B2D&quot;/&gt;&lt;wsp:rsid wsp:val=&quot;002059E5&quot;/&gt;&lt;wsp:rsid wsp:val=&quot;002064F3&quot;/&gt;&lt;wsp:rsid wsp:val=&quot;0021099F&quot;/&gt;&lt;wsp:rsid wsp:val=&quot;00212F98&quot;/&gt;&lt;wsp:rsid wsp:val=&quot;002151DC&quot;/&gt;&lt;wsp:rsid wsp:val=&quot;00227824&quot;/&gt;&lt;wsp:rsid wsp:val=&quot;002327D1&quot;/&gt;&lt;wsp:rsid wsp:val=&quot;002369B9&quot;/&gt;&lt;wsp:rsid wsp:val=&quot;002405AA&quot;/&gt;&lt;wsp:rsid wsp:val=&quot;00261C93&quot;/&gt;&lt;wsp:rsid wsp:val=&quot;00265B71&quot;/&gt;&lt;wsp:rsid wsp:val=&quot;0027551B&quot;/&gt;&lt;wsp:rsid wsp:val=&quot;0029706A&quot;/&gt;&lt;wsp:rsid wsp:val=&quot;002A7B79&quot;/&gt;&lt;wsp:rsid wsp:val=&quot;002C06FB&quot;/&gt;&lt;wsp:rsid wsp:val=&quot;002C1CD6&quot;/&gt;&lt;wsp:rsid wsp:val=&quot;002C6E7A&quot;/&gt;&lt;wsp:rsid wsp:val=&quot;002C74C3&quot;/&gt;&lt;wsp:rsid wsp:val=&quot;002D310A&quot;/&gt;&lt;wsp:rsid wsp:val=&quot;002E29E8&quot;/&gt;&lt;wsp:rsid wsp:val=&quot;002E41A9&quot;/&gt;&lt;wsp:rsid wsp:val=&quot;002E500F&quot;/&gt;&lt;wsp:rsid wsp:val=&quot;002E6C09&quot;/&gt;&lt;wsp:rsid wsp:val=&quot;00300656&quot;/&gt;&lt;wsp:rsid wsp:val=&quot;00300C3B&quot;/&gt;&lt;wsp:rsid wsp:val=&quot;00313131&quot;/&gt;&lt;wsp:rsid wsp:val=&quot;00316A55&quot;/&gt;&lt;wsp:rsid wsp:val=&quot;00317D3A&quot;/&gt;&lt;wsp:rsid wsp:val=&quot;00326CD5&quot;/&gt;&lt;wsp:rsid wsp:val=&quot;003277AC&quot;/&gt;&lt;wsp:rsid wsp:val=&quot;0033200B&quot;/&gt;&lt;wsp:rsid wsp:val=&quot;00343903&quot;/&gt;&lt;wsp:rsid wsp:val=&quot;00354D83&quot;/&gt;&lt;wsp:rsid wsp:val=&quot;00360351&quot;/&gt;&lt;wsp:rsid wsp:val=&quot;00366B03&quot;/&gt;&lt;wsp:rsid wsp:val=&quot;003800EE&quot;/&gt;&lt;wsp:rsid wsp:val=&quot;0038469B&quot;/&gt;&lt;wsp:rsid wsp:val=&quot;003856C5&quot;/&gt;&lt;wsp:rsid wsp:val=&quot;00386BF0&quot;/&gt;&lt;wsp:rsid wsp:val=&quot;00387162&quot;/&gt;&lt;wsp:rsid wsp:val=&quot;0039423E&quot;/&gt;&lt;wsp:rsid wsp:val=&quot;003A567D&quot;/&gt;&lt;wsp:rsid wsp:val=&quot;003A649A&quot;/&gt;&lt;wsp:rsid wsp:val=&quot;003A7BE5&quot;/&gt;&lt;wsp:rsid wsp:val=&quot;003B3AE2&quot;/&gt;&lt;wsp:rsid wsp:val=&quot;003C4CD6&quot;/&gt;&lt;wsp:rsid wsp:val=&quot;003E3E73&quot;/&gt;&lt;wsp:rsid wsp:val=&quot;003F71C1&quot;/&gt;&lt;wsp:rsid wsp:val=&quot;00414F14&quot;/&gt;&lt;wsp:rsid wsp:val=&quot;00426EBB&quot;/&gt;&lt;wsp:rsid wsp:val=&quot;004310A7&quot;/&gt;&lt;wsp:rsid wsp:val=&quot;004322DA&quot;/&gt;&lt;wsp:rsid wsp:val=&quot;0043561B&quot;/&gt;&lt;wsp:rsid wsp:val=&quot;004403AC&quot;/&gt;&lt;wsp:rsid wsp:val=&quot;00441FFA&quot;/&gt;&lt;wsp:rsid wsp:val=&quot;00451C49&quot;/&gt;&lt;wsp:rsid wsp:val=&quot;0045217E&quot;/&gt;&lt;wsp:rsid wsp:val=&quot;00460B68&quot;/&gt;&lt;wsp:rsid wsp:val=&quot;004666D5&quot;/&gt;&lt;wsp:rsid wsp:val=&quot;004669F5&quot;/&gt;&lt;wsp:rsid wsp:val=&quot;0047287B&quot;/&gt;&lt;wsp:rsid wsp:val=&quot;00484F23&quot;/&gt;&lt;wsp:rsid wsp:val=&quot;00490E9E&quot;/&gt;&lt;wsp:rsid wsp:val=&quot;004930AE&quot;/&gt;&lt;wsp:rsid wsp:val=&quot;004A6FE3&quot;/&gt;&lt;wsp:rsid wsp:val=&quot;004C08E4&quot;/&gt;&lt;wsp:rsid wsp:val=&quot;004D2E12&quot;/&gt;&lt;wsp:rsid wsp:val=&quot;004E69BB&quot;/&gt;&lt;wsp:rsid wsp:val=&quot;00507540&quot;/&gt;&lt;wsp:rsid wsp:val=&quot;0051710F&quot;/&gt;&lt;wsp:rsid wsp:val=&quot;00540EB0&quot;/&gt;&lt;wsp:rsid wsp:val=&quot;005440BC&quot;/&gt;&lt;wsp:rsid wsp:val=&quot;0056106B&quot;/&gt;&lt;wsp:rsid wsp:val=&quot;00562E9B&quot;/&gt;&lt;wsp:rsid wsp:val=&quot;00583FA6&quot;/&gt;&lt;wsp:rsid wsp:val=&quot;005927ED&quot;/&gt;&lt;wsp:rsid wsp:val=&quot;00593F9A&quot;/&gt;&lt;wsp:rsid wsp:val=&quot;00594D89&quot;/&gt;&lt;wsp:rsid wsp:val=&quot;005A53B8&quot;/&gt;&lt;wsp:rsid wsp:val=&quot;005A604C&quot;/&gt;&lt;wsp:rsid wsp:val=&quot;005D04A9&quot;/&gt;&lt;wsp:rsid wsp:val=&quot;005E5560&quot;/&gt;&lt;wsp:rsid wsp:val=&quot;005F3F55&quot;/&gt;&lt;wsp:rsid wsp:val=&quot;005F43A6&quot;/&gt;&lt;wsp:rsid wsp:val=&quot;0063408E&quot;/&gt;&lt;wsp:rsid wsp:val=&quot;00636969&quot;/&gt;&lt;wsp:rsid wsp:val=&quot;006529B6&quot;/&gt;&lt;wsp:rsid wsp:val=&quot;00664BE4&quot;/&gt;&lt;wsp:rsid wsp:val=&quot;00666A75&quot;/&gt;&lt;wsp:rsid wsp:val=&quot;006808D8&quot;/&gt;&lt;wsp:rsid wsp:val=&quot;00682306&quot;/&gt;&lt;wsp:rsid wsp:val=&quot;00693AAB&quot;/&gt;&lt;wsp:rsid wsp:val=&quot;006970B0&quot;/&gt;&lt;wsp:rsid wsp:val=&quot;006A3769&quot;/&gt;&lt;wsp:rsid wsp:val=&quot;006B73F0&quot;/&gt;&lt;wsp:rsid wsp:val=&quot;006C3764&quot;/&gt;&lt;wsp:rsid wsp:val=&quot;006C427E&quot;/&gt;&lt;wsp:rsid wsp:val=&quot;006C655E&quot;/&gt;&lt;wsp:rsid wsp:val=&quot;006D155D&quot;/&gt;&lt;wsp:rsid wsp:val=&quot;006D60BD&quot;/&gt;&lt;wsp:rsid wsp:val=&quot;006E6DD2&quot;/&gt;&lt;wsp:rsid wsp:val=&quot;006F081C&quot;/&gt;&lt;wsp:rsid wsp:val=&quot;006F0D1A&quot;/&gt;&lt;wsp:rsid wsp:val=&quot;006F253E&quot;/&gt;&lt;wsp:rsid wsp:val=&quot;006F6778&quot;/&gt;&lt;wsp:rsid wsp:val=&quot;007134D1&quot;/&gt;&lt;wsp:rsid wsp:val=&quot;0073016E&quot;/&gt;&lt;wsp:rsid wsp:val=&quot;00733DD9&quot;/&gt;&lt;wsp:rsid wsp:val=&quot;00742DD3&quot;/&gt;&lt;wsp:rsid wsp:val=&quot;00750B25&quot;/&gt;&lt;wsp:rsid wsp:val=&quot;00751D72&quot;/&gt;&lt;wsp:rsid wsp:val=&quot;00756AF4&quot;/&gt;&lt;wsp:rsid wsp:val=&quot;00756C42&quot;/&gt;&lt;wsp:rsid wsp:val=&quot;00767653&quot;/&gt;&lt;wsp:rsid wsp:val=&quot;00784265&quot;/&gt;&lt;wsp:rsid wsp:val=&quot;007B7824&quot;/&gt;&lt;wsp:rsid wsp:val=&quot;007C5857&quot;/&gt;&lt;wsp:rsid wsp:val=&quot;007C7469&quot;/&gt;&lt;wsp:rsid wsp:val=&quot;007D0A2F&quot;/&gt;&lt;wsp:rsid wsp:val=&quot;007E0C64&quot;/&gt;&lt;wsp:rsid wsp:val=&quot;007E51CB&quot;/&gt;&lt;wsp:rsid wsp:val=&quot;007E59C1&quot;/&gt;&lt;wsp:rsid wsp:val=&quot;007F56D8&quot;/&gt;&lt;wsp:rsid wsp:val=&quot;007F703B&quot;/&gt;&lt;wsp:rsid wsp:val=&quot;007F7DD4&quot;/&gt;&lt;wsp:rsid wsp:val=&quot;008002E9&quot;/&gt;&lt;wsp:rsid wsp:val=&quot;00815D4F&quot;/&gt;&lt;wsp:rsid wsp:val=&quot;00821DFD&quot;/&gt;&lt;wsp:rsid wsp:val=&quot;0082524A&quot;/&gt;&lt;wsp:rsid wsp:val=&quot;008310A3&quot;/&gt;&lt;wsp:rsid wsp:val=&quot;008317EE&quot;/&gt;&lt;wsp:rsid wsp:val=&quot;008323D1&quot;/&gt;&lt;wsp:rsid wsp:val=&quot;00832BF0&quot;/&gt;&lt;wsp:rsid wsp:val=&quot;00844E3D&quot;/&gt;&lt;wsp:rsid wsp:val=&quot;00854359&quot;/&gt;&lt;wsp:rsid wsp:val=&quot;00875F16&quot;/&gt;&lt;wsp:rsid wsp:val=&quot;00887D35&quot;/&gt;&lt;wsp:rsid wsp:val=&quot;008A26F6&quot;/&gt;&lt;wsp:rsid wsp:val=&quot;008A2948&quot;/&gt;&lt;wsp:rsid wsp:val=&quot;008A39C9&quot;/&gt;&lt;wsp:rsid wsp:val=&quot;008B0BF1&quot;/&gt;&lt;wsp:rsid wsp:val=&quot;008B15E0&quot;/&gt;&lt;wsp:rsid wsp:val=&quot;008C605A&quot;/&gt;&lt;wsp:rsid wsp:val=&quot;008D3B61&quot;/&gt;&lt;wsp:rsid wsp:val=&quot;008D3BD2&quot;/&gt;&lt;wsp:rsid wsp:val=&quot;008D454C&quot;/&gt;&lt;wsp:rsid wsp:val=&quot;008E477B&quot;/&gt;&lt;wsp:rsid wsp:val=&quot;009014AF&quot;/&gt;&lt;wsp:rsid wsp:val=&quot;0091137E&quot;/&gt;&lt;wsp:rsid wsp:val=&quot;00913C9D&quot;/&gt;&lt;wsp:rsid wsp:val=&quot;00935AEA&quot;/&gt;&lt;wsp:rsid wsp:val=&quot;00940B7E&quot;/&gt;&lt;wsp:rsid wsp:val=&quot;00960809&quot;/&gt;&lt;wsp:rsid wsp:val=&quot;00981B0E&quot;/&gt;&lt;wsp:rsid wsp:val=&quot;00982245&quot;/&gt;&lt;wsp:rsid wsp:val=&quot;009A1411&quot;/&gt;&lt;wsp:rsid wsp:val=&quot;009D076C&quot;/&gt;&lt;wsp:rsid wsp:val=&quot;009E2A3B&quot;/&gt;&lt;wsp:rsid wsp:val=&quot;00A0541A&quot;/&gt;&lt;wsp:rsid wsp:val=&quot;00A210F7&quot;/&gt;&lt;wsp:rsid wsp:val=&quot;00A22ECB&quot;/&gt;&lt;wsp:rsid wsp:val=&quot;00A31D3D&quot;/&gt;&lt;wsp:rsid wsp:val=&quot;00A37C65&quot;/&gt;&lt;wsp:rsid wsp:val=&quot;00A467E1&quot;/&gt;&lt;wsp:rsid wsp:val=&quot;00A5082D&quot;/&gt;&lt;wsp:rsid wsp:val=&quot;00A51E1D&quot;/&gt;&lt;wsp:rsid wsp:val=&quot;00A521BB&quot;/&gt;&lt;wsp:rsid wsp:val=&quot;00A54246&quot;/&gt;&lt;wsp:rsid wsp:val=&quot;00A7049B&quot;/&gt;&lt;wsp:rsid wsp:val=&quot;00A7217D&quot;/&gt;&lt;wsp:rsid wsp:val=&quot;00A7263F&quot;/&gt;&lt;wsp:rsid wsp:val=&quot;00A7449D&quot;/&gt;&lt;wsp:rsid wsp:val=&quot;00A825F5&quot;/&gt;&lt;wsp:rsid wsp:val=&quot;00A902CA&quot;/&gt;&lt;wsp:rsid wsp:val=&quot;00AA1A5E&quot;/&gt;&lt;wsp:rsid wsp:val=&quot;00AB0587&quot;/&gt;&lt;wsp:rsid wsp:val=&quot;00AC4E7B&quot;/&gt;&lt;wsp:rsid wsp:val=&quot;00AC65D5&quot;/&gt;&lt;wsp:rsid wsp:val=&quot;00AD1AD3&quot;/&gt;&lt;wsp:rsid wsp:val=&quot;00AD4539&quot;/&gt;&lt;wsp:rsid wsp:val=&quot;00AD56C2&quot;/&gt;&lt;wsp:rsid wsp:val=&quot;00AE72F4&quot;/&gt;&lt;wsp:rsid wsp:val=&quot;00AE7B89&quot;/&gt;&lt;wsp:rsid wsp:val=&quot;00AF6F58&quot;/&gt;&lt;wsp:rsid wsp:val=&quot;00B042E2&quot;/&gt;&lt;wsp:rsid wsp:val=&quot;00B111E6&quot;/&gt;&lt;wsp:rsid wsp:val=&quot;00B136F5&quot;/&gt;&lt;wsp:rsid wsp:val=&quot;00B165F3&quot;/&gt;&lt;wsp:rsid wsp:val=&quot;00B32B20&quot;/&gt;&lt;wsp:rsid wsp:val=&quot;00B34F4C&quot;/&gt;&lt;wsp:rsid wsp:val=&quot;00B36E06&quot;/&gt;&lt;wsp:rsid wsp:val=&quot;00B37569&quot;/&gt;&lt;wsp:rsid wsp:val=&quot;00B40BEF&quot;/&gt;&lt;wsp:rsid wsp:val=&quot;00B56E5F&quot;/&gt;&lt;wsp:rsid wsp:val=&quot;00B71BF6&quot;/&gt;&lt;wsp:rsid wsp:val=&quot;00B740A4&quot;/&gt;&lt;wsp:rsid wsp:val=&quot;00B76C17&quot;/&gt;&lt;wsp:rsid wsp:val=&quot;00B77BD1&quot;/&gt;&lt;wsp:rsid wsp:val=&quot;00B90EAE&quot;/&gt;&lt;wsp:rsid wsp:val=&quot;00B94E1B&quot;/&gt;&lt;wsp:rsid wsp:val=&quot;00BB0B9C&quot;/&gt;&lt;wsp:rsid wsp:val=&quot;00BB3212&quot;/&gt;&lt;wsp:rsid wsp:val=&quot;00BB4F00&quot;/&gt;&lt;wsp:rsid wsp:val=&quot;00BB53F0&quot;/&gt;&lt;wsp:rsid wsp:val=&quot;00BB554F&quot;/&gt;&lt;wsp:rsid wsp:val=&quot;00BB5D35&quot;/&gt;&lt;wsp:rsid wsp:val=&quot;00BB7C2F&quot;/&gt;&lt;wsp:rsid wsp:val=&quot;00BD3008&quot;/&gt;&lt;wsp:rsid wsp:val=&quot;00BD4DD9&quot;/&gt;&lt;wsp:rsid wsp:val=&quot;00BE24FF&quot;/&gt;&lt;wsp:rsid wsp:val=&quot;00BF382C&quot;/&gt;&lt;wsp:rsid wsp:val=&quot;00C1451A&quot;/&gt;&lt;wsp:rsid wsp:val=&quot;00C3304B&quot;/&gt;&lt;wsp:rsid wsp:val=&quot;00C37761&quot;/&gt;&lt;wsp:rsid wsp:val=&quot;00C47A2C&quot;/&gt;&lt;wsp:rsid wsp:val=&quot;00C535EF&quot;/&gt;&lt;wsp:rsid wsp:val=&quot;00C71F38&quot;/&gt;&lt;wsp:rsid wsp:val=&quot;00C920C7&quot;/&gt;&lt;wsp:rsid wsp:val=&quot;00CA165C&quot;/&gt;&lt;wsp:rsid wsp:val=&quot;00CA40EB&quot;/&gt;&lt;wsp:rsid wsp:val=&quot;00CB4F1E&quot;/&gt;&lt;wsp:rsid wsp:val=&quot;00CC0BC1&quot;/&gt;&lt;wsp:rsid wsp:val=&quot;00CC2CBC&quot;/&gt;&lt;wsp:rsid wsp:val=&quot;00CC522A&quot;/&gt;&lt;wsp:rsid wsp:val=&quot;00CC6991&quot;/&gt;&lt;wsp:rsid wsp:val=&quot;00CC71D7&quot;/&gt;&lt;wsp:rsid wsp:val=&quot;00CE4ACC&quot;/&gt;&lt;wsp:rsid wsp:val=&quot;00CE7D96&quot;/&gt;&lt;wsp:rsid wsp:val=&quot;00CF13AC&quot;/&gt;&lt;wsp:rsid wsp:val=&quot;00CF7CFF&quot;/&gt;&lt;wsp:rsid wsp:val=&quot;00D01076&quot;/&gt;&lt;wsp:rsid wsp:val=&quot;00D12993&quot;/&gt;&lt;wsp:rsid wsp:val=&quot;00D146E5&quot;/&gt;&lt;wsp:rsid wsp:val=&quot;00D30B66&quot;/&gt;&lt;wsp:rsid wsp:val=&quot;00D37CF1&quot;/&gt;&lt;wsp:rsid wsp:val=&quot;00D54964&quot;/&gt;&lt;wsp:rsid wsp:val=&quot;00D92157&quot;/&gt;&lt;wsp:rsid wsp:val=&quot;00D92C94&quot;/&gt;&lt;wsp:rsid wsp:val=&quot;00D93B2E&quot;/&gt;&lt;wsp:rsid wsp:val=&quot;00D93E05&quot;/&gt;&lt;wsp:rsid wsp:val=&quot;00D948C9&quot;/&gt;&lt;wsp:rsid wsp:val=&quot;00DC300A&quot;/&gt;&lt;wsp:rsid wsp:val=&quot;00DC427A&quot;/&gt;&lt;wsp:rsid wsp:val=&quot;00DC6B16&quot;/&gt;&lt;wsp:rsid wsp:val=&quot;00DC7BB2&quot;/&gt;&lt;wsp:rsid wsp:val=&quot;00DD3F50&quot;/&gt;&lt;wsp:rsid wsp:val=&quot;00DD51FC&quot;/&gt;&lt;wsp:rsid wsp:val=&quot;00DD62EA&quot;/&gt;&lt;wsp:rsid wsp:val=&quot;00DF4670&quot;/&gt;&lt;wsp:rsid wsp:val=&quot;00E07FDC&quot;/&gt;&lt;wsp:rsid wsp:val=&quot;00E12915&quot;/&gt;&lt;wsp:rsid wsp:val=&quot;00E16BF1&quot;/&gt;&lt;wsp:rsid wsp:val=&quot;00E21F5F&quot;/&gt;&lt;wsp:rsid wsp:val=&quot;00E25684&quot;/&gt;&lt;wsp:rsid wsp:val=&quot;00E30450&quot;/&gt;&lt;wsp:rsid wsp:val=&quot;00E405DE&quot;/&gt;&lt;wsp:rsid wsp:val=&quot;00E5166D&quot;/&gt;&lt;wsp:rsid wsp:val=&quot;00E55ABD&quot;/&gt;&lt;wsp:rsid wsp:val=&quot;00E607F8&quot;/&gt;&lt;wsp:rsid wsp:val=&quot;00E62F94&quot;/&gt;&lt;wsp:rsid wsp:val=&quot;00E63400&quot;/&gt;&lt;wsp:rsid wsp:val=&quot;00E71074&quot;/&gt;&lt;wsp:rsid wsp:val=&quot;00E83F79&quot;/&gt;&lt;wsp:rsid wsp:val=&quot;00E93A7F&quot;/&gt;&lt;wsp:rsid wsp:val=&quot;00EB0E88&quot;/&gt;&lt;wsp:rsid wsp:val=&quot;00EC76E8&quot;/&gt;&lt;wsp:rsid wsp:val=&quot;00ED5246&quot;/&gt;&lt;wsp:rsid wsp:val=&quot;00EE12AB&quot;/&gt;&lt;wsp:rsid wsp:val=&quot;00F0028B&quot;/&gt;&lt;wsp:rsid wsp:val=&quot;00F06D21&quot;/&gt;&lt;wsp:rsid wsp:val=&quot;00F13735&quot;/&gt;&lt;wsp:rsid wsp:val=&quot;00F20E06&quot;/&gt;&lt;wsp:rsid wsp:val=&quot;00F348E3&quot;/&gt;&lt;wsp:rsid wsp:val=&quot;00F45693&quot;/&gt;&lt;wsp:rsid wsp:val=&quot;00F46E4C&quot;/&gt;&lt;wsp:rsid wsp:val=&quot;00F51800&quot;/&gt;&lt;wsp:rsid wsp:val=&quot;00F55FE3&quot;/&gt;&lt;wsp:rsid wsp:val=&quot;00F8052D&quot;/&gt;&lt;wsp:rsid wsp:val=&quot;00FB0B3B&quot;/&gt;&lt;wsp:rsid wsp:val=&quot;00FB553A&quot;/&gt;&lt;wsp:rsid wsp:val=&quot;00FD30B2&quot;/&gt;&lt;wsp:rsid wsp:val=&quot;00FF1584&quot;/&gt;&lt;wsp:rsid wsp:val=&quot;00FF1585&quot;/&gt;&lt;wsp:rsid wsp:val=&quot;00FF6B46&quot;/&gt;&lt;/wsp:rsids&gt;&lt;/w:docPr&gt;&lt;w:body&gt;&lt;w:p wsp:rsidR=&quot;00000000&quot; wsp:rsidRDefault=&quot;0082524A&quot;&gt;&lt;m:oMathPara&gt;&lt;m:oMath&gt;&lt;m:sSub&gt;&lt;m:sSubPr&gt;&lt;m:ctrlPr&gt;&lt;w:rPr&gt;&lt;w:rFonts w:ascii=&quot;Cambria Math&quot; w:fareast=&quot;Times New Roman&quot; w:h-ansi=&quot;Cambria Math&quot;/&gt;&lt;wx:font wx:val=&quot;Cambria Math&quot;/&gt;&lt;w:i/&gt;&lt;w:color w:val=&quot;000000&quot;/&gt;&lt;w:sz w:val=&quot;28&quot;/&gt;&lt;w:sz-cs w:val=&quot;28&quot;/&gt;&lt;/w:rPr&gt;&lt;/m:ctrlPr&gt;&lt;/m:sSubPr&gt;&lt;m:e&gt;&lt;m:r&gt;&lt;w:rPr&gt;&lt;w:rFonts w:ascii=&quot;Cambria Math&quot; w:fareast=&quot;Times New Roman&quot; w:h-ansi=&quot;Cambria Math&quot;/&gt;&lt;wx:font wx:val=&quot;Cambria Math&quot;/&gt;&lt;w:i/&gt;&lt;w:color w:val=&quot;000000&quot;/&gt;&lt;w:sz w:val=&quot;28&quot;/&gt;&lt;w:sz-cs w:val=&quot;28&quot;/&gt;&lt;w:lang w:val=&quot;EN-US&quot;/&gt;&lt;/w:rPr&gt;&lt;m:t&gt;0,25в€™R&lt;/m:t&gt;&lt;/m:r&gt;&lt;/m:e&gt;&lt;m:sub&gt;&lt;m:r&gt;&lt;w:rPr&gt;&lt;w:rFonts w:ascii=&quot;Cambria Math&quot; w:fareast=&quot;Times New Roman&quot; w:h-ansi=&quot;Cambria Math&quot;/&gt;&lt;wx:font wx:val=&quot;Cambria Math&quot;/&gt;&lt;w:i/&gt;&lt;w:color w:val=&quot;000000&quot;/&gt;&lt;w:sz w:val=&quot;28&quot;/&gt;&lt;w:sz-cs w:val=&quot;28&quot;/&gt;&lt;/w:rPr&gt;&lt;m:t&gt;Р·&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24" o:title="" chromakey="white"/>
                </v:shape>
              </w:pict>
            </w:r>
          </w:p>
        </w:tc>
        <w:tc>
          <w:tcPr>
            <w:tcW w:w="4218" w:type="dxa"/>
            <w:vAlign w:val="center"/>
          </w:tcPr>
          <w:p w:rsidR="00B97A19" w:rsidRPr="00227824" w:rsidRDefault="00B97A19" w:rsidP="00227824">
            <w:pPr>
              <w:spacing w:after="0" w:line="240" w:lineRule="auto"/>
              <w:contextualSpacing/>
              <w:jc w:val="center"/>
              <w:rPr>
                <w:rFonts w:ascii="Times New Roman" w:hAnsi="Times New Roman"/>
                <w:color w:val="000000"/>
                <w:sz w:val="28"/>
                <w:szCs w:val="28"/>
              </w:rPr>
            </w:pPr>
            <w:r w:rsidRPr="00227824">
              <w:rPr>
                <w:rFonts w:ascii="Times New Roman" w:hAnsi="Times New Roman"/>
                <w:color w:val="000000"/>
                <w:sz w:val="28"/>
                <w:szCs w:val="28"/>
              </w:rPr>
              <w:t>8</w:t>
            </w:r>
          </w:p>
        </w:tc>
      </w:tr>
      <w:tr w:rsidR="00B97A19" w:rsidRPr="00227824" w:rsidTr="00227824">
        <w:tc>
          <w:tcPr>
            <w:tcW w:w="1242" w:type="dxa"/>
            <w:vAlign w:val="center"/>
          </w:tcPr>
          <w:p w:rsidR="00B97A19" w:rsidRPr="00227824" w:rsidRDefault="00B97A19" w:rsidP="00227824">
            <w:pPr>
              <w:spacing w:after="0" w:line="240" w:lineRule="auto"/>
              <w:contextualSpacing/>
              <w:jc w:val="center"/>
              <w:rPr>
                <w:rFonts w:ascii="Times New Roman" w:hAnsi="Times New Roman"/>
                <w:color w:val="000000"/>
                <w:sz w:val="28"/>
                <w:szCs w:val="28"/>
              </w:rPr>
            </w:pPr>
            <w:r w:rsidRPr="00227824">
              <w:rPr>
                <w:rFonts w:ascii="Times New Roman" w:hAnsi="Times New Roman"/>
                <w:color w:val="000000"/>
                <w:sz w:val="28"/>
                <w:szCs w:val="28"/>
              </w:rPr>
              <w:t>5</w:t>
            </w:r>
          </w:p>
        </w:tc>
        <w:tc>
          <w:tcPr>
            <w:tcW w:w="3828" w:type="dxa"/>
            <w:vAlign w:val="center"/>
          </w:tcPr>
          <w:p w:rsidR="00B97A19" w:rsidRPr="00227824" w:rsidRDefault="00B97A19" w:rsidP="00227824">
            <w:pPr>
              <w:spacing w:after="0" w:line="240" w:lineRule="auto"/>
              <w:contextualSpacing/>
              <w:jc w:val="center"/>
              <w:rPr>
                <w:rFonts w:ascii="Times New Roman" w:hAnsi="Times New Roman"/>
                <w:color w:val="000000"/>
                <w:sz w:val="28"/>
                <w:szCs w:val="28"/>
              </w:rPr>
            </w:pPr>
            <w:r w:rsidRPr="00227824">
              <w:pict>
                <v:shape id="_x0000_i1145" type="#_x0000_t75" style="width:54pt;height:17.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8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A1A5E&quot;/&gt;&lt;wsp:rsid wsp:val=&quot;00000A1D&quot;/&gt;&lt;wsp:rsid wsp:val=&quot;000015E5&quot;/&gt;&lt;wsp:rsid wsp:val=&quot;000048CD&quot;/&gt;&lt;wsp:rsid wsp:val=&quot;00006B25&quot;/&gt;&lt;wsp:rsid wsp:val=&quot;000077D1&quot;/&gt;&lt;wsp:rsid wsp:val=&quot;0002286C&quot;/&gt;&lt;wsp:rsid wsp:val=&quot;00023ADB&quot;/&gt;&lt;wsp:rsid wsp:val=&quot;00026670&quot;/&gt;&lt;wsp:rsid wsp:val=&quot;0003217A&quot;/&gt;&lt;wsp:rsid wsp:val=&quot;00040818&quot;/&gt;&lt;wsp:rsid wsp:val=&quot;00042B9D&quot;/&gt;&lt;wsp:rsid wsp:val=&quot;00053426&quot;/&gt;&lt;wsp:rsid wsp:val=&quot;00057B67&quot;/&gt;&lt;wsp:rsid wsp:val=&quot;00061B34&quot;/&gt;&lt;wsp:rsid wsp:val=&quot;00080ABF&quot;/&gt;&lt;wsp:rsid wsp:val=&quot;000857C1&quot;/&gt;&lt;wsp:rsid wsp:val=&quot;00094894&quot;/&gt;&lt;wsp:rsid wsp:val=&quot;000A0FA9&quot;/&gt;&lt;wsp:rsid wsp:val=&quot;000B1DCF&quot;/&gt;&lt;wsp:rsid wsp:val=&quot;000D048B&quot;/&gt;&lt;wsp:rsid wsp:val=&quot;000F55DE&quot;/&gt;&lt;wsp:rsid wsp:val=&quot;00106AF7&quot;/&gt;&lt;wsp:rsid wsp:val=&quot;00124E7D&quot;/&gt;&lt;wsp:rsid wsp:val=&quot;001264A9&quot;/&gt;&lt;wsp:rsid wsp:val=&quot;00137F0D&quot;/&gt;&lt;wsp:rsid wsp:val=&quot;00150DF2&quot;/&gt;&lt;wsp:rsid wsp:val=&quot;00155F45&quot;/&gt;&lt;wsp:rsid wsp:val=&quot;001861CD&quot;/&gt;&lt;wsp:rsid wsp:val=&quot;001864CC&quot;/&gt;&lt;wsp:rsid wsp:val=&quot;00197096&quot;/&gt;&lt;wsp:rsid wsp:val=&quot;001A00C1&quot;/&gt;&lt;wsp:rsid wsp:val=&quot;001A44E7&quot;/&gt;&lt;wsp:rsid wsp:val=&quot;001A4DD6&quot;/&gt;&lt;wsp:rsid wsp:val=&quot;001B15FC&quot;/&gt;&lt;wsp:rsid wsp:val=&quot;001B1A67&quot;/&gt;&lt;wsp:rsid wsp:val=&quot;001C2CC6&quot;/&gt;&lt;wsp:rsid wsp:val=&quot;001D7B5C&quot;/&gt;&lt;wsp:rsid wsp:val=&quot;001E634C&quot;/&gt;&lt;wsp:rsid wsp:val=&quot;001F13BE&quot;/&gt;&lt;wsp:rsid wsp:val=&quot;00202B2D&quot;/&gt;&lt;wsp:rsid wsp:val=&quot;002059E5&quot;/&gt;&lt;wsp:rsid wsp:val=&quot;002064F3&quot;/&gt;&lt;wsp:rsid wsp:val=&quot;0021099F&quot;/&gt;&lt;wsp:rsid wsp:val=&quot;00212F98&quot;/&gt;&lt;wsp:rsid wsp:val=&quot;002151DC&quot;/&gt;&lt;wsp:rsid wsp:val=&quot;00227824&quot;/&gt;&lt;wsp:rsid wsp:val=&quot;002327D1&quot;/&gt;&lt;wsp:rsid wsp:val=&quot;002369B9&quot;/&gt;&lt;wsp:rsid wsp:val=&quot;002405AA&quot;/&gt;&lt;wsp:rsid wsp:val=&quot;00261C93&quot;/&gt;&lt;wsp:rsid wsp:val=&quot;00265B71&quot;/&gt;&lt;wsp:rsid wsp:val=&quot;0027551B&quot;/&gt;&lt;wsp:rsid wsp:val=&quot;0029706A&quot;/&gt;&lt;wsp:rsid wsp:val=&quot;002A7B79&quot;/&gt;&lt;wsp:rsid wsp:val=&quot;002C06FB&quot;/&gt;&lt;wsp:rsid wsp:val=&quot;002C1CD6&quot;/&gt;&lt;wsp:rsid wsp:val=&quot;002C6E7A&quot;/&gt;&lt;wsp:rsid wsp:val=&quot;002C74C3&quot;/&gt;&lt;wsp:rsid wsp:val=&quot;002D310A&quot;/&gt;&lt;wsp:rsid wsp:val=&quot;002E29E8&quot;/&gt;&lt;wsp:rsid wsp:val=&quot;002E41A9&quot;/&gt;&lt;wsp:rsid wsp:val=&quot;002E500F&quot;/&gt;&lt;wsp:rsid wsp:val=&quot;002E6C09&quot;/&gt;&lt;wsp:rsid wsp:val=&quot;00300656&quot;/&gt;&lt;wsp:rsid wsp:val=&quot;00300C3B&quot;/&gt;&lt;wsp:rsid wsp:val=&quot;00313131&quot;/&gt;&lt;wsp:rsid wsp:val=&quot;00316A55&quot;/&gt;&lt;wsp:rsid wsp:val=&quot;00317D3A&quot;/&gt;&lt;wsp:rsid wsp:val=&quot;00326CD5&quot;/&gt;&lt;wsp:rsid wsp:val=&quot;003277AC&quot;/&gt;&lt;wsp:rsid wsp:val=&quot;0033200B&quot;/&gt;&lt;wsp:rsid wsp:val=&quot;00343903&quot;/&gt;&lt;wsp:rsid wsp:val=&quot;00354D83&quot;/&gt;&lt;wsp:rsid wsp:val=&quot;00360351&quot;/&gt;&lt;wsp:rsid wsp:val=&quot;00366B03&quot;/&gt;&lt;wsp:rsid wsp:val=&quot;003800EE&quot;/&gt;&lt;wsp:rsid wsp:val=&quot;0038469B&quot;/&gt;&lt;wsp:rsid wsp:val=&quot;003856C5&quot;/&gt;&lt;wsp:rsid wsp:val=&quot;00386BF0&quot;/&gt;&lt;wsp:rsid wsp:val=&quot;00387162&quot;/&gt;&lt;wsp:rsid wsp:val=&quot;0039423E&quot;/&gt;&lt;wsp:rsid wsp:val=&quot;003A567D&quot;/&gt;&lt;wsp:rsid wsp:val=&quot;003A649A&quot;/&gt;&lt;wsp:rsid wsp:val=&quot;003A7BE5&quot;/&gt;&lt;wsp:rsid wsp:val=&quot;003B3AE2&quot;/&gt;&lt;wsp:rsid wsp:val=&quot;003C4CD6&quot;/&gt;&lt;wsp:rsid wsp:val=&quot;003E3E73&quot;/&gt;&lt;wsp:rsid wsp:val=&quot;003F71C1&quot;/&gt;&lt;wsp:rsid wsp:val=&quot;00414F14&quot;/&gt;&lt;wsp:rsid wsp:val=&quot;00426EBB&quot;/&gt;&lt;wsp:rsid wsp:val=&quot;004310A7&quot;/&gt;&lt;wsp:rsid wsp:val=&quot;004322DA&quot;/&gt;&lt;wsp:rsid wsp:val=&quot;0043561B&quot;/&gt;&lt;wsp:rsid wsp:val=&quot;004403AC&quot;/&gt;&lt;wsp:rsid wsp:val=&quot;00441FFA&quot;/&gt;&lt;wsp:rsid wsp:val=&quot;00451C49&quot;/&gt;&lt;wsp:rsid wsp:val=&quot;0045217E&quot;/&gt;&lt;wsp:rsid wsp:val=&quot;00460B68&quot;/&gt;&lt;wsp:rsid wsp:val=&quot;004666D5&quot;/&gt;&lt;wsp:rsid wsp:val=&quot;004669F5&quot;/&gt;&lt;wsp:rsid wsp:val=&quot;0047287B&quot;/&gt;&lt;wsp:rsid wsp:val=&quot;00484F23&quot;/&gt;&lt;wsp:rsid wsp:val=&quot;00490E9E&quot;/&gt;&lt;wsp:rsid wsp:val=&quot;004930AE&quot;/&gt;&lt;wsp:rsid wsp:val=&quot;004A6FE3&quot;/&gt;&lt;wsp:rsid wsp:val=&quot;004C08E4&quot;/&gt;&lt;wsp:rsid wsp:val=&quot;004D2E12&quot;/&gt;&lt;wsp:rsid wsp:val=&quot;004E69BB&quot;/&gt;&lt;wsp:rsid wsp:val=&quot;00507540&quot;/&gt;&lt;wsp:rsid wsp:val=&quot;0051710F&quot;/&gt;&lt;wsp:rsid wsp:val=&quot;00540EB0&quot;/&gt;&lt;wsp:rsid wsp:val=&quot;005440BC&quot;/&gt;&lt;wsp:rsid wsp:val=&quot;0056106B&quot;/&gt;&lt;wsp:rsid wsp:val=&quot;00562E9B&quot;/&gt;&lt;wsp:rsid wsp:val=&quot;00583FA6&quot;/&gt;&lt;wsp:rsid wsp:val=&quot;005927ED&quot;/&gt;&lt;wsp:rsid wsp:val=&quot;00593F9A&quot;/&gt;&lt;wsp:rsid wsp:val=&quot;00594D89&quot;/&gt;&lt;wsp:rsid wsp:val=&quot;005A53B8&quot;/&gt;&lt;wsp:rsid wsp:val=&quot;005A604C&quot;/&gt;&lt;wsp:rsid wsp:val=&quot;005D04A9&quot;/&gt;&lt;wsp:rsid wsp:val=&quot;005E5560&quot;/&gt;&lt;wsp:rsid wsp:val=&quot;005F3F55&quot;/&gt;&lt;wsp:rsid wsp:val=&quot;005F43A6&quot;/&gt;&lt;wsp:rsid wsp:val=&quot;0063408E&quot;/&gt;&lt;wsp:rsid wsp:val=&quot;00636969&quot;/&gt;&lt;wsp:rsid wsp:val=&quot;006529B6&quot;/&gt;&lt;wsp:rsid wsp:val=&quot;00664BE4&quot;/&gt;&lt;wsp:rsid wsp:val=&quot;00666A75&quot;/&gt;&lt;wsp:rsid wsp:val=&quot;006808D8&quot;/&gt;&lt;wsp:rsid wsp:val=&quot;00682306&quot;/&gt;&lt;wsp:rsid wsp:val=&quot;00693AAB&quot;/&gt;&lt;wsp:rsid wsp:val=&quot;006970B0&quot;/&gt;&lt;wsp:rsid wsp:val=&quot;006A3769&quot;/&gt;&lt;wsp:rsid wsp:val=&quot;006B73F0&quot;/&gt;&lt;wsp:rsid wsp:val=&quot;006C3764&quot;/&gt;&lt;wsp:rsid wsp:val=&quot;006C427E&quot;/&gt;&lt;wsp:rsid wsp:val=&quot;006C655E&quot;/&gt;&lt;wsp:rsid wsp:val=&quot;006D155D&quot;/&gt;&lt;wsp:rsid wsp:val=&quot;006D60BD&quot;/&gt;&lt;wsp:rsid wsp:val=&quot;006E6DD2&quot;/&gt;&lt;wsp:rsid wsp:val=&quot;006F081C&quot;/&gt;&lt;wsp:rsid wsp:val=&quot;006F0D1A&quot;/&gt;&lt;wsp:rsid wsp:val=&quot;006F253E&quot;/&gt;&lt;wsp:rsid wsp:val=&quot;006F6778&quot;/&gt;&lt;wsp:rsid wsp:val=&quot;007134D1&quot;/&gt;&lt;wsp:rsid wsp:val=&quot;0073016E&quot;/&gt;&lt;wsp:rsid wsp:val=&quot;00733DD9&quot;/&gt;&lt;wsp:rsid wsp:val=&quot;00742DD3&quot;/&gt;&lt;wsp:rsid wsp:val=&quot;00750B25&quot;/&gt;&lt;wsp:rsid wsp:val=&quot;00751D72&quot;/&gt;&lt;wsp:rsid wsp:val=&quot;00756AF4&quot;/&gt;&lt;wsp:rsid wsp:val=&quot;00756C42&quot;/&gt;&lt;wsp:rsid wsp:val=&quot;00767653&quot;/&gt;&lt;wsp:rsid wsp:val=&quot;00784265&quot;/&gt;&lt;wsp:rsid wsp:val=&quot;007B7824&quot;/&gt;&lt;wsp:rsid wsp:val=&quot;007C5857&quot;/&gt;&lt;wsp:rsid wsp:val=&quot;007C7469&quot;/&gt;&lt;wsp:rsid wsp:val=&quot;007D0A2F&quot;/&gt;&lt;wsp:rsid wsp:val=&quot;007E0C64&quot;/&gt;&lt;wsp:rsid wsp:val=&quot;007E51CB&quot;/&gt;&lt;wsp:rsid wsp:val=&quot;007E59C1&quot;/&gt;&lt;wsp:rsid wsp:val=&quot;007F56D8&quot;/&gt;&lt;wsp:rsid wsp:val=&quot;007F703B&quot;/&gt;&lt;wsp:rsid wsp:val=&quot;007F7DD4&quot;/&gt;&lt;wsp:rsid wsp:val=&quot;008002E9&quot;/&gt;&lt;wsp:rsid wsp:val=&quot;00815D4F&quot;/&gt;&lt;wsp:rsid wsp:val=&quot;00821DFD&quot;/&gt;&lt;wsp:rsid wsp:val=&quot;008310A3&quot;/&gt;&lt;wsp:rsid wsp:val=&quot;008317EE&quot;/&gt;&lt;wsp:rsid wsp:val=&quot;008323D1&quot;/&gt;&lt;wsp:rsid wsp:val=&quot;00832BF0&quot;/&gt;&lt;wsp:rsid wsp:val=&quot;00844E3D&quot;/&gt;&lt;wsp:rsid wsp:val=&quot;00854359&quot;/&gt;&lt;wsp:rsid wsp:val=&quot;00875F16&quot;/&gt;&lt;wsp:rsid wsp:val=&quot;00887D35&quot;/&gt;&lt;wsp:rsid wsp:val=&quot;008A26F6&quot;/&gt;&lt;wsp:rsid wsp:val=&quot;008A2948&quot;/&gt;&lt;wsp:rsid wsp:val=&quot;008A39C9&quot;/&gt;&lt;wsp:rsid wsp:val=&quot;008B0BF1&quot;/&gt;&lt;wsp:rsid wsp:val=&quot;008B15E0&quot;/&gt;&lt;wsp:rsid wsp:val=&quot;008C605A&quot;/&gt;&lt;wsp:rsid wsp:val=&quot;008D3B61&quot;/&gt;&lt;wsp:rsid wsp:val=&quot;008D3BD2&quot;/&gt;&lt;wsp:rsid wsp:val=&quot;008D454C&quot;/&gt;&lt;wsp:rsid wsp:val=&quot;008E477B&quot;/&gt;&lt;wsp:rsid wsp:val=&quot;009014AF&quot;/&gt;&lt;wsp:rsid wsp:val=&quot;0091137E&quot;/&gt;&lt;wsp:rsid wsp:val=&quot;00913C9D&quot;/&gt;&lt;wsp:rsid wsp:val=&quot;00935AEA&quot;/&gt;&lt;wsp:rsid wsp:val=&quot;00940B7E&quot;/&gt;&lt;wsp:rsid wsp:val=&quot;00960809&quot;/&gt;&lt;wsp:rsid wsp:val=&quot;00981B0E&quot;/&gt;&lt;wsp:rsid wsp:val=&quot;00982245&quot;/&gt;&lt;wsp:rsid wsp:val=&quot;009A1411&quot;/&gt;&lt;wsp:rsid wsp:val=&quot;009D076C&quot;/&gt;&lt;wsp:rsid wsp:val=&quot;009E2A3B&quot;/&gt;&lt;wsp:rsid wsp:val=&quot;00A0541A&quot;/&gt;&lt;wsp:rsid wsp:val=&quot;00A210F7&quot;/&gt;&lt;wsp:rsid wsp:val=&quot;00A22ECB&quot;/&gt;&lt;wsp:rsid wsp:val=&quot;00A31D3D&quot;/&gt;&lt;wsp:rsid wsp:val=&quot;00A37C65&quot;/&gt;&lt;wsp:rsid wsp:val=&quot;00A467E1&quot;/&gt;&lt;wsp:rsid wsp:val=&quot;00A5082D&quot;/&gt;&lt;wsp:rsid wsp:val=&quot;00A51E1D&quot;/&gt;&lt;wsp:rsid wsp:val=&quot;00A521BB&quot;/&gt;&lt;wsp:rsid wsp:val=&quot;00A54246&quot;/&gt;&lt;wsp:rsid wsp:val=&quot;00A7049B&quot;/&gt;&lt;wsp:rsid wsp:val=&quot;00A7217D&quot;/&gt;&lt;wsp:rsid wsp:val=&quot;00A7263F&quot;/&gt;&lt;wsp:rsid wsp:val=&quot;00A7449D&quot;/&gt;&lt;wsp:rsid wsp:val=&quot;00A825F5&quot;/&gt;&lt;wsp:rsid wsp:val=&quot;00A902CA&quot;/&gt;&lt;wsp:rsid wsp:val=&quot;00AA1A5E&quot;/&gt;&lt;wsp:rsid wsp:val=&quot;00AB0587&quot;/&gt;&lt;wsp:rsid wsp:val=&quot;00AC4E7B&quot;/&gt;&lt;wsp:rsid wsp:val=&quot;00AC65D5&quot;/&gt;&lt;wsp:rsid wsp:val=&quot;00AD1AD3&quot;/&gt;&lt;wsp:rsid wsp:val=&quot;00AD4539&quot;/&gt;&lt;wsp:rsid wsp:val=&quot;00AD56C2&quot;/&gt;&lt;wsp:rsid wsp:val=&quot;00AE72F4&quot;/&gt;&lt;wsp:rsid wsp:val=&quot;00AE7B89&quot;/&gt;&lt;wsp:rsid wsp:val=&quot;00AF6F58&quot;/&gt;&lt;wsp:rsid wsp:val=&quot;00B042E2&quot;/&gt;&lt;wsp:rsid wsp:val=&quot;00B111E6&quot;/&gt;&lt;wsp:rsid wsp:val=&quot;00B136F5&quot;/&gt;&lt;wsp:rsid wsp:val=&quot;00B165F3&quot;/&gt;&lt;wsp:rsid wsp:val=&quot;00B32B20&quot;/&gt;&lt;wsp:rsid wsp:val=&quot;00B34F4C&quot;/&gt;&lt;wsp:rsid wsp:val=&quot;00B36E06&quot;/&gt;&lt;wsp:rsid wsp:val=&quot;00B37569&quot;/&gt;&lt;wsp:rsid wsp:val=&quot;00B40BEF&quot;/&gt;&lt;wsp:rsid wsp:val=&quot;00B56E5F&quot;/&gt;&lt;wsp:rsid wsp:val=&quot;00B71BF6&quot;/&gt;&lt;wsp:rsid wsp:val=&quot;00B740A4&quot;/&gt;&lt;wsp:rsid wsp:val=&quot;00B76C17&quot;/&gt;&lt;wsp:rsid wsp:val=&quot;00B77BD1&quot;/&gt;&lt;wsp:rsid wsp:val=&quot;00B90EAE&quot;/&gt;&lt;wsp:rsid wsp:val=&quot;00B94E1B&quot;/&gt;&lt;wsp:rsid wsp:val=&quot;00BB0B9C&quot;/&gt;&lt;wsp:rsid wsp:val=&quot;00BB3212&quot;/&gt;&lt;wsp:rsid wsp:val=&quot;00BB4F00&quot;/&gt;&lt;wsp:rsid wsp:val=&quot;00BB53F0&quot;/&gt;&lt;wsp:rsid wsp:val=&quot;00BB554F&quot;/&gt;&lt;wsp:rsid wsp:val=&quot;00BB5D35&quot;/&gt;&lt;wsp:rsid wsp:val=&quot;00BB7C2F&quot;/&gt;&lt;wsp:rsid wsp:val=&quot;00BD3008&quot;/&gt;&lt;wsp:rsid wsp:val=&quot;00BD4DD9&quot;/&gt;&lt;wsp:rsid wsp:val=&quot;00BE24FF&quot;/&gt;&lt;wsp:rsid wsp:val=&quot;00BF382C&quot;/&gt;&lt;wsp:rsid wsp:val=&quot;00C1451A&quot;/&gt;&lt;wsp:rsid wsp:val=&quot;00C3304B&quot;/&gt;&lt;wsp:rsid wsp:val=&quot;00C37761&quot;/&gt;&lt;wsp:rsid wsp:val=&quot;00C47A2C&quot;/&gt;&lt;wsp:rsid wsp:val=&quot;00C535EF&quot;/&gt;&lt;wsp:rsid wsp:val=&quot;00C71F38&quot;/&gt;&lt;wsp:rsid wsp:val=&quot;00C920C7&quot;/&gt;&lt;wsp:rsid wsp:val=&quot;00CA165C&quot;/&gt;&lt;wsp:rsid wsp:val=&quot;00CA40EB&quot;/&gt;&lt;wsp:rsid wsp:val=&quot;00CB4F1E&quot;/&gt;&lt;wsp:rsid wsp:val=&quot;00CC0BC1&quot;/&gt;&lt;wsp:rsid wsp:val=&quot;00CC2CBC&quot;/&gt;&lt;wsp:rsid wsp:val=&quot;00CC522A&quot;/&gt;&lt;wsp:rsid wsp:val=&quot;00CC6991&quot;/&gt;&lt;wsp:rsid wsp:val=&quot;00CC71D7&quot;/&gt;&lt;wsp:rsid wsp:val=&quot;00CE4ACC&quot;/&gt;&lt;wsp:rsid wsp:val=&quot;00CE7D96&quot;/&gt;&lt;wsp:rsid wsp:val=&quot;00CF13AC&quot;/&gt;&lt;wsp:rsid wsp:val=&quot;00CF7CFF&quot;/&gt;&lt;wsp:rsid wsp:val=&quot;00D01076&quot;/&gt;&lt;wsp:rsid wsp:val=&quot;00D12993&quot;/&gt;&lt;wsp:rsid wsp:val=&quot;00D146E5&quot;/&gt;&lt;wsp:rsid wsp:val=&quot;00D30B66&quot;/&gt;&lt;wsp:rsid wsp:val=&quot;00D37CF1&quot;/&gt;&lt;wsp:rsid wsp:val=&quot;00D54964&quot;/&gt;&lt;wsp:rsid wsp:val=&quot;00D92157&quot;/&gt;&lt;wsp:rsid wsp:val=&quot;00D92C94&quot;/&gt;&lt;wsp:rsid wsp:val=&quot;00D93B2E&quot;/&gt;&lt;wsp:rsid wsp:val=&quot;00D93E05&quot;/&gt;&lt;wsp:rsid wsp:val=&quot;00D948C9&quot;/&gt;&lt;wsp:rsid wsp:val=&quot;00DC300A&quot;/&gt;&lt;wsp:rsid wsp:val=&quot;00DC427A&quot;/&gt;&lt;wsp:rsid wsp:val=&quot;00DC6B16&quot;/&gt;&lt;wsp:rsid wsp:val=&quot;00DC7BB2&quot;/&gt;&lt;wsp:rsid wsp:val=&quot;00DD3F50&quot;/&gt;&lt;wsp:rsid wsp:val=&quot;00DD51FC&quot;/&gt;&lt;wsp:rsid wsp:val=&quot;00DD62EA&quot;/&gt;&lt;wsp:rsid wsp:val=&quot;00DF4670&quot;/&gt;&lt;wsp:rsid wsp:val=&quot;00E07FDC&quot;/&gt;&lt;wsp:rsid wsp:val=&quot;00E12915&quot;/&gt;&lt;wsp:rsid wsp:val=&quot;00E16BF1&quot;/&gt;&lt;wsp:rsid wsp:val=&quot;00E21F5F&quot;/&gt;&lt;wsp:rsid wsp:val=&quot;00E25684&quot;/&gt;&lt;wsp:rsid wsp:val=&quot;00E30450&quot;/&gt;&lt;wsp:rsid wsp:val=&quot;00E31FF6&quot;/&gt;&lt;wsp:rsid wsp:val=&quot;00E405DE&quot;/&gt;&lt;wsp:rsid wsp:val=&quot;00E5166D&quot;/&gt;&lt;wsp:rsid wsp:val=&quot;00E55ABD&quot;/&gt;&lt;wsp:rsid wsp:val=&quot;00E607F8&quot;/&gt;&lt;wsp:rsid wsp:val=&quot;00E62F94&quot;/&gt;&lt;wsp:rsid wsp:val=&quot;00E63400&quot;/&gt;&lt;wsp:rsid wsp:val=&quot;00E71074&quot;/&gt;&lt;wsp:rsid wsp:val=&quot;00E83F79&quot;/&gt;&lt;wsp:rsid wsp:val=&quot;00E93A7F&quot;/&gt;&lt;wsp:rsid wsp:val=&quot;00EB0E88&quot;/&gt;&lt;wsp:rsid wsp:val=&quot;00EC76E8&quot;/&gt;&lt;wsp:rsid wsp:val=&quot;00ED5246&quot;/&gt;&lt;wsp:rsid wsp:val=&quot;00EE12AB&quot;/&gt;&lt;wsp:rsid wsp:val=&quot;00F0028B&quot;/&gt;&lt;wsp:rsid wsp:val=&quot;00F06D21&quot;/&gt;&lt;wsp:rsid wsp:val=&quot;00F13735&quot;/&gt;&lt;wsp:rsid wsp:val=&quot;00F20E06&quot;/&gt;&lt;wsp:rsid wsp:val=&quot;00F348E3&quot;/&gt;&lt;wsp:rsid wsp:val=&quot;00F45693&quot;/&gt;&lt;wsp:rsid wsp:val=&quot;00F46E4C&quot;/&gt;&lt;wsp:rsid wsp:val=&quot;00F51800&quot;/&gt;&lt;wsp:rsid wsp:val=&quot;00F55FE3&quot;/&gt;&lt;wsp:rsid wsp:val=&quot;00F8052D&quot;/&gt;&lt;wsp:rsid wsp:val=&quot;00FB0B3B&quot;/&gt;&lt;wsp:rsid wsp:val=&quot;00FB553A&quot;/&gt;&lt;wsp:rsid wsp:val=&quot;00FD30B2&quot;/&gt;&lt;wsp:rsid wsp:val=&quot;00FF1584&quot;/&gt;&lt;wsp:rsid wsp:val=&quot;00FF1585&quot;/&gt;&lt;wsp:rsid wsp:val=&quot;00FF6B46&quot;/&gt;&lt;/wsp:rsids&gt;&lt;/w:docPr&gt;&lt;w:body&gt;&lt;w:p wsp:rsidR=&quot;00000000&quot; wsp:rsidRDefault=&quot;00E31FF6&quot;&gt;&lt;m:oMathPara&gt;&lt;m:oMath&gt;&lt;m:sSub&gt;&lt;m:sSubPr&gt;&lt;m:ctrlPr&gt;&lt;w:rPr&gt;&lt;w:rFonts w:ascii=&quot;Cambria Math&quot; w:fareast=&quot;Times New Roman&quot; w:h-ansi=&quot;Cambria Math&quot;/&gt;&lt;wx:font wx:val=&quot;Cambria Math&quot;/&gt;&lt;w:i/&gt;&lt;w:color w:val=&quot;000000&quot;/&gt;&lt;w:sz w:val=&quot;28&quot;/&gt;&lt;w:sz-cs w:val=&quot;28&quot;/&gt;&lt;/w:rPr&gt;&lt;/m:ctrlPr&gt;&lt;/m:sSubPr&gt;&lt;m:e&gt;&lt;m:r&gt;&lt;w:rPr&gt;&lt;w:rFonts w:ascii=&quot;Cambria Math&quot; w:fareast=&quot;Times New Roman&quot; w:h-ansi=&quot;Cambria Math&quot;/&gt;&lt;wx:font wx:val=&quot;Cambria Math&quot;/&gt;&lt;w:i/&gt;&lt;w:color w:val=&quot;000000&quot;/&gt;&lt;w:sz w:val=&quot;28&quot;/&gt;&lt;w:sz-cs w:val=&quot;28&quot;/&gt;&lt;w:lang w:val=&quot;EN-US&quot;/&gt;&lt;/w:rPr&gt;&lt;m:t&gt;0,10в€™R&lt;/m:t&gt;&lt;/m:r&gt;&lt;/m:e&gt;&lt;m:sub&gt;&lt;m:r&gt;&lt;w:rPr&gt;&lt;w:rFonts w:ascii=&quot;Cambria Math&quot; w:fareast=&quot;Times New Roman&quot; w:h-ansi=&quot;Cambria Math&quot;/&gt;&lt;wx:font wx:val=&quot;Cambria Math&quot;/&gt;&lt;w:i/&gt;&lt;w:color w:val=&quot;000000&quot;/&gt;&lt;w:sz w:val=&quot;28&quot;/&gt;&lt;w:sz-cs w:val=&quot;28&quot;/&gt;&lt;/w:rPr&gt;&lt;m:t&gt;Р·&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25" o:title="" chromakey="white"/>
                </v:shape>
              </w:pict>
            </w:r>
          </w:p>
        </w:tc>
        <w:tc>
          <w:tcPr>
            <w:tcW w:w="4218" w:type="dxa"/>
            <w:vAlign w:val="center"/>
          </w:tcPr>
          <w:p w:rsidR="00B97A19" w:rsidRPr="00227824" w:rsidRDefault="00B97A19" w:rsidP="00227824">
            <w:pPr>
              <w:spacing w:after="0" w:line="240" w:lineRule="auto"/>
              <w:contextualSpacing/>
              <w:jc w:val="center"/>
              <w:rPr>
                <w:rFonts w:ascii="Times New Roman" w:hAnsi="Times New Roman"/>
                <w:color w:val="000000"/>
                <w:sz w:val="28"/>
                <w:szCs w:val="28"/>
              </w:rPr>
            </w:pPr>
            <w:r w:rsidRPr="00227824">
              <w:rPr>
                <w:rFonts w:ascii="Times New Roman" w:hAnsi="Times New Roman"/>
                <w:color w:val="000000"/>
                <w:sz w:val="28"/>
                <w:szCs w:val="28"/>
              </w:rPr>
              <w:t>6</w:t>
            </w:r>
          </w:p>
        </w:tc>
      </w:tr>
    </w:tbl>
    <w:p w:rsidR="00B97A19" w:rsidRPr="001E634C" w:rsidRDefault="00B97A19" w:rsidP="00D948C9">
      <w:pPr>
        <w:spacing w:after="0" w:line="240" w:lineRule="auto"/>
        <w:ind w:firstLine="709"/>
        <w:contextualSpacing/>
        <w:jc w:val="both"/>
        <w:rPr>
          <w:rFonts w:ascii="Times New Roman" w:hAnsi="Times New Roman"/>
          <w:color w:val="000000"/>
          <w:sz w:val="28"/>
          <w:szCs w:val="28"/>
        </w:rPr>
      </w:pPr>
    </w:p>
    <w:p w:rsidR="00B97A19" w:rsidRDefault="00B97A19" w:rsidP="00D948C9">
      <w:pPr>
        <w:spacing w:after="0" w:line="240" w:lineRule="auto"/>
        <w:contextualSpacing/>
        <w:jc w:val="both"/>
        <w:rPr>
          <w:rFonts w:ascii="Times New Roman" w:hAnsi="Times New Roman"/>
          <w:sz w:val="28"/>
          <w:szCs w:val="28"/>
        </w:rPr>
      </w:pPr>
    </w:p>
    <w:p w:rsidR="00B97A19" w:rsidRDefault="00B97A19" w:rsidP="00D948C9">
      <w:pPr>
        <w:spacing w:after="0" w:line="240" w:lineRule="auto"/>
        <w:contextualSpacing/>
        <w:jc w:val="both"/>
        <w:rPr>
          <w:rFonts w:ascii="Times New Roman" w:hAnsi="Times New Roman"/>
          <w:sz w:val="28"/>
          <w:szCs w:val="28"/>
        </w:rPr>
      </w:pPr>
    </w:p>
    <w:p w:rsidR="00B97A19" w:rsidRDefault="00B97A19" w:rsidP="00D948C9">
      <w:pPr>
        <w:spacing w:after="0" w:line="240" w:lineRule="auto"/>
        <w:contextualSpacing/>
        <w:jc w:val="both"/>
        <w:rPr>
          <w:rFonts w:ascii="Times New Roman" w:hAnsi="Times New Roman"/>
          <w:sz w:val="28"/>
          <w:szCs w:val="28"/>
        </w:rPr>
      </w:pPr>
    </w:p>
    <w:p w:rsidR="00B97A19" w:rsidRDefault="00B97A19" w:rsidP="00D948C9">
      <w:pPr>
        <w:spacing w:after="0" w:line="240" w:lineRule="auto"/>
        <w:contextualSpacing/>
        <w:jc w:val="both"/>
        <w:rPr>
          <w:rFonts w:ascii="Times New Roman" w:hAnsi="Times New Roman"/>
          <w:sz w:val="28"/>
          <w:szCs w:val="28"/>
        </w:rPr>
      </w:pPr>
      <w:r>
        <w:rPr>
          <w:rFonts w:ascii="Times New Roman" w:hAnsi="Times New Roman"/>
          <w:sz w:val="28"/>
          <w:szCs w:val="28"/>
        </w:rPr>
        <w:t xml:space="preserve">Таблица Б.7 </w:t>
      </w:r>
      <w:r w:rsidRPr="00D92157">
        <w:rPr>
          <w:rFonts w:ascii="Times New Roman" w:hAnsi="Times New Roman"/>
          <w:sz w:val="28"/>
          <w:szCs w:val="28"/>
        </w:rPr>
        <w:t>– Проницаемость и толщина пропластков</w:t>
      </w:r>
    </w:p>
    <w:p w:rsidR="00B97A19" w:rsidRDefault="00B97A19" w:rsidP="00D948C9">
      <w:pPr>
        <w:spacing w:after="0" w:line="240" w:lineRule="auto"/>
        <w:ind w:firstLine="709"/>
        <w:contextualSpacing/>
        <w:jc w:val="both"/>
        <w:rPr>
          <w:rFonts w:ascii="Times New Roman" w:hAnsi="Times New Roman"/>
          <w:sz w:val="28"/>
          <w:szCs w:val="28"/>
        </w:rPr>
      </w:pPr>
    </w:p>
    <w:tbl>
      <w:tblPr>
        <w:tblW w:w="92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35"/>
        <w:gridCol w:w="3190"/>
        <w:gridCol w:w="3191"/>
      </w:tblGrid>
      <w:tr w:rsidR="00B97A19" w:rsidRPr="00227824" w:rsidTr="00227824">
        <w:tc>
          <w:tcPr>
            <w:tcW w:w="2835" w:type="dxa"/>
            <w:vAlign w:val="center"/>
          </w:tcPr>
          <w:p w:rsidR="00B97A19" w:rsidRPr="00227824" w:rsidRDefault="00B97A19" w:rsidP="00227824">
            <w:pPr>
              <w:spacing w:after="0" w:line="240" w:lineRule="auto"/>
              <w:contextualSpacing/>
              <w:jc w:val="center"/>
              <w:rPr>
                <w:rFonts w:ascii="Times New Roman" w:hAnsi="Times New Roman"/>
                <w:sz w:val="28"/>
                <w:szCs w:val="28"/>
              </w:rPr>
            </w:pPr>
            <w:r w:rsidRPr="00227824">
              <w:rPr>
                <w:rFonts w:ascii="Times New Roman" w:hAnsi="Times New Roman"/>
                <w:sz w:val="28"/>
                <w:szCs w:val="28"/>
              </w:rPr>
              <w:t>№ пропластка</w:t>
            </w:r>
          </w:p>
        </w:tc>
        <w:tc>
          <w:tcPr>
            <w:tcW w:w="3190" w:type="dxa"/>
            <w:vAlign w:val="center"/>
          </w:tcPr>
          <w:p w:rsidR="00B97A19" w:rsidRPr="00227824" w:rsidRDefault="00B97A19" w:rsidP="00227824">
            <w:pPr>
              <w:spacing w:after="0" w:line="240" w:lineRule="auto"/>
              <w:contextualSpacing/>
              <w:jc w:val="center"/>
              <w:rPr>
                <w:rFonts w:ascii="Times New Roman" w:hAnsi="Times New Roman"/>
                <w:sz w:val="28"/>
                <w:szCs w:val="28"/>
                <w:vertAlign w:val="superscript"/>
              </w:rPr>
            </w:pPr>
            <w:r w:rsidRPr="00227824">
              <w:rPr>
                <w:rFonts w:ascii="Times New Roman" w:hAnsi="Times New Roman"/>
                <w:sz w:val="28"/>
                <w:szCs w:val="28"/>
              </w:rPr>
              <w:t xml:space="preserve">Проницаемость </w:t>
            </w:r>
            <w:r w:rsidRPr="00227824">
              <w:rPr>
                <w:rFonts w:ascii="Times New Roman" w:hAnsi="Times New Roman"/>
                <w:sz w:val="28"/>
                <w:szCs w:val="28"/>
              </w:rPr>
              <w:fldChar w:fldCharType="begin"/>
            </w:r>
            <w:r w:rsidRPr="00227824">
              <w:rPr>
                <w:rFonts w:ascii="Times New Roman" w:hAnsi="Times New Roman"/>
                <w:sz w:val="28"/>
                <w:szCs w:val="28"/>
              </w:rPr>
              <w:instrText xml:space="preserve"> QUOTE </w:instrText>
            </w:r>
            <w:r w:rsidRPr="00227824">
              <w:pict>
                <v:shape id="_x0000_i1146" type="#_x0000_t75" style="width:17.25pt;height:13.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8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A1A5E&quot;/&gt;&lt;wsp:rsid wsp:val=&quot;00000A1D&quot;/&gt;&lt;wsp:rsid wsp:val=&quot;000015E5&quot;/&gt;&lt;wsp:rsid wsp:val=&quot;000048CD&quot;/&gt;&lt;wsp:rsid wsp:val=&quot;00006B25&quot;/&gt;&lt;wsp:rsid wsp:val=&quot;000077D1&quot;/&gt;&lt;wsp:rsid wsp:val=&quot;0002286C&quot;/&gt;&lt;wsp:rsid wsp:val=&quot;00023ADB&quot;/&gt;&lt;wsp:rsid wsp:val=&quot;00026670&quot;/&gt;&lt;wsp:rsid wsp:val=&quot;0003217A&quot;/&gt;&lt;wsp:rsid wsp:val=&quot;00040818&quot;/&gt;&lt;wsp:rsid wsp:val=&quot;00042B9D&quot;/&gt;&lt;wsp:rsid wsp:val=&quot;00053426&quot;/&gt;&lt;wsp:rsid wsp:val=&quot;00057B67&quot;/&gt;&lt;wsp:rsid wsp:val=&quot;00061B34&quot;/&gt;&lt;wsp:rsid wsp:val=&quot;00080ABF&quot;/&gt;&lt;wsp:rsid wsp:val=&quot;000857C1&quot;/&gt;&lt;wsp:rsid wsp:val=&quot;00094894&quot;/&gt;&lt;wsp:rsid wsp:val=&quot;000A0FA9&quot;/&gt;&lt;wsp:rsid wsp:val=&quot;000B1DCF&quot;/&gt;&lt;wsp:rsid wsp:val=&quot;000D048B&quot;/&gt;&lt;wsp:rsid wsp:val=&quot;000F55DE&quot;/&gt;&lt;wsp:rsid wsp:val=&quot;00106AF7&quot;/&gt;&lt;wsp:rsid wsp:val=&quot;00124E7D&quot;/&gt;&lt;wsp:rsid wsp:val=&quot;001264A9&quot;/&gt;&lt;wsp:rsid wsp:val=&quot;00137F0D&quot;/&gt;&lt;wsp:rsid wsp:val=&quot;00150DF2&quot;/&gt;&lt;wsp:rsid wsp:val=&quot;00155F45&quot;/&gt;&lt;wsp:rsid wsp:val=&quot;001861CD&quot;/&gt;&lt;wsp:rsid wsp:val=&quot;001864CC&quot;/&gt;&lt;wsp:rsid wsp:val=&quot;00197096&quot;/&gt;&lt;wsp:rsid wsp:val=&quot;001A00C1&quot;/&gt;&lt;wsp:rsid wsp:val=&quot;001A44E7&quot;/&gt;&lt;wsp:rsid wsp:val=&quot;001A4DD6&quot;/&gt;&lt;wsp:rsid wsp:val=&quot;001B15FC&quot;/&gt;&lt;wsp:rsid wsp:val=&quot;001B1A67&quot;/&gt;&lt;wsp:rsid wsp:val=&quot;001C2CC6&quot;/&gt;&lt;wsp:rsid wsp:val=&quot;001D7B5C&quot;/&gt;&lt;wsp:rsid wsp:val=&quot;001E634C&quot;/&gt;&lt;wsp:rsid wsp:val=&quot;001F13BE&quot;/&gt;&lt;wsp:rsid wsp:val=&quot;00202B2D&quot;/&gt;&lt;wsp:rsid wsp:val=&quot;002059E5&quot;/&gt;&lt;wsp:rsid wsp:val=&quot;002064F3&quot;/&gt;&lt;wsp:rsid wsp:val=&quot;0021099F&quot;/&gt;&lt;wsp:rsid wsp:val=&quot;00212F98&quot;/&gt;&lt;wsp:rsid wsp:val=&quot;002151DC&quot;/&gt;&lt;wsp:rsid wsp:val=&quot;00227824&quot;/&gt;&lt;wsp:rsid wsp:val=&quot;002327D1&quot;/&gt;&lt;wsp:rsid wsp:val=&quot;002369B9&quot;/&gt;&lt;wsp:rsid wsp:val=&quot;002405AA&quot;/&gt;&lt;wsp:rsid wsp:val=&quot;00261C93&quot;/&gt;&lt;wsp:rsid wsp:val=&quot;00265B71&quot;/&gt;&lt;wsp:rsid wsp:val=&quot;0027551B&quot;/&gt;&lt;wsp:rsid wsp:val=&quot;0029706A&quot;/&gt;&lt;wsp:rsid wsp:val=&quot;002A7B79&quot;/&gt;&lt;wsp:rsid wsp:val=&quot;002C06FB&quot;/&gt;&lt;wsp:rsid wsp:val=&quot;002C1CD6&quot;/&gt;&lt;wsp:rsid wsp:val=&quot;002C6E7A&quot;/&gt;&lt;wsp:rsid wsp:val=&quot;002C74C3&quot;/&gt;&lt;wsp:rsid wsp:val=&quot;002D310A&quot;/&gt;&lt;wsp:rsid wsp:val=&quot;002E29E8&quot;/&gt;&lt;wsp:rsid wsp:val=&quot;002E41A9&quot;/&gt;&lt;wsp:rsid wsp:val=&quot;002E500F&quot;/&gt;&lt;wsp:rsid wsp:val=&quot;002E6C09&quot;/&gt;&lt;wsp:rsid wsp:val=&quot;00300656&quot;/&gt;&lt;wsp:rsid wsp:val=&quot;00300C3B&quot;/&gt;&lt;wsp:rsid wsp:val=&quot;00313131&quot;/&gt;&lt;wsp:rsid wsp:val=&quot;00316A55&quot;/&gt;&lt;wsp:rsid wsp:val=&quot;00317D3A&quot;/&gt;&lt;wsp:rsid wsp:val=&quot;00326CD5&quot;/&gt;&lt;wsp:rsid wsp:val=&quot;003277AC&quot;/&gt;&lt;wsp:rsid wsp:val=&quot;0033200B&quot;/&gt;&lt;wsp:rsid wsp:val=&quot;00343903&quot;/&gt;&lt;wsp:rsid wsp:val=&quot;00354D83&quot;/&gt;&lt;wsp:rsid wsp:val=&quot;00360351&quot;/&gt;&lt;wsp:rsid wsp:val=&quot;00366B03&quot;/&gt;&lt;wsp:rsid wsp:val=&quot;003800EE&quot;/&gt;&lt;wsp:rsid wsp:val=&quot;0038469B&quot;/&gt;&lt;wsp:rsid wsp:val=&quot;003856C5&quot;/&gt;&lt;wsp:rsid wsp:val=&quot;00386BF0&quot;/&gt;&lt;wsp:rsid wsp:val=&quot;00387162&quot;/&gt;&lt;wsp:rsid wsp:val=&quot;0039423E&quot;/&gt;&lt;wsp:rsid wsp:val=&quot;003A567D&quot;/&gt;&lt;wsp:rsid wsp:val=&quot;003A649A&quot;/&gt;&lt;wsp:rsid wsp:val=&quot;003A7BE5&quot;/&gt;&lt;wsp:rsid wsp:val=&quot;003B3AE2&quot;/&gt;&lt;wsp:rsid wsp:val=&quot;003C4CD6&quot;/&gt;&lt;wsp:rsid wsp:val=&quot;003E3E73&quot;/&gt;&lt;wsp:rsid wsp:val=&quot;003F71C1&quot;/&gt;&lt;wsp:rsid wsp:val=&quot;00414F14&quot;/&gt;&lt;wsp:rsid wsp:val=&quot;00426EBB&quot;/&gt;&lt;wsp:rsid wsp:val=&quot;004310A7&quot;/&gt;&lt;wsp:rsid wsp:val=&quot;004322DA&quot;/&gt;&lt;wsp:rsid wsp:val=&quot;0043561B&quot;/&gt;&lt;wsp:rsid wsp:val=&quot;004403AC&quot;/&gt;&lt;wsp:rsid wsp:val=&quot;00441FFA&quot;/&gt;&lt;wsp:rsid wsp:val=&quot;00451C49&quot;/&gt;&lt;wsp:rsid wsp:val=&quot;0045217E&quot;/&gt;&lt;wsp:rsid wsp:val=&quot;0045766E&quot;/&gt;&lt;wsp:rsid wsp:val=&quot;00460B68&quot;/&gt;&lt;wsp:rsid wsp:val=&quot;004666D5&quot;/&gt;&lt;wsp:rsid wsp:val=&quot;004669F5&quot;/&gt;&lt;wsp:rsid wsp:val=&quot;0047287B&quot;/&gt;&lt;wsp:rsid wsp:val=&quot;00484F23&quot;/&gt;&lt;wsp:rsid wsp:val=&quot;00490E9E&quot;/&gt;&lt;wsp:rsid wsp:val=&quot;004930AE&quot;/&gt;&lt;wsp:rsid wsp:val=&quot;004A6FE3&quot;/&gt;&lt;wsp:rsid wsp:val=&quot;004C08E4&quot;/&gt;&lt;wsp:rsid wsp:val=&quot;004D2E12&quot;/&gt;&lt;wsp:rsid wsp:val=&quot;004E69BB&quot;/&gt;&lt;wsp:rsid wsp:val=&quot;00507540&quot;/&gt;&lt;wsp:rsid wsp:val=&quot;0051710F&quot;/&gt;&lt;wsp:rsid wsp:val=&quot;00540EB0&quot;/&gt;&lt;wsp:rsid wsp:val=&quot;005440BC&quot;/&gt;&lt;wsp:rsid wsp:val=&quot;0056106B&quot;/&gt;&lt;wsp:rsid wsp:val=&quot;00562E9B&quot;/&gt;&lt;wsp:rsid wsp:val=&quot;00583FA6&quot;/&gt;&lt;wsp:rsid wsp:val=&quot;005927ED&quot;/&gt;&lt;wsp:rsid wsp:val=&quot;00593F9A&quot;/&gt;&lt;wsp:rsid wsp:val=&quot;00594D89&quot;/&gt;&lt;wsp:rsid wsp:val=&quot;005A53B8&quot;/&gt;&lt;wsp:rsid wsp:val=&quot;005A604C&quot;/&gt;&lt;wsp:rsid wsp:val=&quot;005D04A9&quot;/&gt;&lt;wsp:rsid wsp:val=&quot;005E5560&quot;/&gt;&lt;wsp:rsid wsp:val=&quot;005F3F55&quot;/&gt;&lt;wsp:rsid wsp:val=&quot;005F43A6&quot;/&gt;&lt;wsp:rsid wsp:val=&quot;0063408E&quot;/&gt;&lt;wsp:rsid wsp:val=&quot;00636969&quot;/&gt;&lt;wsp:rsid wsp:val=&quot;006529B6&quot;/&gt;&lt;wsp:rsid wsp:val=&quot;00664BE4&quot;/&gt;&lt;wsp:rsid wsp:val=&quot;00666A75&quot;/&gt;&lt;wsp:rsid wsp:val=&quot;006808D8&quot;/&gt;&lt;wsp:rsid wsp:val=&quot;00682306&quot;/&gt;&lt;wsp:rsid wsp:val=&quot;00693AAB&quot;/&gt;&lt;wsp:rsid wsp:val=&quot;006970B0&quot;/&gt;&lt;wsp:rsid wsp:val=&quot;006A3769&quot;/&gt;&lt;wsp:rsid wsp:val=&quot;006B73F0&quot;/&gt;&lt;wsp:rsid wsp:val=&quot;006C3764&quot;/&gt;&lt;wsp:rsid wsp:val=&quot;006C427E&quot;/&gt;&lt;wsp:rsid wsp:val=&quot;006C655E&quot;/&gt;&lt;wsp:rsid wsp:val=&quot;006D155D&quot;/&gt;&lt;wsp:rsid wsp:val=&quot;006D60BD&quot;/&gt;&lt;wsp:rsid wsp:val=&quot;006E6DD2&quot;/&gt;&lt;wsp:rsid wsp:val=&quot;006F081C&quot;/&gt;&lt;wsp:rsid wsp:val=&quot;006F0D1A&quot;/&gt;&lt;wsp:rsid wsp:val=&quot;006F253E&quot;/&gt;&lt;wsp:rsid wsp:val=&quot;006F6778&quot;/&gt;&lt;wsp:rsid wsp:val=&quot;007134D1&quot;/&gt;&lt;wsp:rsid wsp:val=&quot;0073016E&quot;/&gt;&lt;wsp:rsid wsp:val=&quot;00733DD9&quot;/&gt;&lt;wsp:rsid wsp:val=&quot;00742DD3&quot;/&gt;&lt;wsp:rsid wsp:val=&quot;00750B25&quot;/&gt;&lt;wsp:rsid wsp:val=&quot;00751D72&quot;/&gt;&lt;wsp:rsid wsp:val=&quot;00756AF4&quot;/&gt;&lt;wsp:rsid wsp:val=&quot;00756C42&quot;/&gt;&lt;wsp:rsid wsp:val=&quot;00767653&quot;/&gt;&lt;wsp:rsid wsp:val=&quot;00784265&quot;/&gt;&lt;wsp:rsid wsp:val=&quot;007B7824&quot;/&gt;&lt;wsp:rsid wsp:val=&quot;007C5857&quot;/&gt;&lt;wsp:rsid wsp:val=&quot;007C7469&quot;/&gt;&lt;wsp:rsid wsp:val=&quot;007D0A2F&quot;/&gt;&lt;wsp:rsid wsp:val=&quot;007E0C64&quot;/&gt;&lt;wsp:rsid wsp:val=&quot;007E51CB&quot;/&gt;&lt;wsp:rsid wsp:val=&quot;007E59C1&quot;/&gt;&lt;wsp:rsid wsp:val=&quot;007F56D8&quot;/&gt;&lt;wsp:rsid wsp:val=&quot;007F703B&quot;/&gt;&lt;wsp:rsid wsp:val=&quot;007F7DD4&quot;/&gt;&lt;wsp:rsid wsp:val=&quot;008002E9&quot;/&gt;&lt;wsp:rsid wsp:val=&quot;00815D4F&quot;/&gt;&lt;wsp:rsid wsp:val=&quot;00821DFD&quot;/&gt;&lt;wsp:rsid wsp:val=&quot;008310A3&quot;/&gt;&lt;wsp:rsid wsp:val=&quot;008317EE&quot;/&gt;&lt;wsp:rsid wsp:val=&quot;008323D1&quot;/&gt;&lt;wsp:rsid wsp:val=&quot;00832BF0&quot;/&gt;&lt;wsp:rsid wsp:val=&quot;00844E3D&quot;/&gt;&lt;wsp:rsid wsp:val=&quot;00854359&quot;/&gt;&lt;wsp:rsid wsp:val=&quot;00875F16&quot;/&gt;&lt;wsp:rsid wsp:val=&quot;00887D35&quot;/&gt;&lt;wsp:rsid wsp:val=&quot;008A26F6&quot;/&gt;&lt;wsp:rsid wsp:val=&quot;008A2948&quot;/&gt;&lt;wsp:rsid wsp:val=&quot;008A39C9&quot;/&gt;&lt;wsp:rsid wsp:val=&quot;008B0BF1&quot;/&gt;&lt;wsp:rsid wsp:val=&quot;008B15E0&quot;/&gt;&lt;wsp:rsid wsp:val=&quot;008C605A&quot;/&gt;&lt;wsp:rsid wsp:val=&quot;008D3B61&quot;/&gt;&lt;wsp:rsid wsp:val=&quot;008D3BD2&quot;/&gt;&lt;wsp:rsid wsp:val=&quot;008D454C&quot;/&gt;&lt;wsp:rsid wsp:val=&quot;008E477B&quot;/&gt;&lt;wsp:rsid wsp:val=&quot;009014AF&quot;/&gt;&lt;wsp:rsid wsp:val=&quot;0091137E&quot;/&gt;&lt;wsp:rsid wsp:val=&quot;00913C9D&quot;/&gt;&lt;wsp:rsid wsp:val=&quot;00935AEA&quot;/&gt;&lt;wsp:rsid wsp:val=&quot;00940B7E&quot;/&gt;&lt;wsp:rsid wsp:val=&quot;00960809&quot;/&gt;&lt;wsp:rsid wsp:val=&quot;00981B0E&quot;/&gt;&lt;wsp:rsid wsp:val=&quot;00982245&quot;/&gt;&lt;wsp:rsid wsp:val=&quot;009A1411&quot;/&gt;&lt;wsp:rsid wsp:val=&quot;009D076C&quot;/&gt;&lt;wsp:rsid wsp:val=&quot;009E2A3B&quot;/&gt;&lt;wsp:rsid wsp:val=&quot;00A0541A&quot;/&gt;&lt;wsp:rsid wsp:val=&quot;00A210F7&quot;/&gt;&lt;wsp:rsid wsp:val=&quot;00A22ECB&quot;/&gt;&lt;wsp:rsid wsp:val=&quot;00A31D3D&quot;/&gt;&lt;wsp:rsid wsp:val=&quot;00A37C65&quot;/&gt;&lt;wsp:rsid wsp:val=&quot;00A467E1&quot;/&gt;&lt;wsp:rsid wsp:val=&quot;00A5082D&quot;/&gt;&lt;wsp:rsid wsp:val=&quot;00A51E1D&quot;/&gt;&lt;wsp:rsid wsp:val=&quot;00A521BB&quot;/&gt;&lt;wsp:rsid wsp:val=&quot;00A54246&quot;/&gt;&lt;wsp:rsid wsp:val=&quot;00A7049B&quot;/&gt;&lt;wsp:rsid wsp:val=&quot;00A7217D&quot;/&gt;&lt;wsp:rsid wsp:val=&quot;00A7263F&quot;/&gt;&lt;wsp:rsid wsp:val=&quot;00A7449D&quot;/&gt;&lt;wsp:rsid wsp:val=&quot;00A825F5&quot;/&gt;&lt;wsp:rsid wsp:val=&quot;00A902CA&quot;/&gt;&lt;wsp:rsid wsp:val=&quot;00AA1A5E&quot;/&gt;&lt;wsp:rsid wsp:val=&quot;00AB0587&quot;/&gt;&lt;wsp:rsid wsp:val=&quot;00AC4E7B&quot;/&gt;&lt;wsp:rsid wsp:val=&quot;00AC65D5&quot;/&gt;&lt;wsp:rsid wsp:val=&quot;00AD1AD3&quot;/&gt;&lt;wsp:rsid wsp:val=&quot;00AD4539&quot;/&gt;&lt;wsp:rsid wsp:val=&quot;00AD56C2&quot;/&gt;&lt;wsp:rsid wsp:val=&quot;00AE72F4&quot;/&gt;&lt;wsp:rsid wsp:val=&quot;00AE7B89&quot;/&gt;&lt;wsp:rsid wsp:val=&quot;00AF6F58&quot;/&gt;&lt;wsp:rsid wsp:val=&quot;00B042E2&quot;/&gt;&lt;wsp:rsid wsp:val=&quot;00B111E6&quot;/&gt;&lt;wsp:rsid wsp:val=&quot;00B136F5&quot;/&gt;&lt;wsp:rsid wsp:val=&quot;00B165F3&quot;/&gt;&lt;wsp:rsid wsp:val=&quot;00B32B20&quot;/&gt;&lt;wsp:rsid wsp:val=&quot;00B34F4C&quot;/&gt;&lt;wsp:rsid wsp:val=&quot;00B36E06&quot;/&gt;&lt;wsp:rsid wsp:val=&quot;00B37569&quot;/&gt;&lt;wsp:rsid wsp:val=&quot;00B40BEF&quot;/&gt;&lt;wsp:rsid wsp:val=&quot;00B56E5F&quot;/&gt;&lt;wsp:rsid wsp:val=&quot;00B71BF6&quot;/&gt;&lt;wsp:rsid wsp:val=&quot;00B740A4&quot;/&gt;&lt;wsp:rsid wsp:val=&quot;00B76C17&quot;/&gt;&lt;wsp:rsid wsp:val=&quot;00B77BD1&quot;/&gt;&lt;wsp:rsid wsp:val=&quot;00B90EAE&quot;/&gt;&lt;wsp:rsid wsp:val=&quot;00B94E1B&quot;/&gt;&lt;wsp:rsid wsp:val=&quot;00BB0B9C&quot;/&gt;&lt;wsp:rsid wsp:val=&quot;00BB3212&quot;/&gt;&lt;wsp:rsid wsp:val=&quot;00BB4F00&quot;/&gt;&lt;wsp:rsid wsp:val=&quot;00BB53F0&quot;/&gt;&lt;wsp:rsid wsp:val=&quot;00BB554F&quot;/&gt;&lt;wsp:rsid wsp:val=&quot;00BB5D35&quot;/&gt;&lt;wsp:rsid wsp:val=&quot;00BB7C2F&quot;/&gt;&lt;wsp:rsid wsp:val=&quot;00BD3008&quot;/&gt;&lt;wsp:rsid wsp:val=&quot;00BD4DD9&quot;/&gt;&lt;wsp:rsid wsp:val=&quot;00BE24FF&quot;/&gt;&lt;wsp:rsid wsp:val=&quot;00BF382C&quot;/&gt;&lt;wsp:rsid wsp:val=&quot;00C1451A&quot;/&gt;&lt;wsp:rsid wsp:val=&quot;00C3304B&quot;/&gt;&lt;wsp:rsid wsp:val=&quot;00C37761&quot;/&gt;&lt;wsp:rsid wsp:val=&quot;00C47A2C&quot;/&gt;&lt;wsp:rsid wsp:val=&quot;00C535EF&quot;/&gt;&lt;wsp:rsid wsp:val=&quot;00C71F38&quot;/&gt;&lt;wsp:rsid wsp:val=&quot;00C920C7&quot;/&gt;&lt;wsp:rsid wsp:val=&quot;00CA165C&quot;/&gt;&lt;wsp:rsid wsp:val=&quot;00CA40EB&quot;/&gt;&lt;wsp:rsid wsp:val=&quot;00CB4F1E&quot;/&gt;&lt;wsp:rsid wsp:val=&quot;00CC0BC1&quot;/&gt;&lt;wsp:rsid wsp:val=&quot;00CC2CBC&quot;/&gt;&lt;wsp:rsid wsp:val=&quot;00CC522A&quot;/&gt;&lt;wsp:rsid wsp:val=&quot;00CC6991&quot;/&gt;&lt;wsp:rsid wsp:val=&quot;00CC71D7&quot;/&gt;&lt;wsp:rsid wsp:val=&quot;00CE4ACC&quot;/&gt;&lt;wsp:rsid wsp:val=&quot;00CE7D96&quot;/&gt;&lt;wsp:rsid wsp:val=&quot;00CF13AC&quot;/&gt;&lt;wsp:rsid wsp:val=&quot;00CF7CFF&quot;/&gt;&lt;wsp:rsid wsp:val=&quot;00D01076&quot;/&gt;&lt;wsp:rsid wsp:val=&quot;00D12993&quot;/&gt;&lt;wsp:rsid wsp:val=&quot;00D146E5&quot;/&gt;&lt;wsp:rsid wsp:val=&quot;00D30B66&quot;/&gt;&lt;wsp:rsid wsp:val=&quot;00D37CF1&quot;/&gt;&lt;wsp:rsid wsp:val=&quot;00D54964&quot;/&gt;&lt;wsp:rsid wsp:val=&quot;00D92157&quot;/&gt;&lt;wsp:rsid wsp:val=&quot;00D92C94&quot;/&gt;&lt;wsp:rsid wsp:val=&quot;00D93B2E&quot;/&gt;&lt;wsp:rsid wsp:val=&quot;00D93E05&quot;/&gt;&lt;wsp:rsid wsp:val=&quot;00D948C9&quot;/&gt;&lt;wsp:rsid wsp:val=&quot;00DC300A&quot;/&gt;&lt;wsp:rsid wsp:val=&quot;00DC427A&quot;/&gt;&lt;wsp:rsid wsp:val=&quot;00DC6B16&quot;/&gt;&lt;wsp:rsid wsp:val=&quot;00DC7BB2&quot;/&gt;&lt;wsp:rsid wsp:val=&quot;00DD3F50&quot;/&gt;&lt;wsp:rsid wsp:val=&quot;00DD51FC&quot;/&gt;&lt;wsp:rsid wsp:val=&quot;00DD62EA&quot;/&gt;&lt;wsp:rsid wsp:val=&quot;00DF4670&quot;/&gt;&lt;wsp:rsid wsp:val=&quot;00E07FDC&quot;/&gt;&lt;wsp:rsid wsp:val=&quot;00E12915&quot;/&gt;&lt;wsp:rsid wsp:val=&quot;00E16BF1&quot;/&gt;&lt;wsp:rsid wsp:val=&quot;00E21F5F&quot;/&gt;&lt;wsp:rsid wsp:val=&quot;00E25684&quot;/&gt;&lt;wsp:rsid wsp:val=&quot;00E30450&quot;/&gt;&lt;wsp:rsid wsp:val=&quot;00E405DE&quot;/&gt;&lt;wsp:rsid wsp:val=&quot;00E5166D&quot;/&gt;&lt;wsp:rsid wsp:val=&quot;00E55ABD&quot;/&gt;&lt;wsp:rsid wsp:val=&quot;00E607F8&quot;/&gt;&lt;wsp:rsid wsp:val=&quot;00E62F94&quot;/&gt;&lt;wsp:rsid wsp:val=&quot;00E63400&quot;/&gt;&lt;wsp:rsid wsp:val=&quot;00E71074&quot;/&gt;&lt;wsp:rsid wsp:val=&quot;00E83F79&quot;/&gt;&lt;wsp:rsid wsp:val=&quot;00E93A7F&quot;/&gt;&lt;wsp:rsid wsp:val=&quot;00EB0E88&quot;/&gt;&lt;wsp:rsid wsp:val=&quot;00EC76E8&quot;/&gt;&lt;wsp:rsid wsp:val=&quot;00ED5246&quot;/&gt;&lt;wsp:rsid wsp:val=&quot;00EE12AB&quot;/&gt;&lt;wsp:rsid wsp:val=&quot;00F0028B&quot;/&gt;&lt;wsp:rsid wsp:val=&quot;00F06D21&quot;/&gt;&lt;wsp:rsid wsp:val=&quot;00F13735&quot;/&gt;&lt;wsp:rsid wsp:val=&quot;00F20E06&quot;/&gt;&lt;wsp:rsid wsp:val=&quot;00F348E3&quot;/&gt;&lt;wsp:rsid wsp:val=&quot;00F45693&quot;/&gt;&lt;wsp:rsid wsp:val=&quot;00F46E4C&quot;/&gt;&lt;wsp:rsid wsp:val=&quot;00F51800&quot;/&gt;&lt;wsp:rsid wsp:val=&quot;00F55FE3&quot;/&gt;&lt;wsp:rsid wsp:val=&quot;00F8052D&quot;/&gt;&lt;wsp:rsid wsp:val=&quot;00FB0B3B&quot;/&gt;&lt;wsp:rsid wsp:val=&quot;00FB553A&quot;/&gt;&lt;wsp:rsid wsp:val=&quot;00FD30B2&quot;/&gt;&lt;wsp:rsid wsp:val=&quot;00FF1584&quot;/&gt;&lt;wsp:rsid wsp:val=&quot;00FF1585&quot;/&gt;&lt;wsp:rsid wsp:val=&quot;00FF6B46&quot;/&gt;&lt;/wsp:rsids&gt;&lt;/w:docPr&gt;&lt;w:body&gt;&lt;w:p wsp:rsidR=&quot;00000000&quot; wsp:rsidRDefault=&quot;0045766E&quot;&gt;&lt;m:oMathPara&gt;&lt;m:oMath&gt;&lt;m:sSub&gt;&lt;m:sSubPr&gt;&lt;m:ctrlPr&gt;&lt;w:rPr&gt;&lt;w:rFonts w:ascii=&quot;Cambria Math&quot; w:fareast=&quot;Calibri&quot; w:h-ansi=&quot;Cambria Math&quot;/&gt;&lt;wx:font wx:val=&quot;Cambria Math&quot;/&gt;&lt;w:i/&gt;&lt;w:sz w:val=&quot;28&quot;/&gt;&lt;w:sz-cs w:val=&quot;28&quot;/&gt;&lt;/w:rPr&gt;&lt;/m:ctrlPr&gt;&lt;/m:sSubPr&gt;&lt;m:e&gt;&lt;m:r&gt;&lt;w:rPr&gt;&lt;w:rFonts w:ascii=&quot;Cambria Math&quot; w:h-ansi=&quot;Cambria Math&quot;/&gt;&lt;wx:font wx:val=&quot;Cambria Math&quot;/&gt;&lt;w:i/&gt;&lt;w:sz w:val=&quot;28&quot;/&gt;&lt;w:sz-cs w:val=&quot;28&quot;/&gt;&lt;/w:rPr&gt;&lt;m:t&gt;k&lt;/m:t&gt;&lt;/m:r&gt;&lt;m:ctrlPr&gt;&lt;w:rPr&gt;&lt;w:rFonts w:ascii=&quot;Cambria Math&quot; w:h-ansi=&quot;Cambria Math&quot;/&gt;&lt;wx:font wx:val=&quot;Cambria Math&quot;/&gt;&lt;w:i/&gt;&lt;w:sz w:val=&quot;28&quot;/&gt;&lt;w:sz-cs w:val=&quot;28&quot;/&gt;&lt;/w:rPr&gt;&lt;/m:ctrlPr&gt;&lt;/m:e&gt;&lt;m:sub&gt;&lt;m:r&gt;&lt;w:rPr&gt;&lt;w:rFonts w:ascii=&quot;Cambria Math&quot; w:h-ansi=&quot;Cambria Math&quot;/&gt;&lt;wx:font wx:val=&quot;Cambria Math&quot;/&gt;&lt;w:i/&gt;&lt;w:sz w:val=&quot;28&quot;/&gt;&lt;w:sz-cs w:val=&quot;28&quot;/&gt;&lt;/w:rPr&gt;&lt;m:t&gt;u&lt;/m:t&gt;&lt;/m:r&gt;&lt;m:ctrlPr&gt;&lt;w:rPr&gt;&lt;w:rFonts w:ascii=&quot;Cambria Math&quot; w:h-ansi=&quot;Cambria Math&quot;/&gt;&lt;wx:font wx:val=&quot;Cambria Math&quot;/&gt;&lt;w:i/&gt;&lt;w:sz w:val=&quot;28&quot;/&gt;&lt;w:sz-cs w:val=&quot;28&quot;/&gt;&lt;/w:rPr&gt;&lt;/m:ctrlP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26" o:title="" chromakey="white"/>
                </v:shape>
              </w:pict>
            </w:r>
            <w:r w:rsidRPr="00227824">
              <w:rPr>
                <w:rFonts w:ascii="Times New Roman" w:hAnsi="Times New Roman"/>
                <w:sz w:val="28"/>
                <w:szCs w:val="28"/>
              </w:rPr>
              <w:instrText xml:space="preserve"> </w:instrText>
            </w:r>
            <w:r w:rsidRPr="00227824">
              <w:rPr>
                <w:rFonts w:ascii="Times New Roman" w:hAnsi="Times New Roman"/>
                <w:sz w:val="28"/>
                <w:szCs w:val="28"/>
              </w:rPr>
              <w:fldChar w:fldCharType="separate"/>
            </w:r>
            <w:r w:rsidRPr="00227824">
              <w:pict>
                <v:shape id="_x0000_i1147" type="#_x0000_t75" style="width:17.25pt;height:13.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8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A1A5E&quot;/&gt;&lt;wsp:rsid wsp:val=&quot;00000A1D&quot;/&gt;&lt;wsp:rsid wsp:val=&quot;000015E5&quot;/&gt;&lt;wsp:rsid wsp:val=&quot;000048CD&quot;/&gt;&lt;wsp:rsid wsp:val=&quot;00006B25&quot;/&gt;&lt;wsp:rsid wsp:val=&quot;000077D1&quot;/&gt;&lt;wsp:rsid wsp:val=&quot;0002286C&quot;/&gt;&lt;wsp:rsid wsp:val=&quot;00023ADB&quot;/&gt;&lt;wsp:rsid wsp:val=&quot;00026670&quot;/&gt;&lt;wsp:rsid wsp:val=&quot;0003217A&quot;/&gt;&lt;wsp:rsid wsp:val=&quot;00040818&quot;/&gt;&lt;wsp:rsid wsp:val=&quot;00042B9D&quot;/&gt;&lt;wsp:rsid wsp:val=&quot;00053426&quot;/&gt;&lt;wsp:rsid wsp:val=&quot;00057B67&quot;/&gt;&lt;wsp:rsid wsp:val=&quot;00061B34&quot;/&gt;&lt;wsp:rsid wsp:val=&quot;00080ABF&quot;/&gt;&lt;wsp:rsid wsp:val=&quot;000857C1&quot;/&gt;&lt;wsp:rsid wsp:val=&quot;00094894&quot;/&gt;&lt;wsp:rsid wsp:val=&quot;000A0FA9&quot;/&gt;&lt;wsp:rsid wsp:val=&quot;000B1DCF&quot;/&gt;&lt;wsp:rsid wsp:val=&quot;000D048B&quot;/&gt;&lt;wsp:rsid wsp:val=&quot;000F55DE&quot;/&gt;&lt;wsp:rsid wsp:val=&quot;00106AF7&quot;/&gt;&lt;wsp:rsid wsp:val=&quot;00124E7D&quot;/&gt;&lt;wsp:rsid wsp:val=&quot;001264A9&quot;/&gt;&lt;wsp:rsid wsp:val=&quot;00137F0D&quot;/&gt;&lt;wsp:rsid wsp:val=&quot;00150DF2&quot;/&gt;&lt;wsp:rsid wsp:val=&quot;00155F45&quot;/&gt;&lt;wsp:rsid wsp:val=&quot;001861CD&quot;/&gt;&lt;wsp:rsid wsp:val=&quot;001864CC&quot;/&gt;&lt;wsp:rsid wsp:val=&quot;00197096&quot;/&gt;&lt;wsp:rsid wsp:val=&quot;001A00C1&quot;/&gt;&lt;wsp:rsid wsp:val=&quot;001A44E7&quot;/&gt;&lt;wsp:rsid wsp:val=&quot;001A4DD6&quot;/&gt;&lt;wsp:rsid wsp:val=&quot;001B15FC&quot;/&gt;&lt;wsp:rsid wsp:val=&quot;001B1A67&quot;/&gt;&lt;wsp:rsid wsp:val=&quot;001C2CC6&quot;/&gt;&lt;wsp:rsid wsp:val=&quot;001D7B5C&quot;/&gt;&lt;wsp:rsid wsp:val=&quot;001E634C&quot;/&gt;&lt;wsp:rsid wsp:val=&quot;001F13BE&quot;/&gt;&lt;wsp:rsid wsp:val=&quot;00202B2D&quot;/&gt;&lt;wsp:rsid wsp:val=&quot;002059E5&quot;/&gt;&lt;wsp:rsid wsp:val=&quot;002064F3&quot;/&gt;&lt;wsp:rsid wsp:val=&quot;0021099F&quot;/&gt;&lt;wsp:rsid wsp:val=&quot;00212F98&quot;/&gt;&lt;wsp:rsid wsp:val=&quot;002151DC&quot;/&gt;&lt;wsp:rsid wsp:val=&quot;00227824&quot;/&gt;&lt;wsp:rsid wsp:val=&quot;002327D1&quot;/&gt;&lt;wsp:rsid wsp:val=&quot;002369B9&quot;/&gt;&lt;wsp:rsid wsp:val=&quot;002405AA&quot;/&gt;&lt;wsp:rsid wsp:val=&quot;00261C93&quot;/&gt;&lt;wsp:rsid wsp:val=&quot;00265B71&quot;/&gt;&lt;wsp:rsid wsp:val=&quot;0027551B&quot;/&gt;&lt;wsp:rsid wsp:val=&quot;0029706A&quot;/&gt;&lt;wsp:rsid wsp:val=&quot;002A7B79&quot;/&gt;&lt;wsp:rsid wsp:val=&quot;002C06FB&quot;/&gt;&lt;wsp:rsid wsp:val=&quot;002C1CD6&quot;/&gt;&lt;wsp:rsid wsp:val=&quot;002C6E7A&quot;/&gt;&lt;wsp:rsid wsp:val=&quot;002C74C3&quot;/&gt;&lt;wsp:rsid wsp:val=&quot;002D310A&quot;/&gt;&lt;wsp:rsid wsp:val=&quot;002E29E8&quot;/&gt;&lt;wsp:rsid wsp:val=&quot;002E41A9&quot;/&gt;&lt;wsp:rsid wsp:val=&quot;002E500F&quot;/&gt;&lt;wsp:rsid wsp:val=&quot;002E6C09&quot;/&gt;&lt;wsp:rsid wsp:val=&quot;00300656&quot;/&gt;&lt;wsp:rsid wsp:val=&quot;00300C3B&quot;/&gt;&lt;wsp:rsid wsp:val=&quot;00313131&quot;/&gt;&lt;wsp:rsid wsp:val=&quot;00316A55&quot;/&gt;&lt;wsp:rsid wsp:val=&quot;00317D3A&quot;/&gt;&lt;wsp:rsid wsp:val=&quot;00326CD5&quot;/&gt;&lt;wsp:rsid wsp:val=&quot;003277AC&quot;/&gt;&lt;wsp:rsid wsp:val=&quot;0033200B&quot;/&gt;&lt;wsp:rsid wsp:val=&quot;00343903&quot;/&gt;&lt;wsp:rsid wsp:val=&quot;00354D83&quot;/&gt;&lt;wsp:rsid wsp:val=&quot;00360351&quot;/&gt;&lt;wsp:rsid wsp:val=&quot;00366B03&quot;/&gt;&lt;wsp:rsid wsp:val=&quot;003800EE&quot;/&gt;&lt;wsp:rsid wsp:val=&quot;0038469B&quot;/&gt;&lt;wsp:rsid wsp:val=&quot;003856C5&quot;/&gt;&lt;wsp:rsid wsp:val=&quot;00386BF0&quot;/&gt;&lt;wsp:rsid wsp:val=&quot;00387162&quot;/&gt;&lt;wsp:rsid wsp:val=&quot;0039423E&quot;/&gt;&lt;wsp:rsid wsp:val=&quot;003A567D&quot;/&gt;&lt;wsp:rsid wsp:val=&quot;003A649A&quot;/&gt;&lt;wsp:rsid wsp:val=&quot;003A7BE5&quot;/&gt;&lt;wsp:rsid wsp:val=&quot;003B3AE2&quot;/&gt;&lt;wsp:rsid wsp:val=&quot;003C4CD6&quot;/&gt;&lt;wsp:rsid wsp:val=&quot;003E3E73&quot;/&gt;&lt;wsp:rsid wsp:val=&quot;003F71C1&quot;/&gt;&lt;wsp:rsid wsp:val=&quot;00414F14&quot;/&gt;&lt;wsp:rsid wsp:val=&quot;00426EBB&quot;/&gt;&lt;wsp:rsid wsp:val=&quot;004310A7&quot;/&gt;&lt;wsp:rsid wsp:val=&quot;004322DA&quot;/&gt;&lt;wsp:rsid wsp:val=&quot;0043561B&quot;/&gt;&lt;wsp:rsid wsp:val=&quot;004403AC&quot;/&gt;&lt;wsp:rsid wsp:val=&quot;00441FFA&quot;/&gt;&lt;wsp:rsid wsp:val=&quot;00451C49&quot;/&gt;&lt;wsp:rsid wsp:val=&quot;0045217E&quot;/&gt;&lt;wsp:rsid wsp:val=&quot;0045766E&quot;/&gt;&lt;wsp:rsid wsp:val=&quot;00460B68&quot;/&gt;&lt;wsp:rsid wsp:val=&quot;004666D5&quot;/&gt;&lt;wsp:rsid wsp:val=&quot;004669F5&quot;/&gt;&lt;wsp:rsid wsp:val=&quot;0047287B&quot;/&gt;&lt;wsp:rsid wsp:val=&quot;00484F23&quot;/&gt;&lt;wsp:rsid wsp:val=&quot;00490E9E&quot;/&gt;&lt;wsp:rsid wsp:val=&quot;004930AE&quot;/&gt;&lt;wsp:rsid wsp:val=&quot;004A6FE3&quot;/&gt;&lt;wsp:rsid wsp:val=&quot;004C08E4&quot;/&gt;&lt;wsp:rsid wsp:val=&quot;004D2E12&quot;/&gt;&lt;wsp:rsid wsp:val=&quot;004E69BB&quot;/&gt;&lt;wsp:rsid wsp:val=&quot;00507540&quot;/&gt;&lt;wsp:rsid wsp:val=&quot;0051710F&quot;/&gt;&lt;wsp:rsid wsp:val=&quot;00540EB0&quot;/&gt;&lt;wsp:rsid wsp:val=&quot;005440BC&quot;/&gt;&lt;wsp:rsid wsp:val=&quot;0056106B&quot;/&gt;&lt;wsp:rsid wsp:val=&quot;00562E9B&quot;/&gt;&lt;wsp:rsid wsp:val=&quot;00583FA6&quot;/&gt;&lt;wsp:rsid wsp:val=&quot;005927ED&quot;/&gt;&lt;wsp:rsid wsp:val=&quot;00593F9A&quot;/&gt;&lt;wsp:rsid wsp:val=&quot;00594D89&quot;/&gt;&lt;wsp:rsid wsp:val=&quot;005A53B8&quot;/&gt;&lt;wsp:rsid wsp:val=&quot;005A604C&quot;/&gt;&lt;wsp:rsid wsp:val=&quot;005D04A9&quot;/&gt;&lt;wsp:rsid wsp:val=&quot;005E5560&quot;/&gt;&lt;wsp:rsid wsp:val=&quot;005F3F55&quot;/&gt;&lt;wsp:rsid wsp:val=&quot;005F43A6&quot;/&gt;&lt;wsp:rsid wsp:val=&quot;0063408E&quot;/&gt;&lt;wsp:rsid wsp:val=&quot;00636969&quot;/&gt;&lt;wsp:rsid wsp:val=&quot;006529B6&quot;/&gt;&lt;wsp:rsid wsp:val=&quot;00664BE4&quot;/&gt;&lt;wsp:rsid wsp:val=&quot;00666A75&quot;/&gt;&lt;wsp:rsid wsp:val=&quot;006808D8&quot;/&gt;&lt;wsp:rsid wsp:val=&quot;00682306&quot;/&gt;&lt;wsp:rsid wsp:val=&quot;00693AAB&quot;/&gt;&lt;wsp:rsid wsp:val=&quot;006970B0&quot;/&gt;&lt;wsp:rsid wsp:val=&quot;006A3769&quot;/&gt;&lt;wsp:rsid wsp:val=&quot;006B73F0&quot;/&gt;&lt;wsp:rsid wsp:val=&quot;006C3764&quot;/&gt;&lt;wsp:rsid wsp:val=&quot;006C427E&quot;/&gt;&lt;wsp:rsid wsp:val=&quot;006C655E&quot;/&gt;&lt;wsp:rsid wsp:val=&quot;006D155D&quot;/&gt;&lt;wsp:rsid wsp:val=&quot;006D60BD&quot;/&gt;&lt;wsp:rsid wsp:val=&quot;006E6DD2&quot;/&gt;&lt;wsp:rsid wsp:val=&quot;006F081C&quot;/&gt;&lt;wsp:rsid wsp:val=&quot;006F0D1A&quot;/&gt;&lt;wsp:rsid wsp:val=&quot;006F253E&quot;/&gt;&lt;wsp:rsid wsp:val=&quot;006F6778&quot;/&gt;&lt;wsp:rsid wsp:val=&quot;007134D1&quot;/&gt;&lt;wsp:rsid wsp:val=&quot;0073016E&quot;/&gt;&lt;wsp:rsid wsp:val=&quot;00733DD9&quot;/&gt;&lt;wsp:rsid wsp:val=&quot;00742DD3&quot;/&gt;&lt;wsp:rsid wsp:val=&quot;00750B25&quot;/&gt;&lt;wsp:rsid wsp:val=&quot;00751D72&quot;/&gt;&lt;wsp:rsid wsp:val=&quot;00756AF4&quot;/&gt;&lt;wsp:rsid wsp:val=&quot;00756C42&quot;/&gt;&lt;wsp:rsid wsp:val=&quot;00767653&quot;/&gt;&lt;wsp:rsid wsp:val=&quot;00784265&quot;/&gt;&lt;wsp:rsid wsp:val=&quot;007B7824&quot;/&gt;&lt;wsp:rsid wsp:val=&quot;007C5857&quot;/&gt;&lt;wsp:rsid wsp:val=&quot;007C7469&quot;/&gt;&lt;wsp:rsid wsp:val=&quot;007D0A2F&quot;/&gt;&lt;wsp:rsid wsp:val=&quot;007E0C64&quot;/&gt;&lt;wsp:rsid wsp:val=&quot;007E51CB&quot;/&gt;&lt;wsp:rsid wsp:val=&quot;007E59C1&quot;/&gt;&lt;wsp:rsid wsp:val=&quot;007F56D8&quot;/&gt;&lt;wsp:rsid wsp:val=&quot;007F703B&quot;/&gt;&lt;wsp:rsid wsp:val=&quot;007F7DD4&quot;/&gt;&lt;wsp:rsid wsp:val=&quot;008002E9&quot;/&gt;&lt;wsp:rsid wsp:val=&quot;00815D4F&quot;/&gt;&lt;wsp:rsid wsp:val=&quot;00821DFD&quot;/&gt;&lt;wsp:rsid wsp:val=&quot;008310A3&quot;/&gt;&lt;wsp:rsid wsp:val=&quot;008317EE&quot;/&gt;&lt;wsp:rsid wsp:val=&quot;008323D1&quot;/&gt;&lt;wsp:rsid wsp:val=&quot;00832BF0&quot;/&gt;&lt;wsp:rsid wsp:val=&quot;00844E3D&quot;/&gt;&lt;wsp:rsid wsp:val=&quot;00854359&quot;/&gt;&lt;wsp:rsid wsp:val=&quot;00875F16&quot;/&gt;&lt;wsp:rsid wsp:val=&quot;00887D35&quot;/&gt;&lt;wsp:rsid wsp:val=&quot;008A26F6&quot;/&gt;&lt;wsp:rsid wsp:val=&quot;008A2948&quot;/&gt;&lt;wsp:rsid wsp:val=&quot;008A39C9&quot;/&gt;&lt;wsp:rsid wsp:val=&quot;008B0BF1&quot;/&gt;&lt;wsp:rsid wsp:val=&quot;008B15E0&quot;/&gt;&lt;wsp:rsid wsp:val=&quot;008C605A&quot;/&gt;&lt;wsp:rsid wsp:val=&quot;008D3B61&quot;/&gt;&lt;wsp:rsid wsp:val=&quot;008D3BD2&quot;/&gt;&lt;wsp:rsid wsp:val=&quot;008D454C&quot;/&gt;&lt;wsp:rsid wsp:val=&quot;008E477B&quot;/&gt;&lt;wsp:rsid wsp:val=&quot;009014AF&quot;/&gt;&lt;wsp:rsid wsp:val=&quot;0091137E&quot;/&gt;&lt;wsp:rsid wsp:val=&quot;00913C9D&quot;/&gt;&lt;wsp:rsid wsp:val=&quot;00935AEA&quot;/&gt;&lt;wsp:rsid wsp:val=&quot;00940B7E&quot;/&gt;&lt;wsp:rsid wsp:val=&quot;00960809&quot;/&gt;&lt;wsp:rsid wsp:val=&quot;00981B0E&quot;/&gt;&lt;wsp:rsid wsp:val=&quot;00982245&quot;/&gt;&lt;wsp:rsid wsp:val=&quot;009A1411&quot;/&gt;&lt;wsp:rsid wsp:val=&quot;009D076C&quot;/&gt;&lt;wsp:rsid wsp:val=&quot;009E2A3B&quot;/&gt;&lt;wsp:rsid wsp:val=&quot;00A0541A&quot;/&gt;&lt;wsp:rsid wsp:val=&quot;00A210F7&quot;/&gt;&lt;wsp:rsid wsp:val=&quot;00A22ECB&quot;/&gt;&lt;wsp:rsid wsp:val=&quot;00A31D3D&quot;/&gt;&lt;wsp:rsid wsp:val=&quot;00A37C65&quot;/&gt;&lt;wsp:rsid wsp:val=&quot;00A467E1&quot;/&gt;&lt;wsp:rsid wsp:val=&quot;00A5082D&quot;/&gt;&lt;wsp:rsid wsp:val=&quot;00A51E1D&quot;/&gt;&lt;wsp:rsid wsp:val=&quot;00A521BB&quot;/&gt;&lt;wsp:rsid wsp:val=&quot;00A54246&quot;/&gt;&lt;wsp:rsid wsp:val=&quot;00A7049B&quot;/&gt;&lt;wsp:rsid wsp:val=&quot;00A7217D&quot;/&gt;&lt;wsp:rsid wsp:val=&quot;00A7263F&quot;/&gt;&lt;wsp:rsid wsp:val=&quot;00A7449D&quot;/&gt;&lt;wsp:rsid wsp:val=&quot;00A825F5&quot;/&gt;&lt;wsp:rsid wsp:val=&quot;00A902CA&quot;/&gt;&lt;wsp:rsid wsp:val=&quot;00AA1A5E&quot;/&gt;&lt;wsp:rsid wsp:val=&quot;00AB0587&quot;/&gt;&lt;wsp:rsid wsp:val=&quot;00AC4E7B&quot;/&gt;&lt;wsp:rsid wsp:val=&quot;00AC65D5&quot;/&gt;&lt;wsp:rsid wsp:val=&quot;00AD1AD3&quot;/&gt;&lt;wsp:rsid wsp:val=&quot;00AD4539&quot;/&gt;&lt;wsp:rsid wsp:val=&quot;00AD56C2&quot;/&gt;&lt;wsp:rsid wsp:val=&quot;00AE72F4&quot;/&gt;&lt;wsp:rsid wsp:val=&quot;00AE7B89&quot;/&gt;&lt;wsp:rsid wsp:val=&quot;00AF6F58&quot;/&gt;&lt;wsp:rsid wsp:val=&quot;00B042E2&quot;/&gt;&lt;wsp:rsid wsp:val=&quot;00B111E6&quot;/&gt;&lt;wsp:rsid wsp:val=&quot;00B136F5&quot;/&gt;&lt;wsp:rsid wsp:val=&quot;00B165F3&quot;/&gt;&lt;wsp:rsid wsp:val=&quot;00B32B20&quot;/&gt;&lt;wsp:rsid wsp:val=&quot;00B34F4C&quot;/&gt;&lt;wsp:rsid wsp:val=&quot;00B36E06&quot;/&gt;&lt;wsp:rsid wsp:val=&quot;00B37569&quot;/&gt;&lt;wsp:rsid wsp:val=&quot;00B40BEF&quot;/&gt;&lt;wsp:rsid wsp:val=&quot;00B56E5F&quot;/&gt;&lt;wsp:rsid wsp:val=&quot;00B71BF6&quot;/&gt;&lt;wsp:rsid wsp:val=&quot;00B740A4&quot;/&gt;&lt;wsp:rsid wsp:val=&quot;00B76C17&quot;/&gt;&lt;wsp:rsid wsp:val=&quot;00B77BD1&quot;/&gt;&lt;wsp:rsid wsp:val=&quot;00B90EAE&quot;/&gt;&lt;wsp:rsid wsp:val=&quot;00B94E1B&quot;/&gt;&lt;wsp:rsid wsp:val=&quot;00BB0B9C&quot;/&gt;&lt;wsp:rsid wsp:val=&quot;00BB3212&quot;/&gt;&lt;wsp:rsid wsp:val=&quot;00BB4F00&quot;/&gt;&lt;wsp:rsid wsp:val=&quot;00BB53F0&quot;/&gt;&lt;wsp:rsid wsp:val=&quot;00BB554F&quot;/&gt;&lt;wsp:rsid wsp:val=&quot;00BB5D35&quot;/&gt;&lt;wsp:rsid wsp:val=&quot;00BB7C2F&quot;/&gt;&lt;wsp:rsid wsp:val=&quot;00BD3008&quot;/&gt;&lt;wsp:rsid wsp:val=&quot;00BD4DD9&quot;/&gt;&lt;wsp:rsid wsp:val=&quot;00BE24FF&quot;/&gt;&lt;wsp:rsid wsp:val=&quot;00BF382C&quot;/&gt;&lt;wsp:rsid wsp:val=&quot;00C1451A&quot;/&gt;&lt;wsp:rsid wsp:val=&quot;00C3304B&quot;/&gt;&lt;wsp:rsid wsp:val=&quot;00C37761&quot;/&gt;&lt;wsp:rsid wsp:val=&quot;00C47A2C&quot;/&gt;&lt;wsp:rsid wsp:val=&quot;00C535EF&quot;/&gt;&lt;wsp:rsid wsp:val=&quot;00C71F38&quot;/&gt;&lt;wsp:rsid wsp:val=&quot;00C920C7&quot;/&gt;&lt;wsp:rsid wsp:val=&quot;00CA165C&quot;/&gt;&lt;wsp:rsid wsp:val=&quot;00CA40EB&quot;/&gt;&lt;wsp:rsid wsp:val=&quot;00CB4F1E&quot;/&gt;&lt;wsp:rsid wsp:val=&quot;00CC0BC1&quot;/&gt;&lt;wsp:rsid wsp:val=&quot;00CC2CBC&quot;/&gt;&lt;wsp:rsid wsp:val=&quot;00CC522A&quot;/&gt;&lt;wsp:rsid wsp:val=&quot;00CC6991&quot;/&gt;&lt;wsp:rsid wsp:val=&quot;00CC71D7&quot;/&gt;&lt;wsp:rsid wsp:val=&quot;00CE4ACC&quot;/&gt;&lt;wsp:rsid wsp:val=&quot;00CE7D96&quot;/&gt;&lt;wsp:rsid wsp:val=&quot;00CF13AC&quot;/&gt;&lt;wsp:rsid wsp:val=&quot;00CF7CFF&quot;/&gt;&lt;wsp:rsid wsp:val=&quot;00D01076&quot;/&gt;&lt;wsp:rsid wsp:val=&quot;00D12993&quot;/&gt;&lt;wsp:rsid wsp:val=&quot;00D146E5&quot;/&gt;&lt;wsp:rsid wsp:val=&quot;00D30B66&quot;/&gt;&lt;wsp:rsid wsp:val=&quot;00D37CF1&quot;/&gt;&lt;wsp:rsid wsp:val=&quot;00D54964&quot;/&gt;&lt;wsp:rsid wsp:val=&quot;00D92157&quot;/&gt;&lt;wsp:rsid wsp:val=&quot;00D92C94&quot;/&gt;&lt;wsp:rsid wsp:val=&quot;00D93B2E&quot;/&gt;&lt;wsp:rsid wsp:val=&quot;00D93E05&quot;/&gt;&lt;wsp:rsid wsp:val=&quot;00D948C9&quot;/&gt;&lt;wsp:rsid wsp:val=&quot;00DC300A&quot;/&gt;&lt;wsp:rsid wsp:val=&quot;00DC427A&quot;/&gt;&lt;wsp:rsid wsp:val=&quot;00DC6B16&quot;/&gt;&lt;wsp:rsid wsp:val=&quot;00DC7BB2&quot;/&gt;&lt;wsp:rsid wsp:val=&quot;00DD3F50&quot;/&gt;&lt;wsp:rsid wsp:val=&quot;00DD51FC&quot;/&gt;&lt;wsp:rsid wsp:val=&quot;00DD62EA&quot;/&gt;&lt;wsp:rsid wsp:val=&quot;00DF4670&quot;/&gt;&lt;wsp:rsid wsp:val=&quot;00E07FDC&quot;/&gt;&lt;wsp:rsid wsp:val=&quot;00E12915&quot;/&gt;&lt;wsp:rsid wsp:val=&quot;00E16BF1&quot;/&gt;&lt;wsp:rsid wsp:val=&quot;00E21F5F&quot;/&gt;&lt;wsp:rsid wsp:val=&quot;00E25684&quot;/&gt;&lt;wsp:rsid wsp:val=&quot;00E30450&quot;/&gt;&lt;wsp:rsid wsp:val=&quot;00E405DE&quot;/&gt;&lt;wsp:rsid wsp:val=&quot;00E5166D&quot;/&gt;&lt;wsp:rsid wsp:val=&quot;00E55ABD&quot;/&gt;&lt;wsp:rsid wsp:val=&quot;00E607F8&quot;/&gt;&lt;wsp:rsid wsp:val=&quot;00E62F94&quot;/&gt;&lt;wsp:rsid wsp:val=&quot;00E63400&quot;/&gt;&lt;wsp:rsid wsp:val=&quot;00E71074&quot;/&gt;&lt;wsp:rsid wsp:val=&quot;00E83F79&quot;/&gt;&lt;wsp:rsid wsp:val=&quot;00E93A7F&quot;/&gt;&lt;wsp:rsid wsp:val=&quot;00EB0E88&quot;/&gt;&lt;wsp:rsid wsp:val=&quot;00EC76E8&quot;/&gt;&lt;wsp:rsid wsp:val=&quot;00ED5246&quot;/&gt;&lt;wsp:rsid wsp:val=&quot;00EE12AB&quot;/&gt;&lt;wsp:rsid wsp:val=&quot;00F0028B&quot;/&gt;&lt;wsp:rsid wsp:val=&quot;00F06D21&quot;/&gt;&lt;wsp:rsid wsp:val=&quot;00F13735&quot;/&gt;&lt;wsp:rsid wsp:val=&quot;00F20E06&quot;/&gt;&lt;wsp:rsid wsp:val=&quot;00F348E3&quot;/&gt;&lt;wsp:rsid wsp:val=&quot;00F45693&quot;/&gt;&lt;wsp:rsid wsp:val=&quot;00F46E4C&quot;/&gt;&lt;wsp:rsid wsp:val=&quot;00F51800&quot;/&gt;&lt;wsp:rsid wsp:val=&quot;00F55FE3&quot;/&gt;&lt;wsp:rsid wsp:val=&quot;00F8052D&quot;/&gt;&lt;wsp:rsid wsp:val=&quot;00FB0B3B&quot;/&gt;&lt;wsp:rsid wsp:val=&quot;00FB553A&quot;/&gt;&lt;wsp:rsid wsp:val=&quot;00FD30B2&quot;/&gt;&lt;wsp:rsid wsp:val=&quot;00FF1584&quot;/&gt;&lt;wsp:rsid wsp:val=&quot;00FF1585&quot;/&gt;&lt;wsp:rsid wsp:val=&quot;00FF6B46&quot;/&gt;&lt;/wsp:rsids&gt;&lt;/w:docPr&gt;&lt;w:body&gt;&lt;w:p wsp:rsidR=&quot;00000000&quot; wsp:rsidRDefault=&quot;0045766E&quot;&gt;&lt;m:oMathPara&gt;&lt;m:oMath&gt;&lt;m:sSub&gt;&lt;m:sSubPr&gt;&lt;m:ctrlPr&gt;&lt;w:rPr&gt;&lt;w:rFonts w:ascii=&quot;Cambria Math&quot; w:fareast=&quot;Calibri&quot; w:h-ansi=&quot;Cambria Math&quot;/&gt;&lt;wx:font wx:val=&quot;Cambria Math&quot;/&gt;&lt;w:i/&gt;&lt;w:sz w:val=&quot;28&quot;/&gt;&lt;w:sz-cs w:val=&quot;28&quot;/&gt;&lt;/w:rPr&gt;&lt;/m:ctrlPr&gt;&lt;/m:sSubPr&gt;&lt;m:e&gt;&lt;m:r&gt;&lt;w:rPr&gt;&lt;w:rFonts w:ascii=&quot;Cambria Math&quot; w:h-ansi=&quot;Cambria Math&quot;/&gt;&lt;wx:font wx:val=&quot;Cambria Math&quot;/&gt;&lt;w:i/&gt;&lt;w:sz w:val=&quot;28&quot;/&gt;&lt;w:sz-cs w:val=&quot;28&quot;/&gt;&lt;/w:rPr&gt;&lt;m:t&gt;k&lt;/m:t&gt;&lt;/m:r&gt;&lt;m:ctrlPr&gt;&lt;w:rPr&gt;&lt;w:rFonts w:ascii=&quot;Cambria Math&quot; w:h-ansi=&quot;Cambria Math&quot;/&gt;&lt;wx:font wx:val=&quot;Cambria Math&quot;/&gt;&lt;w:i/&gt;&lt;w:sz w:val=&quot;28&quot;/&gt;&lt;w:sz-cs w:val=&quot;28&quot;/&gt;&lt;/w:rPr&gt;&lt;/m:ctrlPr&gt;&lt;/m:e&gt;&lt;m:sub&gt;&lt;m:r&gt;&lt;w:rPr&gt;&lt;w:rFonts w:ascii=&quot;Cambria Math&quot; w:h-ansi=&quot;Cambria Math&quot;/&gt;&lt;wx:font wx:val=&quot;Cambria Math&quot;/&gt;&lt;w:i/&gt;&lt;w:sz w:val=&quot;28&quot;/&gt;&lt;w:sz-cs w:val=&quot;28&quot;/&gt;&lt;/w:rPr&gt;&lt;m:t&gt;u&lt;/m:t&gt;&lt;/m:r&gt;&lt;m:ctrlPr&gt;&lt;w:rPr&gt;&lt;w:rFonts w:ascii=&quot;Cambria Math&quot; w:h-ansi=&quot;Cambria Math&quot;/&gt;&lt;wx:font wx:val=&quot;Cambria Math&quot;/&gt;&lt;w:i/&gt;&lt;w:sz w:val=&quot;28&quot;/&gt;&lt;w:sz-cs w:val=&quot;28&quot;/&gt;&lt;/w:rPr&gt;&lt;/m:ctrlP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26" o:title="" chromakey="white"/>
                </v:shape>
              </w:pict>
            </w:r>
            <w:r w:rsidRPr="00227824">
              <w:rPr>
                <w:rFonts w:ascii="Times New Roman" w:hAnsi="Times New Roman"/>
                <w:sz w:val="28"/>
                <w:szCs w:val="28"/>
              </w:rPr>
              <w:fldChar w:fldCharType="end"/>
            </w:r>
            <w:r w:rsidRPr="00227824">
              <w:rPr>
                <w:rFonts w:ascii="Times New Roman" w:hAnsi="Times New Roman"/>
                <w:sz w:val="28"/>
                <w:szCs w:val="28"/>
              </w:rPr>
              <w:t>, мкм</w:t>
            </w:r>
            <w:r w:rsidRPr="00227824">
              <w:rPr>
                <w:rFonts w:ascii="Times New Roman" w:hAnsi="Times New Roman"/>
                <w:sz w:val="28"/>
                <w:szCs w:val="28"/>
                <w:vertAlign w:val="superscript"/>
              </w:rPr>
              <w:t>2</w:t>
            </w:r>
          </w:p>
        </w:tc>
        <w:tc>
          <w:tcPr>
            <w:tcW w:w="3191" w:type="dxa"/>
            <w:vAlign w:val="center"/>
          </w:tcPr>
          <w:p w:rsidR="00B97A19" w:rsidRPr="00227824" w:rsidRDefault="00B97A19" w:rsidP="00227824">
            <w:pPr>
              <w:spacing w:after="0" w:line="240" w:lineRule="auto"/>
              <w:contextualSpacing/>
              <w:jc w:val="center"/>
              <w:rPr>
                <w:rFonts w:ascii="Times New Roman" w:hAnsi="Times New Roman"/>
                <w:sz w:val="28"/>
                <w:szCs w:val="28"/>
              </w:rPr>
            </w:pPr>
            <w:r w:rsidRPr="00227824">
              <w:rPr>
                <w:rFonts w:ascii="Times New Roman" w:hAnsi="Times New Roman"/>
                <w:sz w:val="28"/>
                <w:szCs w:val="28"/>
              </w:rPr>
              <w:t xml:space="preserve">Толщина </w:t>
            </w:r>
            <w:r w:rsidRPr="00227824">
              <w:rPr>
                <w:rFonts w:ascii="Times New Roman" w:hAnsi="Times New Roman"/>
                <w:sz w:val="28"/>
                <w:szCs w:val="28"/>
              </w:rPr>
              <w:fldChar w:fldCharType="begin"/>
            </w:r>
            <w:r w:rsidRPr="00227824">
              <w:rPr>
                <w:rFonts w:ascii="Times New Roman" w:hAnsi="Times New Roman"/>
                <w:sz w:val="28"/>
                <w:szCs w:val="28"/>
              </w:rPr>
              <w:instrText xml:space="preserve"> QUOTE </w:instrText>
            </w:r>
            <w:r w:rsidRPr="00227824">
              <w:pict>
                <v:shape id="_x0000_i1148" type="#_x0000_t75" style="width:15.75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8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A1A5E&quot;/&gt;&lt;wsp:rsid wsp:val=&quot;00000A1D&quot;/&gt;&lt;wsp:rsid wsp:val=&quot;000015E5&quot;/&gt;&lt;wsp:rsid wsp:val=&quot;000048CD&quot;/&gt;&lt;wsp:rsid wsp:val=&quot;00006B25&quot;/&gt;&lt;wsp:rsid wsp:val=&quot;000077D1&quot;/&gt;&lt;wsp:rsid wsp:val=&quot;0002286C&quot;/&gt;&lt;wsp:rsid wsp:val=&quot;00023ADB&quot;/&gt;&lt;wsp:rsid wsp:val=&quot;00026670&quot;/&gt;&lt;wsp:rsid wsp:val=&quot;0003217A&quot;/&gt;&lt;wsp:rsid wsp:val=&quot;00040818&quot;/&gt;&lt;wsp:rsid wsp:val=&quot;00042B9D&quot;/&gt;&lt;wsp:rsid wsp:val=&quot;00053426&quot;/&gt;&lt;wsp:rsid wsp:val=&quot;00057B67&quot;/&gt;&lt;wsp:rsid wsp:val=&quot;00061B34&quot;/&gt;&lt;wsp:rsid wsp:val=&quot;00080ABF&quot;/&gt;&lt;wsp:rsid wsp:val=&quot;000857C1&quot;/&gt;&lt;wsp:rsid wsp:val=&quot;00094894&quot;/&gt;&lt;wsp:rsid wsp:val=&quot;000A0FA9&quot;/&gt;&lt;wsp:rsid wsp:val=&quot;000B1DCF&quot;/&gt;&lt;wsp:rsid wsp:val=&quot;000D048B&quot;/&gt;&lt;wsp:rsid wsp:val=&quot;000F55DE&quot;/&gt;&lt;wsp:rsid wsp:val=&quot;00106AF7&quot;/&gt;&lt;wsp:rsid wsp:val=&quot;00124E7D&quot;/&gt;&lt;wsp:rsid wsp:val=&quot;001264A9&quot;/&gt;&lt;wsp:rsid wsp:val=&quot;00137F0D&quot;/&gt;&lt;wsp:rsid wsp:val=&quot;00150DF2&quot;/&gt;&lt;wsp:rsid wsp:val=&quot;00155F45&quot;/&gt;&lt;wsp:rsid wsp:val=&quot;001861CD&quot;/&gt;&lt;wsp:rsid wsp:val=&quot;001864CC&quot;/&gt;&lt;wsp:rsid wsp:val=&quot;00197096&quot;/&gt;&lt;wsp:rsid wsp:val=&quot;001A00C1&quot;/&gt;&lt;wsp:rsid wsp:val=&quot;001A44E7&quot;/&gt;&lt;wsp:rsid wsp:val=&quot;001A4DD6&quot;/&gt;&lt;wsp:rsid wsp:val=&quot;001B15FC&quot;/&gt;&lt;wsp:rsid wsp:val=&quot;001B1A67&quot;/&gt;&lt;wsp:rsid wsp:val=&quot;001C2CC6&quot;/&gt;&lt;wsp:rsid wsp:val=&quot;001D7B5C&quot;/&gt;&lt;wsp:rsid wsp:val=&quot;001E634C&quot;/&gt;&lt;wsp:rsid wsp:val=&quot;001F13BE&quot;/&gt;&lt;wsp:rsid wsp:val=&quot;00202B2D&quot;/&gt;&lt;wsp:rsid wsp:val=&quot;002059E5&quot;/&gt;&lt;wsp:rsid wsp:val=&quot;002064F3&quot;/&gt;&lt;wsp:rsid wsp:val=&quot;0021099F&quot;/&gt;&lt;wsp:rsid wsp:val=&quot;00212F98&quot;/&gt;&lt;wsp:rsid wsp:val=&quot;002151DC&quot;/&gt;&lt;wsp:rsid wsp:val=&quot;00227824&quot;/&gt;&lt;wsp:rsid wsp:val=&quot;002327D1&quot;/&gt;&lt;wsp:rsid wsp:val=&quot;002369B9&quot;/&gt;&lt;wsp:rsid wsp:val=&quot;002405AA&quot;/&gt;&lt;wsp:rsid wsp:val=&quot;00261C93&quot;/&gt;&lt;wsp:rsid wsp:val=&quot;00265B71&quot;/&gt;&lt;wsp:rsid wsp:val=&quot;0027551B&quot;/&gt;&lt;wsp:rsid wsp:val=&quot;0029706A&quot;/&gt;&lt;wsp:rsid wsp:val=&quot;002A7B79&quot;/&gt;&lt;wsp:rsid wsp:val=&quot;002C06FB&quot;/&gt;&lt;wsp:rsid wsp:val=&quot;002C1CD6&quot;/&gt;&lt;wsp:rsid wsp:val=&quot;002C6E7A&quot;/&gt;&lt;wsp:rsid wsp:val=&quot;002C74C3&quot;/&gt;&lt;wsp:rsid wsp:val=&quot;002D310A&quot;/&gt;&lt;wsp:rsid wsp:val=&quot;002E29E8&quot;/&gt;&lt;wsp:rsid wsp:val=&quot;002E41A9&quot;/&gt;&lt;wsp:rsid wsp:val=&quot;002E500F&quot;/&gt;&lt;wsp:rsid wsp:val=&quot;002E6C09&quot;/&gt;&lt;wsp:rsid wsp:val=&quot;00300656&quot;/&gt;&lt;wsp:rsid wsp:val=&quot;00300C3B&quot;/&gt;&lt;wsp:rsid wsp:val=&quot;00313131&quot;/&gt;&lt;wsp:rsid wsp:val=&quot;00316A55&quot;/&gt;&lt;wsp:rsid wsp:val=&quot;00317D3A&quot;/&gt;&lt;wsp:rsid wsp:val=&quot;00326CD5&quot;/&gt;&lt;wsp:rsid wsp:val=&quot;003277AC&quot;/&gt;&lt;wsp:rsid wsp:val=&quot;0033200B&quot;/&gt;&lt;wsp:rsid wsp:val=&quot;00343903&quot;/&gt;&lt;wsp:rsid wsp:val=&quot;00354D83&quot;/&gt;&lt;wsp:rsid wsp:val=&quot;00360351&quot;/&gt;&lt;wsp:rsid wsp:val=&quot;00366B03&quot;/&gt;&lt;wsp:rsid wsp:val=&quot;003800EE&quot;/&gt;&lt;wsp:rsid wsp:val=&quot;0038469B&quot;/&gt;&lt;wsp:rsid wsp:val=&quot;003856C5&quot;/&gt;&lt;wsp:rsid wsp:val=&quot;00386BF0&quot;/&gt;&lt;wsp:rsid wsp:val=&quot;00387162&quot;/&gt;&lt;wsp:rsid wsp:val=&quot;0039423E&quot;/&gt;&lt;wsp:rsid wsp:val=&quot;003A567D&quot;/&gt;&lt;wsp:rsid wsp:val=&quot;003A649A&quot;/&gt;&lt;wsp:rsid wsp:val=&quot;003A7BE5&quot;/&gt;&lt;wsp:rsid wsp:val=&quot;003B3AE2&quot;/&gt;&lt;wsp:rsid wsp:val=&quot;003C4CD6&quot;/&gt;&lt;wsp:rsid wsp:val=&quot;003E3E73&quot;/&gt;&lt;wsp:rsid wsp:val=&quot;003F71C1&quot;/&gt;&lt;wsp:rsid wsp:val=&quot;00414F14&quot;/&gt;&lt;wsp:rsid wsp:val=&quot;00420B6E&quot;/&gt;&lt;wsp:rsid wsp:val=&quot;00426EBB&quot;/&gt;&lt;wsp:rsid wsp:val=&quot;004310A7&quot;/&gt;&lt;wsp:rsid wsp:val=&quot;004322DA&quot;/&gt;&lt;wsp:rsid wsp:val=&quot;0043561B&quot;/&gt;&lt;wsp:rsid wsp:val=&quot;004403AC&quot;/&gt;&lt;wsp:rsid wsp:val=&quot;00441FFA&quot;/&gt;&lt;wsp:rsid wsp:val=&quot;00451C49&quot;/&gt;&lt;wsp:rsid wsp:val=&quot;0045217E&quot;/&gt;&lt;wsp:rsid wsp:val=&quot;00460B68&quot;/&gt;&lt;wsp:rsid wsp:val=&quot;004666D5&quot;/&gt;&lt;wsp:rsid wsp:val=&quot;004669F5&quot;/&gt;&lt;wsp:rsid wsp:val=&quot;0047287B&quot;/&gt;&lt;wsp:rsid wsp:val=&quot;00484F23&quot;/&gt;&lt;wsp:rsid wsp:val=&quot;00490E9E&quot;/&gt;&lt;wsp:rsid wsp:val=&quot;004930AE&quot;/&gt;&lt;wsp:rsid wsp:val=&quot;004A6FE3&quot;/&gt;&lt;wsp:rsid wsp:val=&quot;004C08E4&quot;/&gt;&lt;wsp:rsid wsp:val=&quot;004D2E12&quot;/&gt;&lt;wsp:rsid wsp:val=&quot;004E69BB&quot;/&gt;&lt;wsp:rsid wsp:val=&quot;00507540&quot;/&gt;&lt;wsp:rsid wsp:val=&quot;0051710F&quot;/&gt;&lt;wsp:rsid wsp:val=&quot;00540EB0&quot;/&gt;&lt;wsp:rsid wsp:val=&quot;005440BC&quot;/&gt;&lt;wsp:rsid wsp:val=&quot;0056106B&quot;/&gt;&lt;wsp:rsid wsp:val=&quot;00562E9B&quot;/&gt;&lt;wsp:rsid wsp:val=&quot;00583FA6&quot;/&gt;&lt;wsp:rsid wsp:val=&quot;005927ED&quot;/&gt;&lt;wsp:rsid wsp:val=&quot;00593F9A&quot;/&gt;&lt;wsp:rsid wsp:val=&quot;00594D89&quot;/&gt;&lt;wsp:rsid wsp:val=&quot;005A53B8&quot;/&gt;&lt;wsp:rsid wsp:val=&quot;005A604C&quot;/&gt;&lt;wsp:rsid wsp:val=&quot;005D04A9&quot;/&gt;&lt;wsp:rsid wsp:val=&quot;005E5560&quot;/&gt;&lt;wsp:rsid wsp:val=&quot;005F3F55&quot;/&gt;&lt;wsp:rsid wsp:val=&quot;005F43A6&quot;/&gt;&lt;wsp:rsid wsp:val=&quot;0063408E&quot;/&gt;&lt;wsp:rsid wsp:val=&quot;00636969&quot;/&gt;&lt;wsp:rsid wsp:val=&quot;006529B6&quot;/&gt;&lt;wsp:rsid wsp:val=&quot;00664BE4&quot;/&gt;&lt;wsp:rsid wsp:val=&quot;00666A75&quot;/&gt;&lt;wsp:rsid wsp:val=&quot;006808D8&quot;/&gt;&lt;wsp:rsid wsp:val=&quot;00682306&quot;/&gt;&lt;wsp:rsid wsp:val=&quot;00693AAB&quot;/&gt;&lt;wsp:rsid wsp:val=&quot;006970B0&quot;/&gt;&lt;wsp:rsid wsp:val=&quot;006A3769&quot;/&gt;&lt;wsp:rsid wsp:val=&quot;006B73F0&quot;/&gt;&lt;wsp:rsid wsp:val=&quot;006C3764&quot;/&gt;&lt;wsp:rsid wsp:val=&quot;006C427E&quot;/&gt;&lt;wsp:rsid wsp:val=&quot;006C655E&quot;/&gt;&lt;wsp:rsid wsp:val=&quot;006D155D&quot;/&gt;&lt;wsp:rsid wsp:val=&quot;006D60BD&quot;/&gt;&lt;wsp:rsid wsp:val=&quot;006E6DD2&quot;/&gt;&lt;wsp:rsid wsp:val=&quot;006F081C&quot;/&gt;&lt;wsp:rsid wsp:val=&quot;006F0D1A&quot;/&gt;&lt;wsp:rsid wsp:val=&quot;006F253E&quot;/&gt;&lt;wsp:rsid wsp:val=&quot;006F6778&quot;/&gt;&lt;wsp:rsid wsp:val=&quot;007134D1&quot;/&gt;&lt;wsp:rsid wsp:val=&quot;0073016E&quot;/&gt;&lt;wsp:rsid wsp:val=&quot;00733DD9&quot;/&gt;&lt;wsp:rsid wsp:val=&quot;00742DD3&quot;/&gt;&lt;wsp:rsid wsp:val=&quot;00750B25&quot;/&gt;&lt;wsp:rsid wsp:val=&quot;00751D72&quot;/&gt;&lt;wsp:rsid wsp:val=&quot;00756AF4&quot;/&gt;&lt;wsp:rsid wsp:val=&quot;00756C42&quot;/&gt;&lt;wsp:rsid wsp:val=&quot;00767653&quot;/&gt;&lt;wsp:rsid wsp:val=&quot;00784265&quot;/&gt;&lt;wsp:rsid wsp:val=&quot;007B7824&quot;/&gt;&lt;wsp:rsid wsp:val=&quot;007C5857&quot;/&gt;&lt;wsp:rsid wsp:val=&quot;007C7469&quot;/&gt;&lt;wsp:rsid wsp:val=&quot;007D0A2F&quot;/&gt;&lt;wsp:rsid wsp:val=&quot;007E0C64&quot;/&gt;&lt;wsp:rsid wsp:val=&quot;007E51CB&quot;/&gt;&lt;wsp:rsid wsp:val=&quot;007E59C1&quot;/&gt;&lt;wsp:rsid wsp:val=&quot;007F56D8&quot;/&gt;&lt;wsp:rsid wsp:val=&quot;007F703B&quot;/&gt;&lt;wsp:rsid wsp:val=&quot;007F7DD4&quot;/&gt;&lt;wsp:rsid wsp:val=&quot;008002E9&quot;/&gt;&lt;wsp:rsid wsp:val=&quot;00815D4F&quot;/&gt;&lt;wsp:rsid wsp:val=&quot;00821DFD&quot;/&gt;&lt;wsp:rsid wsp:val=&quot;008310A3&quot;/&gt;&lt;wsp:rsid wsp:val=&quot;008317EE&quot;/&gt;&lt;wsp:rsid wsp:val=&quot;008323D1&quot;/&gt;&lt;wsp:rsid wsp:val=&quot;00832BF0&quot;/&gt;&lt;wsp:rsid wsp:val=&quot;00844E3D&quot;/&gt;&lt;wsp:rsid wsp:val=&quot;00854359&quot;/&gt;&lt;wsp:rsid wsp:val=&quot;00875F16&quot;/&gt;&lt;wsp:rsid wsp:val=&quot;00887D35&quot;/&gt;&lt;wsp:rsid wsp:val=&quot;008A26F6&quot;/&gt;&lt;wsp:rsid wsp:val=&quot;008A2948&quot;/&gt;&lt;wsp:rsid wsp:val=&quot;008A39C9&quot;/&gt;&lt;wsp:rsid wsp:val=&quot;008B0BF1&quot;/&gt;&lt;wsp:rsid wsp:val=&quot;008B15E0&quot;/&gt;&lt;wsp:rsid wsp:val=&quot;008C605A&quot;/&gt;&lt;wsp:rsid wsp:val=&quot;008D3B61&quot;/&gt;&lt;wsp:rsid wsp:val=&quot;008D3BD2&quot;/&gt;&lt;wsp:rsid wsp:val=&quot;008D454C&quot;/&gt;&lt;wsp:rsid wsp:val=&quot;008E477B&quot;/&gt;&lt;wsp:rsid wsp:val=&quot;009014AF&quot;/&gt;&lt;wsp:rsid wsp:val=&quot;0091137E&quot;/&gt;&lt;wsp:rsid wsp:val=&quot;00913C9D&quot;/&gt;&lt;wsp:rsid wsp:val=&quot;00935AEA&quot;/&gt;&lt;wsp:rsid wsp:val=&quot;00940B7E&quot;/&gt;&lt;wsp:rsid wsp:val=&quot;00960809&quot;/&gt;&lt;wsp:rsid wsp:val=&quot;00981B0E&quot;/&gt;&lt;wsp:rsid wsp:val=&quot;00982245&quot;/&gt;&lt;wsp:rsid wsp:val=&quot;009A1411&quot;/&gt;&lt;wsp:rsid wsp:val=&quot;009D076C&quot;/&gt;&lt;wsp:rsid wsp:val=&quot;009E2A3B&quot;/&gt;&lt;wsp:rsid wsp:val=&quot;00A0541A&quot;/&gt;&lt;wsp:rsid wsp:val=&quot;00A210F7&quot;/&gt;&lt;wsp:rsid wsp:val=&quot;00A22ECB&quot;/&gt;&lt;wsp:rsid wsp:val=&quot;00A31D3D&quot;/&gt;&lt;wsp:rsid wsp:val=&quot;00A37C65&quot;/&gt;&lt;wsp:rsid wsp:val=&quot;00A467E1&quot;/&gt;&lt;wsp:rsid wsp:val=&quot;00A5082D&quot;/&gt;&lt;wsp:rsid wsp:val=&quot;00A51E1D&quot;/&gt;&lt;wsp:rsid wsp:val=&quot;00A521BB&quot;/&gt;&lt;wsp:rsid wsp:val=&quot;00A54246&quot;/&gt;&lt;wsp:rsid wsp:val=&quot;00A7049B&quot;/&gt;&lt;wsp:rsid wsp:val=&quot;00A7217D&quot;/&gt;&lt;wsp:rsid wsp:val=&quot;00A7263F&quot;/&gt;&lt;wsp:rsid wsp:val=&quot;00A7449D&quot;/&gt;&lt;wsp:rsid wsp:val=&quot;00A825F5&quot;/&gt;&lt;wsp:rsid wsp:val=&quot;00A902CA&quot;/&gt;&lt;wsp:rsid wsp:val=&quot;00AA1A5E&quot;/&gt;&lt;wsp:rsid wsp:val=&quot;00AB0587&quot;/&gt;&lt;wsp:rsid wsp:val=&quot;00AC4E7B&quot;/&gt;&lt;wsp:rsid wsp:val=&quot;00AC65D5&quot;/&gt;&lt;wsp:rsid wsp:val=&quot;00AD1AD3&quot;/&gt;&lt;wsp:rsid wsp:val=&quot;00AD4539&quot;/&gt;&lt;wsp:rsid wsp:val=&quot;00AD56C2&quot;/&gt;&lt;wsp:rsid wsp:val=&quot;00AE72F4&quot;/&gt;&lt;wsp:rsid wsp:val=&quot;00AE7B89&quot;/&gt;&lt;wsp:rsid wsp:val=&quot;00AF6F58&quot;/&gt;&lt;wsp:rsid wsp:val=&quot;00B042E2&quot;/&gt;&lt;wsp:rsid wsp:val=&quot;00B111E6&quot;/&gt;&lt;wsp:rsid wsp:val=&quot;00B136F5&quot;/&gt;&lt;wsp:rsid wsp:val=&quot;00B165F3&quot;/&gt;&lt;wsp:rsid wsp:val=&quot;00B32B20&quot;/&gt;&lt;wsp:rsid wsp:val=&quot;00B34F4C&quot;/&gt;&lt;wsp:rsid wsp:val=&quot;00B36E06&quot;/&gt;&lt;wsp:rsid wsp:val=&quot;00B37569&quot;/&gt;&lt;wsp:rsid wsp:val=&quot;00B40BEF&quot;/&gt;&lt;wsp:rsid wsp:val=&quot;00B56E5F&quot;/&gt;&lt;wsp:rsid wsp:val=&quot;00B71BF6&quot;/&gt;&lt;wsp:rsid wsp:val=&quot;00B740A4&quot;/&gt;&lt;wsp:rsid wsp:val=&quot;00B76C17&quot;/&gt;&lt;wsp:rsid wsp:val=&quot;00B77BD1&quot;/&gt;&lt;wsp:rsid wsp:val=&quot;00B90EAE&quot;/&gt;&lt;wsp:rsid wsp:val=&quot;00B94E1B&quot;/&gt;&lt;wsp:rsid wsp:val=&quot;00BB0B9C&quot;/&gt;&lt;wsp:rsid wsp:val=&quot;00BB3212&quot;/&gt;&lt;wsp:rsid wsp:val=&quot;00BB4F00&quot;/&gt;&lt;wsp:rsid wsp:val=&quot;00BB53F0&quot;/&gt;&lt;wsp:rsid wsp:val=&quot;00BB554F&quot;/&gt;&lt;wsp:rsid wsp:val=&quot;00BB5D35&quot;/&gt;&lt;wsp:rsid wsp:val=&quot;00BB7C2F&quot;/&gt;&lt;wsp:rsid wsp:val=&quot;00BD3008&quot;/&gt;&lt;wsp:rsid wsp:val=&quot;00BD4DD9&quot;/&gt;&lt;wsp:rsid wsp:val=&quot;00BE24FF&quot;/&gt;&lt;wsp:rsid wsp:val=&quot;00BF382C&quot;/&gt;&lt;wsp:rsid wsp:val=&quot;00C1451A&quot;/&gt;&lt;wsp:rsid wsp:val=&quot;00C3304B&quot;/&gt;&lt;wsp:rsid wsp:val=&quot;00C37761&quot;/&gt;&lt;wsp:rsid wsp:val=&quot;00C47A2C&quot;/&gt;&lt;wsp:rsid wsp:val=&quot;00C535EF&quot;/&gt;&lt;wsp:rsid wsp:val=&quot;00C71F38&quot;/&gt;&lt;wsp:rsid wsp:val=&quot;00C920C7&quot;/&gt;&lt;wsp:rsid wsp:val=&quot;00CA165C&quot;/&gt;&lt;wsp:rsid wsp:val=&quot;00CA40EB&quot;/&gt;&lt;wsp:rsid wsp:val=&quot;00CB4F1E&quot;/&gt;&lt;wsp:rsid wsp:val=&quot;00CC0BC1&quot;/&gt;&lt;wsp:rsid wsp:val=&quot;00CC2CBC&quot;/&gt;&lt;wsp:rsid wsp:val=&quot;00CC522A&quot;/&gt;&lt;wsp:rsid wsp:val=&quot;00CC6991&quot;/&gt;&lt;wsp:rsid wsp:val=&quot;00CC71D7&quot;/&gt;&lt;wsp:rsid wsp:val=&quot;00CE4ACC&quot;/&gt;&lt;wsp:rsid wsp:val=&quot;00CE7D96&quot;/&gt;&lt;wsp:rsid wsp:val=&quot;00CF13AC&quot;/&gt;&lt;wsp:rsid wsp:val=&quot;00CF7CFF&quot;/&gt;&lt;wsp:rsid wsp:val=&quot;00D01076&quot;/&gt;&lt;wsp:rsid wsp:val=&quot;00D12993&quot;/&gt;&lt;wsp:rsid wsp:val=&quot;00D146E5&quot;/&gt;&lt;wsp:rsid wsp:val=&quot;00D30B66&quot;/&gt;&lt;wsp:rsid wsp:val=&quot;00D37CF1&quot;/&gt;&lt;wsp:rsid wsp:val=&quot;00D54964&quot;/&gt;&lt;wsp:rsid wsp:val=&quot;00D92157&quot;/&gt;&lt;wsp:rsid wsp:val=&quot;00D92C94&quot;/&gt;&lt;wsp:rsid wsp:val=&quot;00D93B2E&quot;/&gt;&lt;wsp:rsid wsp:val=&quot;00D93E05&quot;/&gt;&lt;wsp:rsid wsp:val=&quot;00D948C9&quot;/&gt;&lt;wsp:rsid wsp:val=&quot;00DC300A&quot;/&gt;&lt;wsp:rsid wsp:val=&quot;00DC427A&quot;/&gt;&lt;wsp:rsid wsp:val=&quot;00DC6B16&quot;/&gt;&lt;wsp:rsid wsp:val=&quot;00DC7BB2&quot;/&gt;&lt;wsp:rsid wsp:val=&quot;00DD3F50&quot;/&gt;&lt;wsp:rsid wsp:val=&quot;00DD51FC&quot;/&gt;&lt;wsp:rsid wsp:val=&quot;00DD62EA&quot;/&gt;&lt;wsp:rsid wsp:val=&quot;00DF4670&quot;/&gt;&lt;wsp:rsid wsp:val=&quot;00E07FDC&quot;/&gt;&lt;wsp:rsid wsp:val=&quot;00E12915&quot;/&gt;&lt;wsp:rsid wsp:val=&quot;00E16BF1&quot;/&gt;&lt;wsp:rsid wsp:val=&quot;00E21F5F&quot;/&gt;&lt;wsp:rsid wsp:val=&quot;00E25684&quot;/&gt;&lt;wsp:rsid wsp:val=&quot;00E30450&quot;/&gt;&lt;wsp:rsid wsp:val=&quot;00E405DE&quot;/&gt;&lt;wsp:rsid wsp:val=&quot;00E5166D&quot;/&gt;&lt;wsp:rsid wsp:val=&quot;00E55ABD&quot;/&gt;&lt;wsp:rsid wsp:val=&quot;00E607F8&quot;/&gt;&lt;wsp:rsid wsp:val=&quot;00E62F94&quot;/&gt;&lt;wsp:rsid wsp:val=&quot;00E63400&quot;/&gt;&lt;wsp:rsid wsp:val=&quot;00E71074&quot;/&gt;&lt;wsp:rsid wsp:val=&quot;00E83F79&quot;/&gt;&lt;wsp:rsid wsp:val=&quot;00E93A7F&quot;/&gt;&lt;wsp:rsid wsp:val=&quot;00EB0E88&quot;/&gt;&lt;wsp:rsid wsp:val=&quot;00EC76E8&quot;/&gt;&lt;wsp:rsid wsp:val=&quot;00ED5246&quot;/&gt;&lt;wsp:rsid wsp:val=&quot;00EE12AB&quot;/&gt;&lt;wsp:rsid wsp:val=&quot;00F0028B&quot;/&gt;&lt;wsp:rsid wsp:val=&quot;00F06D21&quot;/&gt;&lt;wsp:rsid wsp:val=&quot;00F13735&quot;/&gt;&lt;wsp:rsid wsp:val=&quot;00F20E06&quot;/&gt;&lt;wsp:rsid wsp:val=&quot;00F348E3&quot;/&gt;&lt;wsp:rsid wsp:val=&quot;00F45693&quot;/&gt;&lt;wsp:rsid wsp:val=&quot;00F46E4C&quot;/&gt;&lt;wsp:rsid wsp:val=&quot;00F51800&quot;/&gt;&lt;wsp:rsid wsp:val=&quot;00F55FE3&quot;/&gt;&lt;wsp:rsid wsp:val=&quot;00F8052D&quot;/&gt;&lt;wsp:rsid wsp:val=&quot;00FB0B3B&quot;/&gt;&lt;wsp:rsid wsp:val=&quot;00FB553A&quot;/&gt;&lt;wsp:rsid wsp:val=&quot;00FD30B2&quot;/&gt;&lt;wsp:rsid wsp:val=&quot;00FF1584&quot;/&gt;&lt;wsp:rsid wsp:val=&quot;00FF1585&quot;/&gt;&lt;wsp:rsid wsp:val=&quot;00FF6B46&quot;/&gt;&lt;/wsp:rsids&gt;&lt;/w:docPr&gt;&lt;w:body&gt;&lt;w:p wsp:rsidR=&quot;00000000&quot; wsp:rsidRDefault=&quot;00420B6E&quot;&gt;&lt;m:oMathPara&gt;&lt;m:oMath&gt;&lt;m:sSub&gt;&lt;m:sSubPr&gt;&lt;m:ctrlPr&gt;&lt;w:rPr&gt;&lt;w:rFonts w:ascii=&quot;Cambria Math&quot; w:fareast=&quot;Calibri&quot; w:h-ansi=&quot;Cambria Math&quot;/&gt;&lt;wx:font wx:val=&quot;Cambria Math&quot;/&gt;&lt;w:i/&gt;&lt;w:sz w:val=&quot;28&quot;/&gt;&lt;w:sz-cs w:val=&quot;28&quot;/&gt;&lt;/w:rPr&gt;&lt;/m:ctrlPr&gt;&lt;/m:sSubPr&gt;&lt;m:e&gt;&lt;m:r&gt;&lt;w:rPr&gt;&lt;w:rFonts w:ascii=&quot;Cambria Math&quot; w:h-ansi=&quot;Cambria Math&quot;/&gt;&lt;wx:font wx:val=&quot;Cambria Math&quot;/&gt;&lt;w:i/&gt;&lt;w:sz w:val=&quot;28&quot;/&gt;&lt;w:sz-cs w:val=&quot;28&quot;/&gt;&lt;/w:rPr&gt;&lt;m:t&gt;h&lt;/m:t&gt;&lt;/m:r&gt;&lt;m:ctrlPr&gt;&lt;w:rPr&gt;&lt;w:rFonts w:ascii=&quot;Cambria Math&quot; w:h-ansi=&quot;Cambria Math&quot;/&gt;&lt;wx:font wx:val=&quot;Cambria Math&quot;/&gt;&lt;w:i/&gt;&lt;w:sz w:val=&quot;28&quot;/&gt;&lt;w:sz-cs w:val=&quot;28&quot;/&gt;&lt;/w:rPr&gt;&lt;/m:ctrlPr&gt;&lt;/m:e&gt;&lt;m:sub&gt;&lt;m:r&gt;&lt;w:rPr&gt;&lt;w:rFonts w:ascii=&quot;Cambria Math&quot; w:h-ansi=&quot;Cambria Math&quot;/&gt;&lt;wx:font wx:val=&quot;Cambria Math&quot;/&gt;&lt;w:i/&gt;&lt;w:sz w:val=&quot;28&quot;/&gt;&lt;w:sz-cs w:val=&quot;28&quot;/&gt;&lt;/w:rPr&gt;&lt;m:t&gt;u&lt;/m:t&gt;&lt;/m:r&gt;&lt;m:ctrlPr&gt;&lt;w:rPr&gt;&lt;w:rFonts w:ascii=&quot;Cambria Math&quot; w:h-ansi=&quot;Cambria Math&quot;/&gt;&lt;wx:font wx:val=&quot;Cambria Math&quot;/&gt;&lt;w:i/&gt;&lt;w:sz w:val=&quot;28&quot;/&gt;&lt;w:sz-cs w:val=&quot;28&quot;/&gt;&lt;/w:rPr&gt;&lt;/m:ctrlP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27" o:title="" chromakey="white"/>
                </v:shape>
              </w:pict>
            </w:r>
            <w:r w:rsidRPr="00227824">
              <w:rPr>
                <w:rFonts w:ascii="Times New Roman" w:hAnsi="Times New Roman"/>
                <w:sz w:val="28"/>
                <w:szCs w:val="28"/>
              </w:rPr>
              <w:instrText xml:space="preserve"> </w:instrText>
            </w:r>
            <w:r w:rsidRPr="00227824">
              <w:rPr>
                <w:rFonts w:ascii="Times New Roman" w:hAnsi="Times New Roman"/>
                <w:sz w:val="28"/>
                <w:szCs w:val="28"/>
              </w:rPr>
              <w:fldChar w:fldCharType="separate"/>
            </w:r>
            <w:r w:rsidRPr="00227824">
              <w:pict>
                <v:shape id="_x0000_i1149" type="#_x0000_t75" style="width:15.75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8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A1A5E&quot;/&gt;&lt;wsp:rsid wsp:val=&quot;00000A1D&quot;/&gt;&lt;wsp:rsid wsp:val=&quot;000015E5&quot;/&gt;&lt;wsp:rsid wsp:val=&quot;000048CD&quot;/&gt;&lt;wsp:rsid wsp:val=&quot;00006B25&quot;/&gt;&lt;wsp:rsid wsp:val=&quot;000077D1&quot;/&gt;&lt;wsp:rsid wsp:val=&quot;0002286C&quot;/&gt;&lt;wsp:rsid wsp:val=&quot;00023ADB&quot;/&gt;&lt;wsp:rsid wsp:val=&quot;00026670&quot;/&gt;&lt;wsp:rsid wsp:val=&quot;0003217A&quot;/&gt;&lt;wsp:rsid wsp:val=&quot;00040818&quot;/&gt;&lt;wsp:rsid wsp:val=&quot;00042B9D&quot;/&gt;&lt;wsp:rsid wsp:val=&quot;00053426&quot;/&gt;&lt;wsp:rsid wsp:val=&quot;00057B67&quot;/&gt;&lt;wsp:rsid wsp:val=&quot;00061B34&quot;/&gt;&lt;wsp:rsid wsp:val=&quot;00080ABF&quot;/&gt;&lt;wsp:rsid wsp:val=&quot;000857C1&quot;/&gt;&lt;wsp:rsid wsp:val=&quot;00094894&quot;/&gt;&lt;wsp:rsid wsp:val=&quot;000A0FA9&quot;/&gt;&lt;wsp:rsid wsp:val=&quot;000B1DCF&quot;/&gt;&lt;wsp:rsid wsp:val=&quot;000D048B&quot;/&gt;&lt;wsp:rsid wsp:val=&quot;000F55DE&quot;/&gt;&lt;wsp:rsid wsp:val=&quot;00106AF7&quot;/&gt;&lt;wsp:rsid wsp:val=&quot;00124E7D&quot;/&gt;&lt;wsp:rsid wsp:val=&quot;001264A9&quot;/&gt;&lt;wsp:rsid wsp:val=&quot;00137F0D&quot;/&gt;&lt;wsp:rsid wsp:val=&quot;00150DF2&quot;/&gt;&lt;wsp:rsid wsp:val=&quot;00155F45&quot;/&gt;&lt;wsp:rsid wsp:val=&quot;001861CD&quot;/&gt;&lt;wsp:rsid wsp:val=&quot;001864CC&quot;/&gt;&lt;wsp:rsid wsp:val=&quot;00197096&quot;/&gt;&lt;wsp:rsid wsp:val=&quot;001A00C1&quot;/&gt;&lt;wsp:rsid wsp:val=&quot;001A44E7&quot;/&gt;&lt;wsp:rsid wsp:val=&quot;001A4DD6&quot;/&gt;&lt;wsp:rsid wsp:val=&quot;001B15FC&quot;/&gt;&lt;wsp:rsid wsp:val=&quot;001B1A67&quot;/&gt;&lt;wsp:rsid wsp:val=&quot;001C2CC6&quot;/&gt;&lt;wsp:rsid wsp:val=&quot;001D7B5C&quot;/&gt;&lt;wsp:rsid wsp:val=&quot;001E634C&quot;/&gt;&lt;wsp:rsid wsp:val=&quot;001F13BE&quot;/&gt;&lt;wsp:rsid wsp:val=&quot;00202B2D&quot;/&gt;&lt;wsp:rsid wsp:val=&quot;002059E5&quot;/&gt;&lt;wsp:rsid wsp:val=&quot;002064F3&quot;/&gt;&lt;wsp:rsid wsp:val=&quot;0021099F&quot;/&gt;&lt;wsp:rsid wsp:val=&quot;00212F98&quot;/&gt;&lt;wsp:rsid wsp:val=&quot;002151DC&quot;/&gt;&lt;wsp:rsid wsp:val=&quot;00227824&quot;/&gt;&lt;wsp:rsid wsp:val=&quot;002327D1&quot;/&gt;&lt;wsp:rsid wsp:val=&quot;002369B9&quot;/&gt;&lt;wsp:rsid wsp:val=&quot;002405AA&quot;/&gt;&lt;wsp:rsid wsp:val=&quot;00261C93&quot;/&gt;&lt;wsp:rsid wsp:val=&quot;00265B71&quot;/&gt;&lt;wsp:rsid wsp:val=&quot;0027551B&quot;/&gt;&lt;wsp:rsid wsp:val=&quot;0029706A&quot;/&gt;&lt;wsp:rsid wsp:val=&quot;002A7B79&quot;/&gt;&lt;wsp:rsid wsp:val=&quot;002C06FB&quot;/&gt;&lt;wsp:rsid wsp:val=&quot;002C1CD6&quot;/&gt;&lt;wsp:rsid wsp:val=&quot;002C6E7A&quot;/&gt;&lt;wsp:rsid wsp:val=&quot;002C74C3&quot;/&gt;&lt;wsp:rsid wsp:val=&quot;002D310A&quot;/&gt;&lt;wsp:rsid wsp:val=&quot;002E29E8&quot;/&gt;&lt;wsp:rsid wsp:val=&quot;002E41A9&quot;/&gt;&lt;wsp:rsid wsp:val=&quot;002E500F&quot;/&gt;&lt;wsp:rsid wsp:val=&quot;002E6C09&quot;/&gt;&lt;wsp:rsid wsp:val=&quot;00300656&quot;/&gt;&lt;wsp:rsid wsp:val=&quot;00300C3B&quot;/&gt;&lt;wsp:rsid wsp:val=&quot;00313131&quot;/&gt;&lt;wsp:rsid wsp:val=&quot;00316A55&quot;/&gt;&lt;wsp:rsid wsp:val=&quot;00317D3A&quot;/&gt;&lt;wsp:rsid wsp:val=&quot;00326CD5&quot;/&gt;&lt;wsp:rsid wsp:val=&quot;003277AC&quot;/&gt;&lt;wsp:rsid wsp:val=&quot;0033200B&quot;/&gt;&lt;wsp:rsid wsp:val=&quot;00343903&quot;/&gt;&lt;wsp:rsid wsp:val=&quot;00354D83&quot;/&gt;&lt;wsp:rsid wsp:val=&quot;00360351&quot;/&gt;&lt;wsp:rsid wsp:val=&quot;00366B03&quot;/&gt;&lt;wsp:rsid wsp:val=&quot;003800EE&quot;/&gt;&lt;wsp:rsid wsp:val=&quot;0038469B&quot;/&gt;&lt;wsp:rsid wsp:val=&quot;003856C5&quot;/&gt;&lt;wsp:rsid wsp:val=&quot;00386BF0&quot;/&gt;&lt;wsp:rsid wsp:val=&quot;00387162&quot;/&gt;&lt;wsp:rsid wsp:val=&quot;0039423E&quot;/&gt;&lt;wsp:rsid wsp:val=&quot;003A567D&quot;/&gt;&lt;wsp:rsid wsp:val=&quot;003A649A&quot;/&gt;&lt;wsp:rsid wsp:val=&quot;003A7BE5&quot;/&gt;&lt;wsp:rsid wsp:val=&quot;003B3AE2&quot;/&gt;&lt;wsp:rsid wsp:val=&quot;003C4CD6&quot;/&gt;&lt;wsp:rsid wsp:val=&quot;003E3E73&quot;/&gt;&lt;wsp:rsid wsp:val=&quot;003F71C1&quot;/&gt;&lt;wsp:rsid wsp:val=&quot;00414F14&quot;/&gt;&lt;wsp:rsid wsp:val=&quot;00420B6E&quot;/&gt;&lt;wsp:rsid wsp:val=&quot;00426EBB&quot;/&gt;&lt;wsp:rsid wsp:val=&quot;004310A7&quot;/&gt;&lt;wsp:rsid wsp:val=&quot;004322DA&quot;/&gt;&lt;wsp:rsid wsp:val=&quot;0043561B&quot;/&gt;&lt;wsp:rsid wsp:val=&quot;004403AC&quot;/&gt;&lt;wsp:rsid wsp:val=&quot;00441FFA&quot;/&gt;&lt;wsp:rsid wsp:val=&quot;00451C49&quot;/&gt;&lt;wsp:rsid wsp:val=&quot;0045217E&quot;/&gt;&lt;wsp:rsid wsp:val=&quot;00460B68&quot;/&gt;&lt;wsp:rsid wsp:val=&quot;004666D5&quot;/&gt;&lt;wsp:rsid wsp:val=&quot;004669F5&quot;/&gt;&lt;wsp:rsid wsp:val=&quot;0047287B&quot;/&gt;&lt;wsp:rsid wsp:val=&quot;00484F23&quot;/&gt;&lt;wsp:rsid wsp:val=&quot;00490E9E&quot;/&gt;&lt;wsp:rsid wsp:val=&quot;004930AE&quot;/&gt;&lt;wsp:rsid wsp:val=&quot;004A6FE3&quot;/&gt;&lt;wsp:rsid wsp:val=&quot;004C08E4&quot;/&gt;&lt;wsp:rsid wsp:val=&quot;004D2E12&quot;/&gt;&lt;wsp:rsid wsp:val=&quot;004E69BB&quot;/&gt;&lt;wsp:rsid wsp:val=&quot;00507540&quot;/&gt;&lt;wsp:rsid wsp:val=&quot;0051710F&quot;/&gt;&lt;wsp:rsid wsp:val=&quot;00540EB0&quot;/&gt;&lt;wsp:rsid wsp:val=&quot;005440BC&quot;/&gt;&lt;wsp:rsid wsp:val=&quot;0056106B&quot;/&gt;&lt;wsp:rsid wsp:val=&quot;00562E9B&quot;/&gt;&lt;wsp:rsid wsp:val=&quot;00583FA6&quot;/&gt;&lt;wsp:rsid wsp:val=&quot;005927ED&quot;/&gt;&lt;wsp:rsid wsp:val=&quot;00593F9A&quot;/&gt;&lt;wsp:rsid wsp:val=&quot;00594D89&quot;/&gt;&lt;wsp:rsid wsp:val=&quot;005A53B8&quot;/&gt;&lt;wsp:rsid wsp:val=&quot;005A604C&quot;/&gt;&lt;wsp:rsid wsp:val=&quot;005D04A9&quot;/&gt;&lt;wsp:rsid wsp:val=&quot;005E5560&quot;/&gt;&lt;wsp:rsid wsp:val=&quot;005F3F55&quot;/&gt;&lt;wsp:rsid wsp:val=&quot;005F43A6&quot;/&gt;&lt;wsp:rsid wsp:val=&quot;0063408E&quot;/&gt;&lt;wsp:rsid wsp:val=&quot;00636969&quot;/&gt;&lt;wsp:rsid wsp:val=&quot;006529B6&quot;/&gt;&lt;wsp:rsid wsp:val=&quot;00664BE4&quot;/&gt;&lt;wsp:rsid wsp:val=&quot;00666A75&quot;/&gt;&lt;wsp:rsid wsp:val=&quot;006808D8&quot;/&gt;&lt;wsp:rsid wsp:val=&quot;00682306&quot;/&gt;&lt;wsp:rsid wsp:val=&quot;00693AAB&quot;/&gt;&lt;wsp:rsid wsp:val=&quot;006970B0&quot;/&gt;&lt;wsp:rsid wsp:val=&quot;006A3769&quot;/&gt;&lt;wsp:rsid wsp:val=&quot;006B73F0&quot;/&gt;&lt;wsp:rsid wsp:val=&quot;006C3764&quot;/&gt;&lt;wsp:rsid wsp:val=&quot;006C427E&quot;/&gt;&lt;wsp:rsid wsp:val=&quot;006C655E&quot;/&gt;&lt;wsp:rsid wsp:val=&quot;006D155D&quot;/&gt;&lt;wsp:rsid wsp:val=&quot;006D60BD&quot;/&gt;&lt;wsp:rsid wsp:val=&quot;006E6DD2&quot;/&gt;&lt;wsp:rsid wsp:val=&quot;006F081C&quot;/&gt;&lt;wsp:rsid wsp:val=&quot;006F0D1A&quot;/&gt;&lt;wsp:rsid wsp:val=&quot;006F253E&quot;/&gt;&lt;wsp:rsid wsp:val=&quot;006F6778&quot;/&gt;&lt;wsp:rsid wsp:val=&quot;007134D1&quot;/&gt;&lt;wsp:rsid wsp:val=&quot;0073016E&quot;/&gt;&lt;wsp:rsid wsp:val=&quot;00733DD9&quot;/&gt;&lt;wsp:rsid wsp:val=&quot;00742DD3&quot;/&gt;&lt;wsp:rsid wsp:val=&quot;00750B25&quot;/&gt;&lt;wsp:rsid wsp:val=&quot;00751D72&quot;/&gt;&lt;wsp:rsid wsp:val=&quot;00756AF4&quot;/&gt;&lt;wsp:rsid wsp:val=&quot;00756C42&quot;/&gt;&lt;wsp:rsid wsp:val=&quot;00767653&quot;/&gt;&lt;wsp:rsid wsp:val=&quot;00784265&quot;/&gt;&lt;wsp:rsid wsp:val=&quot;007B7824&quot;/&gt;&lt;wsp:rsid wsp:val=&quot;007C5857&quot;/&gt;&lt;wsp:rsid wsp:val=&quot;007C7469&quot;/&gt;&lt;wsp:rsid wsp:val=&quot;007D0A2F&quot;/&gt;&lt;wsp:rsid wsp:val=&quot;007E0C64&quot;/&gt;&lt;wsp:rsid wsp:val=&quot;007E51CB&quot;/&gt;&lt;wsp:rsid wsp:val=&quot;007E59C1&quot;/&gt;&lt;wsp:rsid wsp:val=&quot;007F56D8&quot;/&gt;&lt;wsp:rsid wsp:val=&quot;007F703B&quot;/&gt;&lt;wsp:rsid wsp:val=&quot;007F7DD4&quot;/&gt;&lt;wsp:rsid wsp:val=&quot;008002E9&quot;/&gt;&lt;wsp:rsid wsp:val=&quot;00815D4F&quot;/&gt;&lt;wsp:rsid wsp:val=&quot;00821DFD&quot;/&gt;&lt;wsp:rsid wsp:val=&quot;008310A3&quot;/&gt;&lt;wsp:rsid wsp:val=&quot;008317EE&quot;/&gt;&lt;wsp:rsid wsp:val=&quot;008323D1&quot;/&gt;&lt;wsp:rsid wsp:val=&quot;00832BF0&quot;/&gt;&lt;wsp:rsid wsp:val=&quot;00844E3D&quot;/&gt;&lt;wsp:rsid wsp:val=&quot;00854359&quot;/&gt;&lt;wsp:rsid wsp:val=&quot;00875F16&quot;/&gt;&lt;wsp:rsid wsp:val=&quot;00887D35&quot;/&gt;&lt;wsp:rsid wsp:val=&quot;008A26F6&quot;/&gt;&lt;wsp:rsid wsp:val=&quot;008A2948&quot;/&gt;&lt;wsp:rsid wsp:val=&quot;008A39C9&quot;/&gt;&lt;wsp:rsid wsp:val=&quot;008B0BF1&quot;/&gt;&lt;wsp:rsid wsp:val=&quot;008B15E0&quot;/&gt;&lt;wsp:rsid wsp:val=&quot;008C605A&quot;/&gt;&lt;wsp:rsid wsp:val=&quot;008D3B61&quot;/&gt;&lt;wsp:rsid wsp:val=&quot;008D3BD2&quot;/&gt;&lt;wsp:rsid wsp:val=&quot;008D454C&quot;/&gt;&lt;wsp:rsid wsp:val=&quot;008E477B&quot;/&gt;&lt;wsp:rsid wsp:val=&quot;009014AF&quot;/&gt;&lt;wsp:rsid wsp:val=&quot;0091137E&quot;/&gt;&lt;wsp:rsid wsp:val=&quot;00913C9D&quot;/&gt;&lt;wsp:rsid wsp:val=&quot;00935AEA&quot;/&gt;&lt;wsp:rsid wsp:val=&quot;00940B7E&quot;/&gt;&lt;wsp:rsid wsp:val=&quot;00960809&quot;/&gt;&lt;wsp:rsid wsp:val=&quot;00981B0E&quot;/&gt;&lt;wsp:rsid wsp:val=&quot;00982245&quot;/&gt;&lt;wsp:rsid wsp:val=&quot;009A1411&quot;/&gt;&lt;wsp:rsid wsp:val=&quot;009D076C&quot;/&gt;&lt;wsp:rsid wsp:val=&quot;009E2A3B&quot;/&gt;&lt;wsp:rsid wsp:val=&quot;00A0541A&quot;/&gt;&lt;wsp:rsid wsp:val=&quot;00A210F7&quot;/&gt;&lt;wsp:rsid wsp:val=&quot;00A22ECB&quot;/&gt;&lt;wsp:rsid wsp:val=&quot;00A31D3D&quot;/&gt;&lt;wsp:rsid wsp:val=&quot;00A37C65&quot;/&gt;&lt;wsp:rsid wsp:val=&quot;00A467E1&quot;/&gt;&lt;wsp:rsid wsp:val=&quot;00A5082D&quot;/&gt;&lt;wsp:rsid wsp:val=&quot;00A51E1D&quot;/&gt;&lt;wsp:rsid wsp:val=&quot;00A521BB&quot;/&gt;&lt;wsp:rsid wsp:val=&quot;00A54246&quot;/&gt;&lt;wsp:rsid wsp:val=&quot;00A7049B&quot;/&gt;&lt;wsp:rsid wsp:val=&quot;00A7217D&quot;/&gt;&lt;wsp:rsid wsp:val=&quot;00A7263F&quot;/&gt;&lt;wsp:rsid wsp:val=&quot;00A7449D&quot;/&gt;&lt;wsp:rsid wsp:val=&quot;00A825F5&quot;/&gt;&lt;wsp:rsid wsp:val=&quot;00A902CA&quot;/&gt;&lt;wsp:rsid wsp:val=&quot;00AA1A5E&quot;/&gt;&lt;wsp:rsid wsp:val=&quot;00AB0587&quot;/&gt;&lt;wsp:rsid wsp:val=&quot;00AC4E7B&quot;/&gt;&lt;wsp:rsid wsp:val=&quot;00AC65D5&quot;/&gt;&lt;wsp:rsid wsp:val=&quot;00AD1AD3&quot;/&gt;&lt;wsp:rsid wsp:val=&quot;00AD4539&quot;/&gt;&lt;wsp:rsid wsp:val=&quot;00AD56C2&quot;/&gt;&lt;wsp:rsid wsp:val=&quot;00AE72F4&quot;/&gt;&lt;wsp:rsid wsp:val=&quot;00AE7B89&quot;/&gt;&lt;wsp:rsid wsp:val=&quot;00AF6F58&quot;/&gt;&lt;wsp:rsid wsp:val=&quot;00B042E2&quot;/&gt;&lt;wsp:rsid wsp:val=&quot;00B111E6&quot;/&gt;&lt;wsp:rsid wsp:val=&quot;00B136F5&quot;/&gt;&lt;wsp:rsid wsp:val=&quot;00B165F3&quot;/&gt;&lt;wsp:rsid wsp:val=&quot;00B32B20&quot;/&gt;&lt;wsp:rsid wsp:val=&quot;00B34F4C&quot;/&gt;&lt;wsp:rsid wsp:val=&quot;00B36E06&quot;/&gt;&lt;wsp:rsid wsp:val=&quot;00B37569&quot;/&gt;&lt;wsp:rsid wsp:val=&quot;00B40BEF&quot;/&gt;&lt;wsp:rsid wsp:val=&quot;00B56E5F&quot;/&gt;&lt;wsp:rsid wsp:val=&quot;00B71BF6&quot;/&gt;&lt;wsp:rsid wsp:val=&quot;00B740A4&quot;/&gt;&lt;wsp:rsid wsp:val=&quot;00B76C17&quot;/&gt;&lt;wsp:rsid wsp:val=&quot;00B77BD1&quot;/&gt;&lt;wsp:rsid wsp:val=&quot;00B90EAE&quot;/&gt;&lt;wsp:rsid wsp:val=&quot;00B94E1B&quot;/&gt;&lt;wsp:rsid wsp:val=&quot;00BB0B9C&quot;/&gt;&lt;wsp:rsid wsp:val=&quot;00BB3212&quot;/&gt;&lt;wsp:rsid wsp:val=&quot;00BB4F00&quot;/&gt;&lt;wsp:rsid wsp:val=&quot;00BB53F0&quot;/&gt;&lt;wsp:rsid wsp:val=&quot;00BB554F&quot;/&gt;&lt;wsp:rsid wsp:val=&quot;00BB5D35&quot;/&gt;&lt;wsp:rsid wsp:val=&quot;00BB7C2F&quot;/&gt;&lt;wsp:rsid wsp:val=&quot;00BD3008&quot;/&gt;&lt;wsp:rsid wsp:val=&quot;00BD4DD9&quot;/&gt;&lt;wsp:rsid wsp:val=&quot;00BE24FF&quot;/&gt;&lt;wsp:rsid wsp:val=&quot;00BF382C&quot;/&gt;&lt;wsp:rsid wsp:val=&quot;00C1451A&quot;/&gt;&lt;wsp:rsid wsp:val=&quot;00C3304B&quot;/&gt;&lt;wsp:rsid wsp:val=&quot;00C37761&quot;/&gt;&lt;wsp:rsid wsp:val=&quot;00C47A2C&quot;/&gt;&lt;wsp:rsid wsp:val=&quot;00C535EF&quot;/&gt;&lt;wsp:rsid wsp:val=&quot;00C71F38&quot;/&gt;&lt;wsp:rsid wsp:val=&quot;00C920C7&quot;/&gt;&lt;wsp:rsid wsp:val=&quot;00CA165C&quot;/&gt;&lt;wsp:rsid wsp:val=&quot;00CA40EB&quot;/&gt;&lt;wsp:rsid wsp:val=&quot;00CB4F1E&quot;/&gt;&lt;wsp:rsid wsp:val=&quot;00CC0BC1&quot;/&gt;&lt;wsp:rsid wsp:val=&quot;00CC2CBC&quot;/&gt;&lt;wsp:rsid wsp:val=&quot;00CC522A&quot;/&gt;&lt;wsp:rsid wsp:val=&quot;00CC6991&quot;/&gt;&lt;wsp:rsid wsp:val=&quot;00CC71D7&quot;/&gt;&lt;wsp:rsid wsp:val=&quot;00CE4ACC&quot;/&gt;&lt;wsp:rsid wsp:val=&quot;00CE7D96&quot;/&gt;&lt;wsp:rsid wsp:val=&quot;00CF13AC&quot;/&gt;&lt;wsp:rsid wsp:val=&quot;00CF7CFF&quot;/&gt;&lt;wsp:rsid wsp:val=&quot;00D01076&quot;/&gt;&lt;wsp:rsid wsp:val=&quot;00D12993&quot;/&gt;&lt;wsp:rsid wsp:val=&quot;00D146E5&quot;/&gt;&lt;wsp:rsid wsp:val=&quot;00D30B66&quot;/&gt;&lt;wsp:rsid wsp:val=&quot;00D37CF1&quot;/&gt;&lt;wsp:rsid wsp:val=&quot;00D54964&quot;/&gt;&lt;wsp:rsid wsp:val=&quot;00D92157&quot;/&gt;&lt;wsp:rsid wsp:val=&quot;00D92C94&quot;/&gt;&lt;wsp:rsid wsp:val=&quot;00D93B2E&quot;/&gt;&lt;wsp:rsid wsp:val=&quot;00D93E05&quot;/&gt;&lt;wsp:rsid wsp:val=&quot;00D948C9&quot;/&gt;&lt;wsp:rsid wsp:val=&quot;00DC300A&quot;/&gt;&lt;wsp:rsid wsp:val=&quot;00DC427A&quot;/&gt;&lt;wsp:rsid wsp:val=&quot;00DC6B16&quot;/&gt;&lt;wsp:rsid wsp:val=&quot;00DC7BB2&quot;/&gt;&lt;wsp:rsid wsp:val=&quot;00DD3F50&quot;/&gt;&lt;wsp:rsid wsp:val=&quot;00DD51FC&quot;/&gt;&lt;wsp:rsid wsp:val=&quot;00DD62EA&quot;/&gt;&lt;wsp:rsid wsp:val=&quot;00DF4670&quot;/&gt;&lt;wsp:rsid wsp:val=&quot;00E07FDC&quot;/&gt;&lt;wsp:rsid wsp:val=&quot;00E12915&quot;/&gt;&lt;wsp:rsid wsp:val=&quot;00E16BF1&quot;/&gt;&lt;wsp:rsid wsp:val=&quot;00E21F5F&quot;/&gt;&lt;wsp:rsid wsp:val=&quot;00E25684&quot;/&gt;&lt;wsp:rsid wsp:val=&quot;00E30450&quot;/&gt;&lt;wsp:rsid wsp:val=&quot;00E405DE&quot;/&gt;&lt;wsp:rsid wsp:val=&quot;00E5166D&quot;/&gt;&lt;wsp:rsid wsp:val=&quot;00E55ABD&quot;/&gt;&lt;wsp:rsid wsp:val=&quot;00E607F8&quot;/&gt;&lt;wsp:rsid wsp:val=&quot;00E62F94&quot;/&gt;&lt;wsp:rsid wsp:val=&quot;00E63400&quot;/&gt;&lt;wsp:rsid wsp:val=&quot;00E71074&quot;/&gt;&lt;wsp:rsid wsp:val=&quot;00E83F79&quot;/&gt;&lt;wsp:rsid wsp:val=&quot;00E93A7F&quot;/&gt;&lt;wsp:rsid wsp:val=&quot;00EB0E88&quot;/&gt;&lt;wsp:rsid wsp:val=&quot;00EC76E8&quot;/&gt;&lt;wsp:rsid wsp:val=&quot;00ED5246&quot;/&gt;&lt;wsp:rsid wsp:val=&quot;00EE12AB&quot;/&gt;&lt;wsp:rsid wsp:val=&quot;00F0028B&quot;/&gt;&lt;wsp:rsid wsp:val=&quot;00F06D21&quot;/&gt;&lt;wsp:rsid wsp:val=&quot;00F13735&quot;/&gt;&lt;wsp:rsid wsp:val=&quot;00F20E06&quot;/&gt;&lt;wsp:rsid wsp:val=&quot;00F348E3&quot;/&gt;&lt;wsp:rsid wsp:val=&quot;00F45693&quot;/&gt;&lt;wsp:rsid wsp:val=&quot;00F46E4C&quot;/&gt;&lt;wsp:rsid wsp:val=&quot;00F51800&quot;/&gt;&lt;wsp:rsid wsp:val=&quot;00F55FE3&quot;/&gt;&lt;wsp:rsid wsp:val=&quot;00F8052D&quot;/&gt;&lt;wsp:rsid wsp:val=&quot;00FB0B3B&quot;/&gt;&lt;wsp:rsid wsp:val=&quot;00FB553A&quot;/&gt;&lt;wsp:rsid wsp:val=&quot;00FD30B2&quot;/&gt;&lt;wsp:rsid wsp:val=&quot;00FF1584&quot;/&gt;&lt;wsp:rsid wsp:val=&quot;00FF1585&quot;/&gt;&lt;wsp:rsid wsp:val=&quot;00FF6B46&quot;/&gt;&lt;/wsp:rsids&gt;&lt;/w:docPr&gt;&lt;w:body&gt;&lt;w:p wsp:rsidR=&quot;00000000&quot; wsp:rsidRDefault=&quot;00420B6E&quot;&gt;&lt;m:oMathPara&gt;&lt;m:oMath&gt;&lt;m:sSub&gt;&lt;m:sSubPr&gt;&lt;m:ctrlPr&gt;&lt;w:rPr&gt;&lt;w:rFonts w:ascii=&quot;Cambria Math&quot; w:fareast=&quot;Calibri&quot; w:h-ansi=&quot;Cambria Math&quot;/&gt;&lt;wx:font wx:val=&quot;Cambria Math&quot;/&gt;&lt;w:i/&gt;&lt;w:sz w:val=&quot;28&quot;/&gt;&lt;w:sz-cs w:val=&quot;28&quot;/&gt;&lt;/w:rPr&gt;&lt;/m:ctrlPr&gt;&lt;/m:sSubPr&gt;&lt;m:e&gt;&lt;m:r&gt;&lt;w:rPr&gt;&lt;w:rFonts w:ascii=&quot;Cambria Math&quot; w:h-ansi=&quot;Cambria Math&quot;/&gt;&lt;wx:font wx:val=&quot;Cambria Math&quot;/&gt;&lt;w:i/&gt;&lt;w:sz w:val=&quot;28&quot;/&gt;&lt;w:sz-cs w:val=&quot;28&quot;/&gt;&lt;/w:rPr&gt;&lt;m:t&gt;h&lt;/m:t&gt;&lt;/m:r&gt;&lt;m:ctrlPr&gt;&lt;w:rPr&gt;&lt;w:rFonts w:ascii=&quot;Cambria Math&quot; w:h-ansi=&quot;Cambria Math&quot;/&gt;&lt;wx:font wx:val=&quot;Cambria Math&quot;/&gt;&lt;w:i/&gt;&lt;w:sz w:val=&quot;28&quot;/&gt;&lt;w:sz-cs w:val=&quot;28&quot;/&gt;&lt;/w:rPr&gt;&lt;/m:ctrlPr&gt;&lt;/m:e&gt;&lt;m:sub&gt;&lt;m:r&gt;&lt;w:rPr&gt;&lt;w:rFonts w:ascii=&quot;Cambria Math&quot; w:h-ansi=&quot;Cambria Math&quot;/&gt;&lt;wx:font wx:val=&quot;Cambria Math&quot;/&gt;&lt;w:i/&gt;&lt;w:sz w:val=&quot;28&quot;/&gt;&lt;w:sz-cs w:val=&quot;28&quot;/&gt;&lt;/w:rPr&gt;&lt;m:t&gt;u&lt;/m:t&gt;&lt;/m:r&gt;&lt;m:ctrlPr&gt;&lt;w:rPr&gt;&lt;w:rFonts w:ascii=&quot;Cambria Math&quot; w:h-ansi=&quot;Cambria Math&quot;/&gt;&lt;wx:font wx:val=&quot;Cambria Math&quot;/&gt;&lt;w:i/&gt;&lt;w:sz w:val=&quot;28&quot;/&gt;&lt;w:sz-cs w:val=&quot;28&quot;/&gt;&lt;/w:rPr&gt;&lt;/m:ctrlP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27" o:title="" chromakey="white"/>
                </v:shape>
              </w:pict>
            </w:r>
            <w:r w:rsidRPr="00227824">
              <w:rPr>
                <w:rFonts w:ascii="Times New Roman" w:hAnsi="Times New Roman"/>
                <w:sz w:val="28"/>
                <w:szCs w:val="28"/>
              </w:rPr>
              <w:fldChar w:fldCharType="end"/>
            </w:r>
            <w:r w:rsidRPr="00227824">
              <w:rPr>
                <w:rFonts w:ascii="Times New Roman" w:hAnsi="Times New Roman"/>
                <w:sz w:val="28"/>
                <w:szCs w:val="28"/>
              </w:rPr>
              <w:t>, м</w:t>
            </w:r>
          </w:p>
        </w:tc>
      </w:tr>
      <w:tr w:rsidR="00B97A19" w:rsidRPr="00227824" w:rsidTr="00227824">
        <w:tc>
          <w:tcPr>
            <w:tcW w:w="2835" w:type="dxa"/>
            <w:vAlign w:val="center"/>
          </w:tcPr>
          <w:p w:rsidR="00B97A19" w:rsidRPr="00227824" w:rsidRDefault="00B97A19" w:rsidP="00227824">
            <w:pPr>
              <w:spacing w:after="0" w:line="240" w:lineRule="auto"/>
              <w:contextualSpacing/>
              <w:jc w:val="center"/>
              <w:rPr>
                <w:rFonts w:ascii="Times New Roman" w:hAnsi="Times New Roman"/>
                <w:sz w:val="28"/>
                <w:szCs w:val="28"/>
              </w:rPr>
            </w:pPr>
            <w:r w:rsidRPr="00227824">
              <w:rPr>
                <w:rFonts w:ascii="Times New Roman" w:hAnsi="Times New Roman"/>
                <w:sz w:val="28"/>
                <w:szCs w:val="28"/>
              </w:rPr>
              <w:t>1</w:t>
            </w:r>
          </w:p>
        </w:tc>
        <w:tc>
          <w:tcPr>
            <w:tcW w:w="3190" w:type="dxa"/>
            <w:vAlign w:val="center"/>
          </w:tcPr>
          <w:p w:rsidR="00B97A19" w:rsidRPr="00227824" w:rsidRDefault="00B97A19" w:rsidP="00227824">
            <w:pPr>
              <w:spacing w:after="0" w:line="240" w:lineRule="auto"/>
              <w:contextualSpacing/>
              <w:jc w:val="center"/>
              <w:rPr>
                <w:rFonts w:ascii="Times New Roman" w:hAnsi="Times New Roman"/>
                <w:sz w:val="28"/>
                <w:szCs w:val="28"/>
              </w:rPr>
            </w:pPr>
            <w:r w:rsidRPr="00227824">
              <w:rPr>
                <w:rFonts w:ascii="Times New Roman" w:hAnsi="Times New Roman"/>
                <w:sz w:val="28"/>
                <w:szCs w:val="28"/>
              </w:rPr>
              <w:t>0,055</w:t>
            </w:r>
          </w:p>
        </w:tc>
        <w:tc>
          <w:tcPr>
            <w:tcW w:w="3191" w:type="dxa"/>
            <w:vAlign w:val="center"/>
          </w:tcPr>
          <w:p w:rsidR="00B97A19" w:rsidRPr="00227824" w:rsidRDefault="00B97A19" w:rsidP="00227824">
            <w:pPr>
              <w:spacing w:after="0" w:line="240" w:lineRule="auto"/>
              <w:contextualSpacing/>
              <w:jc w:val="center"/>
              <w:rPr>
                <w:rFonts w:ascii="Times New Roman" w:hAnsi="Times New Roman"/>
                <w:sz w:val="28"/>
                <w:szCs w:val="28"/>
              </w:rPr>
            </w:pPr>
            <w:r w:rsidRPr="00227824">
              <w:rPr>
                <w:rFonts w:ascii="Times New Roman" w:hAnsi="Times New Roman"/>
                <w:sz w:val="28"/>
                <w:szCs w:val="28"/>
              </w:rPr>
              <w:t>8,1</w:t>
            </w:r>
          </w:p>
        </w:tc>
      </w:tr>
      <w:tr w:rsidR="00B97A19" w:rsidRPr="00227824" w:rsidTr="00227824">
        <w:tc>
          <w:tcPr>
            <w:tcW w:w="2835" w:type="dxa"/>
            <w:vAlign w:val="center"/>
          </w:tcPr>
          <w:p w:rsidR="00B97A19" w:rsidRPr="00227824" w:rsidRDefault="00B97A19" w:rsidP="00227824">
            <w:pPr>
              <w:spacing w:after="0" w:line="240" w:lineRule="auto"/>
              <w:contextualSpacing/>
              <w:jc w:val="center"/>
              <w:rPr>
                <w:rFonts w:ascii="Times New Roman" w:hAnsi="Times New Roman"/>
                <w:sz w:val="28"/>
                <w:szCs w:val="28"/>
              </w:rPr>
            </w:pPr>
            <w:r w:rsidRPr="00227824">
              <w:rPr>
                <w:rFonts w:ascii="Times New Roman" w:hAnsi="Times New Roman"/>
                <w:sz w:val="28"/>
                <w:szCs w:val="28"/>
              </w:rPr>
              <w:t>2</w:t>
            </w:r>
          </w:p>
        </w:tc>
        <w:tc>
          <w:tcPr>
            <w:tcW w:w="3190" w:type="dxa"/>
            <w:vAlign w:val="center"/>
          </w:tcPr>
          <w:p w:rsidR="00B97A19" w:rsidRPr="00227824" w:rsidRDefault="00B97A19" w:rsidP="00227824">
            <w:pPr>
              <w:spacing w:after="0" w:line="240" w:lineRule="auto"/>
              <w:contextualSpacing/>
              <w:jc w:val="center"/>
              <w:rPr>
                <w:rFonts w:ascii="Times New Roman" w:hAnsi="Times New Roman"/>
                <w:sz w:val="28"/>
                <w:szCs w:val="28"/>
              </w:rPr>
            </w:pPr>
            <w:r w:rsidRPr="00227824">
              <w:rPr>
                <w:rFonts w:ascii="Times New Roman" w:hAnsi="Times New Roman"/>
                <w:sz w:val="28"/>
                <w:szCs w:val="28"/>
              </w:rPr>
              <w:t>0,098</w:t>
            </w:r>
          </w:p>
        </w:tc>
        <w:tc>
          <w:tcPr>
            <w:tcW w:w="3191" w:type="dxa"/>
            <w:vAlign w:val="center"/>
          </w:tcPr>
          <w:p w:rsidR="00B97A19" w:rsidRPr="00227824" w:rsidRDefault="00B97A19" w:rsidP="00227824">
            <w:pPr>
              <w:spacing w:after="0" w:line="240" w:lineRule="auto"/>
              <w:contextualSpacing/>
              <w:jc w:val="center"/>
              <w:rPr>
                <w:rFonts w:ascii="Times New Roman" w:hAnsi="Times New Roman"/>
                <w:sz w:val="28"/>
                <w:szCs w:val="28"/>
              </w:rPr>
            </w:pPr>
            <w:r w:rsidRPr="00227824">
              <w:rPr>
                <w:rFonts w:ascii="Times New Roman" w:hAnsi="Times New Roman"/>
                <w:sz w:val="28"/>
                <w:szCs w:val="28"/>
              </w:rPr>
              <w:t>1,2</w:t>
            </w:r>
          </w:p>
        </w:tc>
      </w:tr>
      <w:tr w:rsidR="00B97A19" w:rsidRPr="00227824" w:rsidTr="00227824">
        <w:tc>
          <w:tcPr>
            <w:tcW w:w="2835" w:type="dxa"/>
            <w:vAlign w:val="center"/>
          </w:tcPr>
          <w:p w:rsidR="00B97A19" w:rsidRPr="00227824" w:rsidRDefault="00B97A19" w:rsidP="00227824">
            <w:pPr>
              <w:spacing w:after="0" w:line="240" w:lineRule="auto"/>
              <w:contextualSpacing/>
              <w:jc w:val="center"/>
              <w:rPr>
                <w:rFonts w:ascii="Times New Roman" w:hAnsi="Times New Roman"/>
                <w:sz w:val="28"/>
                <w:szCs w:val="28"/>
              </w:rPr>
            </w:pPr>
            <w:r w:rsidRPr="00227824">
              <w:rPr>
                <w:rFonts w:ascii="Times New Roman" w:hAnsi="Times New Roman"/>
                <w:sz w:val="28"/>
                <w:szCs w:val="28"/>
              </w:rPr>
              <w:t>3</w:t>
            </w:r>
          </w:p>
        </w:tc>
        <w:tc>
          <w:tcPr>
            <w:tcW w:w="3190" w:type="dxa"/>
            <w:vAlign w:val="center"/>
          </w:tcPr>
          <w:p w:rsidR="00B97A19" w:rsidRPr="00227824" w:rsidRDefault="00B97A19" w:rsidP="00227824">
            <w:pPr>
              <w:spacing w:after="0" w:line="240" w:lineRule="auto"/>
              <w:contextualSpacing/>
              <w:jc w:val="center"/>
              <w:rPr>
                <w:rFonts w:ascii="Times New Roman" w:hAnsi="Times New Roman"/>
                <w:sz w:val="28"/>
                <w:szCs w:val="28"/>
              </w:rPr>
            </w:pPr>
            <w:r w:rsidRPr="00227824">
              <w:rPr>
                <w:rFonts w:ascii="Times New Roman" w:hAnsi="Times New Roman"/>
                <w:sz w:val="28"/>
                <w:szCs w:val="28"/>
              </w:rPr>
              <w:t>0,012</w:t>
            </w:r>
          </w:p>
        </w:tc>
        <w:tc>
          <w:tcPr>
            <w:tcW w:w="3191" w:type="dxa"/>
            <w:vAlign w:val="center"/>
          </w:tcPr>
          <w:p w:rsidR="00B97A19" w:rsidRPr="00227824" w:rsidRDefault="00B97A19" w:rsidP="00227824">
            <w:pPr>
              <w:spacing w:after="0" w:line="240" w:lineRule="auto"/>
              <w:contextualSpacing/>
              <w:jc w:val="center"/>
              <w:rPr>
                <w:rFonts w:ascii="Times New Roman" w:hAnsi="Times New Roman"/>
                <w:sz w:val="28"/>
                <w:szCs w:val="28"/>
              </w:rPr>
            </w:pPr>
            <w:r w:rsidRPr="00227824">
              <w:rPr>
                <w:rFonts w:ascii="Times New Roman" w:hAnsi="Times New Roman"/>
                <w:sz w:val="28"/>
                <w:szCs w:val="28"/>
              </w:rPr>
              <w:t>2,9</w:t>
            </w:r>
          </w:p>
        </w:tc>
      </w:tr>
      <w:tr w:rsidR="00B97A19" w:rsidRPr="00227824" w:rsidTr="00227824">
        <w:tc>
          <w:tcPr>
            <w:tcW w:w="2835" w:type="dxa"/>
            <w:vAlign w:val="center"/>
          </w:tcPr>
          <w:p w:rsidR="00B97A19" w:rsidRPr="00227824" w:rsidRDefault="00B97A19" w:rsidP="00227824">
            <w:pPr>
              <w:spacing w:after="0" w:line="240" w:lineRule="auto"/>
              <w:contextualSpacing/>
              <w:jc w:val="center"/>
              <w:rPr>
                <w:rFonts w:ascii="Times New Roman" w:hAnsi="Times New Roman"/>
                <w:sz w:val="28"/>
                <w:szCs w:val="28"/>
              </w:rPr>
            </w:pPr>
            <w:r w:rsidRPr="00227824">
              <w:rPr>
                <w:rFonts w:ascii="Times New Roman" w:hAnsi="Times New Roman"/>
                <w:sz w:val="28"/>
                <w:szCs w:val="28"/>
              </w:rPr>
              <w:t>4</w:t>
            </w:r>
          </w:p>
        </w:tc>
        <w:tc>
          <w:tcPr>
            <w:tcW w:w="3190" w:type="dxa"/>
            <w:vAlign w:val="center"/>
          </w:tcPr>
          <w:p w:rsidR="00B97A19" w:rsidRPr="00227824" w:rsidRDefault="00B97A19" w:rsidP="00227824">
            <w:pPr>
              <w:spacing w:after="0" w:line="240" w:lineRule="auto"/>
              <w:contextualSpacing/>
              <w:jc w:val="center"/>
              <w:rPr>
                <w:rFonts w:ascii="Times New Roman" w:hAnsi="Times New Roman"/>
                <w:sz w:val="28"/>
                <w:szCs w:val="28"/>
              </w:rPr>
            </w:pPr>
            <w:r w:rsidRPr="00227824">
              <w:rPr>
                <w:rFonts w:ascii="Times New Roman" w:hAnsi="Times New Roman"/>
                <w:sz w:val="28"/>
                <w:szCs w:val="28"/>
              </w:rPr>
              <w:t>0,005</w:t>
            </w:r>
          </w:p>
        </w:tc>
        <w:tc>
          <w:tcPr>
            <w:tcW w:w="3191" w:type="dxa"/>
            <w:vAlign w:val="center"/>
          </w:tcPr>
          <w:p w:rsidR="00B97A19" w:rsidRPr="00227824" w:rsidRDefault="00B97A19" w:rsidP="00227824">
            <w:pPr>
              <w:spacing w:after="0" w:line="240" w:lineRule="auto"/>
              <w:contextualSpacing/>
              <w:jc w:val="center"/>
              <w:rPr>
                <w:rFonts w:ascii="Times New Roman" w:hAnsi="Times New Roman"/>
                <w:sz w:val="28"/>
                <w:szCs w:val="28"/>
              </w:rPr>
            </w:pPr>
            <w:r w:rsidRPr="00227824">
              <w:rPr>
                <w:rFonts w:ascii="Times New Roman" w:hAnsi="Times New Roman"/>
                <w:sz w:val="28"/>
                <w:szCs w:val="28"/>
              </w:rPr>
              <w:t>1,7</w:t>
            </w:r>
          </w:p>
        </w:tc>
      </w:tr>
      <w:tr w:rsidR="00B97A19" w:rsidRPr="00227824" w:rsidTr="00227824">
        <w:tc>
          <w:tcPr>
            <w:tcW w:w="2835" w:type="dxa"/>
            <w:vAlign w:val="center"/>
          </w:tcPr>
          <w:p w:rsidR="00B97A19" w:rsidRPr="00227824" w:rsidRDefault="00B97A19" w:rsidP="00227824">
            <w:pPr>
              <w:spacing w:after="0" w:line="240" w:lineRule="auto"/>
              <w:contextualSpacing/>
              <w:jc w:val="center"/>
              <w:rPr>
                <w:rFonts w:ascii="Times New Roman" w:hAnsi="Times New Roman"/>
                <w:sz w:val="28"/>
                <w:szCs w:val="28"/>
              </w:rPr>
            </w:pPr>
            <w:r w:rsidRPr="00227824">
              <w:rPr>
                <w:rFonts w:ascii="Times New Roman" w:hAnsi="Times New Roman"/>
                <w:sz w:val="28"/>
                <w:szCs w:val="28"/>
              </w:rPr>
              <w:t>5</w:t>
            </w:r>
          </w:p>
        </w:tc>
        <w:tc>
          <w:tcPr>
            <w:tcW w:w="3190" w:type="dxa"/>
            <w:vAlign w:val="center"/>
          </w:tcPr>
          <w:p w:rsidR="00B97A19" w:rsidRPr="00227824" w:rsidRDefault="00B97A19" w:rsidP="00227824">
            <w:pPr>
              <w:spacing w:after="0" w:line="240" w:lineRule="auto"/>
              <w:contextualSpacing/>
              <w:jc w:val="center"/>
              <w:rPr>
                <w:rFonts w:ascii="Times New Roman" w:hAnsi="Times New Roman"/>
                <w:sz w:val="28"/>
                <w:szCs w:val="28"/>
              </w:rPr>
            </w:pPr>
            <w:r w:rsidRPr="00227824">
              <w:rPr>
                <w:rFonts w:ascii="Times New Roman" w:hAnsi="Times New Roman"/>
                <w:sz w:val="28"/>
                <w:szCs w:val="28"/>
              </w:rPr>
              <w:t>0,031</w:t>
            </w:r>
          </w:p>
        </w:tc>
        <w:tc>
          <w:tcPr>
            <w:tcW w:w="3191" w:type="dxa"/>
            <w:vAlign w:val="center"/>
          </w:tcPr>
          <w:p w:rsidR="00B97A19" w:rsidRPr="00227824" w:rsidRDefault="00B97A19" w:rsidP="00227824">
            <w:pPr>
              <w:spacing w:after="0" w:line="240" w:lineRule="auto"/>
              <w:contextualSpacing/>
              <w:jc w:val="center"/>
              <w:rPr>
                <w:rFonts w:ascii="Times New Roman" w:hAnsi="Times New Roman"/>
                <w:sz w:val="28"/>
                <w:szCs w:val="28"/>
              </w:rPr>
            </w:pPr>
            <w:r w:rsidRPr="00227824">
              <w:rPr>
                <w:rFonts w:ascii="Times New Roman" w:hAnsi="Times New Roman"/>
                <w:sz w:val="28"/>
                <w:szCs w:val="28"/>
              </w:rPr>
              <w:t>5,1</w:t>
            </w:r>
          </w:p>
        </w:tc>
      </w:tr>
    </w:tbl>
    <w:p w:rsidR="00B97A19" w:rsidRPr="00D92157" w:rsidRDefault="00B97A19" w:rsidP="00D948C9">
      <w:pPr>
        <w:spacing w:after="0" w:line="240" w:lineRule="auto"/>
        <w:ind w:firstLine="709"/>
        <w:contextualSpacing/>
        <w:jc w:val="both"/>
        <w:rPr>
          <w:rFonts w:ascii="Times New Roman" w:hAnsi="Times New Roman"/>
          <w:sz w:val="28"/>
          <w:szCs w:val="28"/>
        </w:rPr>
      </w:pPr>
    </w:p>
    <w:p w:rsidR="00B97A19" w:rsidRPr="00D92157" w:rsidRDefault="00B97A19" w:rsidP="00D948C9">
      <w:pPr>
        <w:spacing w:after="0" w:line="240" w:lineRule="auto"/>
        <w:contextualSpacing/>
        <w:jc w:val="both"/>
        <w:rPr>
          <w:rFonts w:ascii="Times New Roman" w:hAnsi="Times New Roman"/>
          <w:sz w:val="28"/>
          <w:szCs w:val="28"/>
        </w:rPr>
      </w:pPr>
      <w:r w:rsidRPr="00D92157">
        <w:rPr>
          <w:rFonts w:ascii="Times New Roman" w:hAnsi="Times New Roman"/>
          <w:sz w:val="28"/>
          <w:szCs w:val="28"/>
        </w:rPr>
        <w:t>Таблица Б.</w:t>
      </w:r>
      <w:r>
        <w:rPr>
          <w:rFonts w:ascii="Times New Roman" w:hAnsi="Times New Roman"/>
          <w:sz w:val="28"/>
          <w:szCs w:val="28"/>
        </w:rPr>
        <w:t>8</w:t>
      </w:r>
      <w:r w:rsidRPr="00D92157">
        <w:rPr>
          <w:rFonts w:ascii="Times New Roman" w:hAnsi="Times New Roman"/>
          <w:sz w:val="28"/>
          <w:szCs w:val="28"/>
        </w:rPr>
        <w:t xml:space="preserve"> – Проницаемость и толщина пропластков</w:t>
      </w:r>
    </w:p>
    <w:p w:rsidR="00B97A19" w:rsidRPr="00D92157" w:rsidRDefault="00B97A19" w:rsidP="00D948C9">
      <w:pPr>
        <w:spacing w:after="0" w:line="240" w:lineRule="auto"/>
        <w:ind w:firstLine="709"/>
        <w:contextualSpacing/>
        <w:jc w:val="both"/>
        <w:rPr>
          <w:rFonts w:ascii="Times New Roman" w:hAnsi="Times New Roman"/>
          <w:sz w:val="28"/>
          <w:szCs w:val="28"/>
        </w:rPr>
      </w:pPr>
    </w:p>
    <w:tbl>
      <w:tblPr>
        <w:tblW w:w="4793" w:type="pct"/>
        <w:jc w:val="center"/>
        <w:tblInd w:w="108" w:type="dxa"/>
        <w:tblLook w:val="0000"/>
      </w:tblPr>
      <w:tblGrid>
        <w:gridCol w:w="3369"/>
        <w:gridCol w:w="3151"/>
        <w:gridCol w:w="2655"/>
      </w:tblGrid>
      <w:tr w:rsidR="00B97A19" w:rsidRPr="00227824" w:rsidTr="00D948C9">
        <w:trPr>
          <w:trHeight w:val="315"/>
          <w:jc w:val="center"/>
        </w:trPr>
        <w:tc>
          <w:tcPr>
            <w:tcW w:w="1836" w:type="pct"/>
            <w:tcBorders>
              <w:top w:val="single" w:sz="4" w:space="0" w:color="auto"/>
              <w:left w:val="single" w:sz="4" w:space="0" w:color="auto"/>
              <w:bottom w:val="single" w:sz="4" w:space="0" w:color="auto"/>
              <w:right w:val="single" w:sz="4" w:space="0" w:color="auto"/>
            </w:tcBorders>
            <w:vAlign w:val="center"/>
          </w:tcPr>
          <w:p w:rsidR="00B97A19" w:rsidRPr="00227824" w:rsidRDefault="00B97A19" w:rsidP="00D948C9">
            <w:pPr>
              <w:spacing w:after="0" w:line="240" w:lineRule="auto"/>
              <w:contextualSpacing/>
              <w:jc w:val="center"/>
              <w:rPr>
                <w:rFonts w:ascii="Times New Roman" w:hAnsi="Times New Roman"/>
                <w:sz w:val="28"/>
                <w:szCs w:val="28"/>
              </w:rPr>
            </w:pPr>
            <w:r w:rsidRPr="00227824">
              <w:rPr>
                <w:rFonts w:ascii="Times New Roman" w:hAnsi="Times New Roman"/>
                <w:sz w:val="28"/>
                <w:szCs w:val="28"/>
              </w:rPr>
              <w:t>№ пропластка</w:t>
            </w:r>
          </w:p>
        </w:tc>
        <w:tc>
          <w:tcPr>
            <w:tcW w:w="1717" w:type="pct"/>
            <w:tcBorders>
              <w:top w:val="single" w:sz="4" w:space="0" w:color="auto"/>
              <w:left w:val="nil"/>
              <w:bottom w:val="single" w:sz="4" w:space="0" w:color="auto"/>
              <w:right w:val="single" w:sz="4" w:space="0" w:color="auto"/>
            </w:tcBorders>
            <w:vAlign w:val="center"/>
          </w:tcPr>
          <w:p w:rsidR="00B97A19" w:rsidRPr="00227824" w:rsidRDefault="00B97A19" w:rsidP="00D948C9">
            <w:pPr>
              <w:spacing w:after="0" w:line="240" w:lineRule="auto"/>
              <w:contextualSpacing/>
              <w:jc w:val="center"/>
              <w:rPr>
                <w:rFonts w:ascii="Times New Roman" w:hAnsi="Times New Roman"/>
                <w:sz w:val="28"/>
                <w:szCs w:val="28"/>
              </w:rPr>
            </w:pPr>
            <w:r w:rsidRPr="00227824">
              <w:rPr>
                <w:rFonts w:ascii="Times New Roman" w:hAnsi="Times New Roman"/>
                <w:sz w:val="28"/>
                <w:szCs w:val="28"/>
              </w:rPr>
              <w:t xml:space="preserve">Проницаемость </w:t>
            </w:r>
            <w:r w:rsidRPr="00227824">
              <w:rPr>
                <w:rFonts w:ascii="Times New Roman" w:hAnsi="Times New Roman"/>
                <w:sz w:val="28"/>
                <w:szCs w:val="28"/>
                <w:lang w:val="en-US"/>
              </w:rPr>
              <w:t>k</w:t>
            </w:r>
            <w:r w:rsidRPr="00227824">
              <w:rPr>
                <w:rFonts w:ascii="Times New Roman" w:hAnsi="Times New Roman"/>
                <w:sz w:val="28"/>
                <w:szCs w:val="28"/>
                <w:vertAlign w:val="subscript"/>
              </w:rPr>
              <w:t>i</w:t>
            </w:r>
            <w:r w:rsidRPr="00227824">
              <w:rPr>
                <w:rFonts w:ascii="Times New Roman" w:hAnsi="Times New Roman"/>
                <w:sz w:val="28"/>
                <w:szCs w:val="28"/>
              </w:rPr>
              <w:t>, мкм</w:t>
            </w:r>
            <w:r w:rsidRPr="00227824">
              <w:rPr>
                <w:rFonts w:ascii="Times New Roman" w:hAnsi="Times New Roman"/>
                <w:sz w:val="28"/>
                <w:szCs w:val="28"/>
                <w:vertAlign w:val="superscript"/>
              </w:rPr>
              <w:t>2</w:t>
            </w:r>
          </w:p>
        </w:tc>
        <w:tc>
          <w:tcPr>
            <w:tcW w:w="1447" w:type="pct"/>
            <w:tcBorders>
              <w:top w:val="single" w:sz="4" w:space="0" w:color="auto"/>
              <w:left w:val="nil"/>
              <w:bottom w:val="single" w:sz="4" w:space="0" w:color="auto"/>
              <w:right w:val="single" w:sz="4" w:space="0" w:color="auto"/>
            </w:tcBorders>
            <w:vAlign w:val="center"/>
          </w:tcPr>
          <w:p w:rsidR="00B97A19" w:rsidRPr="00227824" w:rsidRDefault="00B97A19" w:rsidP="00D948C9">
            <w:pPr>
              <w:spacing w:after="0" w:line="240" w:lineRule="auto"/>
              <w:contextualSpacing/>
              <w:jc w:val="center"/>
              <w:rPr>
                <w:rFonts w:ascii="Times New Roman" w:hAnsi="Times New Roman"/>
                <w:sz w:val="28"/>
                <w:szCs w:val="28"/>
              </w:rPr>
            </w:pPr>
            <w:r w:rsidRPr="00227824">
              <w:rPr>
                <w:rFonts w:ascii="Times New Roman" w:hAnsi="Times New Roman"/>
                <w:sz w:val="28"/>
                <w:szCs w:val="28"/>
              </w:rPr>
              <w:t>Толщина h</w:t>
            </w:r>
            <w:r w:rsidRPr="00227824">
              <w:rPr>
                <w:rFonts w:ascii="Times New Roman" w:hAnsi="Times New Roman"/>
                <w:sz w:val="28"/>
                <w:szCs w:val="28"/>
                <w:vertAlign w:val="subscript"/>
              </w:rPr>
              <w:t>i</w:t>
            </w:r>
            <w:r w:rsidRPr="00227824">
              <w:rPr>
                <w:rFonts w:ascii="Times New Roman" w:hAnsi="Times New Roman"/>
                <w:sz w:val="28"/>
                <w:szCs w:val="28"/>
              </w:rPr>
              <w:t>, м</w:t>
            </w:r>
          </w:p>
        </w:tc>
      </w:tr>
      <w:tr w:rsidR="00B97A19" w:rsidRPr="00227824" w:rsidTr="00D948C9">
        <w:trPr>
          <w:trHeight w:val="255"/>
          <w:jc w:val="center"/>
        </w:trPr>
        <w:tc>
          <w:tcPr>
            <w:tcW w:w="1836" w:type="pct"/>
            <w:tcBorders>
              <w:top w:val="nil"/>
              <w:left w:val="single" w:sz="4" w:space="0" w:color="auto"/>
              <w:bottom w:val="single" w:sz="4" w:space="0" w:color="auto"/>
              <w:right w:val="single" w:sz="4" w:space="0" w:color="auto"/>
            </w:tcBorders>
            <w:vAlign w:val="center"/>
          </w:tcPr>
          <w:p w:rsidR="00B97A19" w:rsidRPr="00227824" w:rsidRDefault="00B97A19" w:rsidP="00D948C9">
            <w:pPr>
              <w:spacing w:after="0" w:line="240" w:lineRule="auto"/>
              <w:contextualSpacing/>
              <w:jc w:val="center"/>
              <w:rPr>
                <w:rFonts w:ascii="Times New Roman" w:hAnsi="Times New Roman"/>
                <w:sz w:val="28"/>
                <w:szCs w:val="28"/>
              </w:rPr>
            </w:pPr>
            <w:r w:rsidRPr="00227824">
              <w:rPr>
                <w:rFonts w:ascii="Times New Roman" w:hAnsi="Times New Roman"/>
                <w:sz w:val="28"/>
                <w:szCs w:val="28"/>
              </w:rPr>
              <w:t>1</w:t>
            </w:r>
          </w:p>
        </w:tc>
        <w:tc>
          <w:tcPr>
            <w:tcW w:w="1717" w:type="pct"/>
            <w:tcBorders>
              <w:top w:val="nil"/>
              <w:left w:val="nil"/>
              <w:bottom w:val="single" w:sz="4" w:space="0" w:color="auto"/>
              <w:right w:val="single" w:sz="4" w:space="0" w:color="auto"/>
            </w:tcBorders>
            <w:vAlign w:val="center"/>
          </w:tcPr>
          <w:p w:rsidR="00B97A19" w:rsidRPr="00227824" w:rsidRDefault="00B97A19" w:rsidP="00D948C9">
            <w:pPr>
              <w:spacing w:after="0" w:line="240" w:lineRule="auto"/>
              <w:contextualSpacing/>
              <w:jc w:val="center"/>
              <w:rPr>
                <w:rFonts w:ascii="Times New Roman" w:hAnsi="Times New Roman"/>
                <w:sz w:val="28"/>
                <w:szCs w:val="28"/>
              </w:rPr>
            </w:pPr>
            <w:r w:rsidRPr="00227824">
              <w:rPr>
                <w:rFonts w:ascii="Times New Roman" w:hAnsi="Times New Roman"/>
                <w:sz w:val="28"/>
                <w:szCs w:val="28"/>
              </w:rPr>
              <w:t>0,088</w:t>
            </w:r>
          </w:p>
        </w:tc>
        <w:tc>
          <w:tcPr>
            <w:tcW w:w="1447" w:type="pct"/>
            <w:tcBorders>
              <w:top w:val="nil"/>
              <w:left w:val="nil"/>
              <w:bottom w:val="single" w:sz="4" w:space="0" w:color="auto"/>
              <w:right w:val="single" w:sz="4" w:space="0" w:color="auto"/>
            </w:tcBorders>
            <w:vAlign w:val="center"/>
          </w:tcPr>
          <w:p w:rsidR="00B97A19" w:rsidRPr="00227824" w:rsidRDefault="00B97A19" w:rsidP="00D948C9">
            <w:pPr>
              <w:spacing w:after="0" w:line="240" w:lineRule="auto"/>
              <w:contextualSpacing/>
              <w:jc w:val="center"/>
              <w:rPr>
                <w:rFonts w:ascii="Times New Roman" w:hAnsi="Times New Roman"/>
                <w:sz w:val="28"/>
                <w:szCs w:val="28"/>
              </w:rPr>
            </w:pPr>
            <w:r w:rsidRPr="00227824">
              <w:rPr>
                <w:rFonts w:ascii="Times New Roman" w:hAnsi="Times New Roman"/>
                <w:sz w:val="28"/>
                <w:szCs w:val="28"/>
              </w:rPr>
              <w:t>2,1</w:t>
            </w:r>
          </w:p>
        </w:tc>
      </w:tr>
      <w:tr w:rsidR="00B97A19" w:rsidRPr="00227824" w:rsidTr="00D948C9">
        <w:trPr>
          <w:trHeight w:val="255"/>
          <w:jc w:val="center"/>
        </w:trPr>
        <w:tc>
          <w:tcPr>
            <w:tcW w:w="1836" w:type="pct"/>
            <w:tcBorders>
              <w:top w:val="nil"/>
              <w:left w:val="single" w:sz="4" w:space="0" w:color="auto"/>
              <w:bottom w:val="single" w:sz="4" w:space="0" w:color="auto"/>
              <w:right w:val="single" w:sz="4" w:space="0" w:color="auto"/>
            </w:tcBorders>
            <w:vAlign w:val="center"/>
          </w:tcPr>
          <w:p w:rsidR="00B97A19" w:rsidRPr="00227824" w:rsidRDefault="00B97A19" w:rsidP="00D948C9">
            <w:pPr>
              <w:spacing w:after="0" w:line="240" w:lineRule="auto"/>
              <w:contextualSpacing/>
              <w:jc w:val="center"/>
              <w:rPr>
                <w:rFonts w:ascii="Times New Roman" w:hAnsi="Times New Roman"/>
                <w:sz w:val="28"/>
                <w:szCs w:val="28"/>
              </w:rPr>
            </w:pPr>
            <w:r w:rsidRPr="00227824">
              <w:rPr>
                <w:rFonts w:ascii="Times New Roman" w:hAnsi="Times New Roman"/>
                <w:sz w:val="28"/>
                <w:szCs w:val="28"/>
              </w:rPr>
              <w:t>2</w:t>
            </w:r>
          </w:p>
        </w:tc>
        <w:tc>
          <w:tcPr>
            <w:tcW w:w="1717" w:type="pct"/>
            <w:tcBorders>
              <w:top w:val="nil"/>
              <w:left w:val="nil"/>
              <w:bottom w:val="single" w:sz="4" w:space="0" w:color="auto"/>
              <w:right w:val="single" w:sz="4" w:space="0" w:color="auto"/>
            </w:tcBorders>
            <w:vAlign w:val="center"/>
          </w:tcPr>
          <w:p w:rsidR="00B97A19" w:rsidRPr="00227824" w:rsidRDefault="00B97A19" w:rsidP="00D948C9">
            <w:pPr>
              <w:spacing w:after="0" w:line="240" w:lineRule="auto"/>
              <w:contextualSpacing/>
              <w:jc w:val="center"/>
              <w:rPr>
                <w:rFonts w:ascii="Times New Roman" w:hAnsi="Times New Roman"/>
                <w:sz w:val="28"/>
                <w:szCs w:val="28"/>
              </w:rPr>
            </w:pPr>
            <w:r w:rsidRPr="00227824">
              <w:rPr>
                <w:rFonts w:ascii="Times New Roman" w:hAnsi="Times New Roman"/>
                <w:sz w:val="28"/>
                <w:szCs w:val="28"/>
              </w:rPr>
              <w:t>0,167</w:t>
            </w:r>
          </w:p>
        </w:tc>
        <w:tc>
          <w:tcPr>
            <w:tcW w:w="1447" w:type="pct"/>
            <w:tcBorders>
              <w:top w:val="nil"/>
              <w:left w:val="nil"/>
              <w:bottom w:val="single" w:sz="4" w:space="0" w:color="auto"/>
              <w:right w:val="single" w:sz="4" w:space="0" w:color="auto"/>
            </w:tcBorders>
            <w:vAlign w:val="center"/>
          </w:tcPr>
          <w:p w:rsidR="00B97A19" w:rsidRPr="00227824" w:rsidRDefault="00B97A19" w:rsidP="00D948C9">
            <w:pPr>
              <w:spacing w:after="0" w:line="240" w:lineRule="auto"/>
              <w:contextualSpacing/>
              <w:jc w:val="center"/>
              <w:rPr>
                <w:rFonts w:ascii="Times New Roman" w:hAnsi="Times New Roman"/>
                <w:sz w:val="28"/>
                <w:szCs w:val="28"/>
              </w:rPr>
            </w:pPr>
            <w:r w:rsidRPr="00227824">
              <w:rPr>
                <w:rFonts w:ascii="Times New Roman" w:hAnsi="Times New Roman"/>
                <w:sz w:val="28"/>
                <w:szCs w:val="28"/>
              </w:rPr>
              <w:t>0,4</w:t>
            </w:r>
          </w:p>
        </w:tc>
      </w:tr>
      <w:tr w:rsidR="00B97A19" w:rsidRPr="00227824" w:rsidTr="00D948C9">
        <w:trPr>
          <w:trHeight w:val="255"/>
          <w:jc w:val="center"/>
        </w:trPr>
        <w:tc>
          <w:tcPr>
            <w:tcW w:w="1836" w:type="pct"/>
            <w:tcBorders>
              <w:top w:val="nil"/>
              <w:left w:val="single" w:sz="4" w:space="0" w:color="auto"/>
              <w:bottom w:val="single" w:sz="4" w:space="0" w:color="auto"/>
              <w:right w:val="single" w:sz="4" w:space="0" w:color="auto"/>
            </w:tcBorders>
            <w:vAlign w:val="center"/>
          </w:tcPr>
          <w:p w:rsidR="00B97A19" w:rsidRPr="00227824" w:rsidRDefault="00B97A19" w:rsidP="00D948C9">
            <w:pPr>
              <w:spacing w:after="0" w:line="240" w:lineRule="auto"/>
              <w:contextualSpacing/>
              <w:jc w:val="center"/>
              <w:rPr>
                <w:rFonts w:ascii="Times New Roman" w:hAnsi="Times New Roman"/>
                <w:sz w:val="28"/>
                <w:szCs w:val="28"/>
              </w:rPr>
            </w:pPr>
            <w:r w:rsidRPr="00227824">
              <w:rPr>
                <w:rFonts w:ascii="Times New Roman" w:hAnsi="Times New Roman"/>
                <w:sz w:val="28"/>
                <w:szCs w:val="28"/>
              </w:rPr>
              <w:t>3</w:t>
            </w:r>
          </w:p>
        </w:tc>
        <w:tc>
          <w:tcPr>
            <w:tcW w:w="1717" w:type="pct"/>
            <w:tcBorders>
              <w:top w:val="nil"/>
              <w:left w:val="nil"/>
              <w:bottom w:val="single" w:sz="4" w:space="0" w:color="auto"/>
              <w:right w:val="single" w:sz="4" w:space="0" w:color="auto"/>
            </w:tcBorders>
            <w:vAlign w:val="center"/>
          </w:tcPr>
          <w:p w:rsidR="00B97A19" w:rsidRPr="00227824" w:rsidRDefault="00B97A19" w:rsidP="00D948C9">
            <w:pPr>
              <w:spacing w:after="0" w:line="240" w:lineRule="auto"/>
              <w:contextualSpacing/>
              <w:jc w:val="center"/>
              <w:rPr>
                <w:rFonts w:ascii="Times New Roman" w:hAnsi="Times New Roman"/>
                <w:sz w:val="28"/>
                <w:szCs w:val="28"/>
              </w:rPr>
            </w:pPr>
            <w:r w:rsidRPr="00227824">
              <w:rPr>
                <w:rFonts w:ascii="Times New Roman" w:hAnsi="Times New Roman"/>
                <w:sz w:val="28"/>
                <w:szCs w:val="28"/>
              </w:rPr>
              <w:t>0,255</w:t>
            </w:r>
          </w:p>
        </w:tc>
        <w:tc>
          <w:tcPr>
            <w:tcW w:w="1447" w:type="pct"/>
            <w:tcBorders>
              <w:top w:val="nil"/>
              <w:left w:val="nil"/>
              <w:bottom w:val="single" w:sz="4" w:space="0" w:color="auto"/>
              <w:right w:val="single" w:sz="4" w:space="0" w:color="auto"/>
            </w:tcBorders>
            <w:vAlign w:val="center"/>
          </w:tcPr>
          <w:p w:rsidR="00B97A19" w:rsidRPr="00227824" w:rsidRDefault="00B97A19" w:rsidP="00D948C9">
            <w:pPr>
              <w:spacing w:after="0" w:line="240" w:lineRule="auto"/>
              <w:contextualSpacing/>
              <w:jc w:val="center"/>
              <w:rPr>
                <w:rFonts w:ascii="Times New Roman" w:hAnsi="Times New Roman"/>
                <w:sz w:val="28"/>
                <w:szCs w:val="28"/>
              </w:rPr>
            </w:pPr>
            <w:r w:rsidRPr="00227824">
              <w:rPr>
                <w:rFonts w:ascii="Times New Roman" w:hAnsi="Times New Roman"/>
                <w:sz w:val="28"/>
                <w:szCs w:val="28"/>
              </w:rPr>
              <w:t>0,7</w:t>
            </w:r>
          </w:p>
        </w:tc>
      </w:tr>
      <w:tr w:rsidR="00B97A19" w:rsidRPr="00227824" w:rsidTr="00D948C9">
        <w:trPr>
          <w:trHeight w:val="255"/>
          <w:jc w:val="center"/>
        </w:trPr>
        <w:tc>
          <w:tcPr>
            <w:tcW w:w="1836" w:type="pct"/>
            <w:tcBorders>
              <w:top w:val="nil"/>
              <w:left w:val="single" w:sz="4" w:space="0" w:color="auto"/>
              <w:bottom w:val="single" w:sz="4" w:space="0" w:color="auto"/>
              <w:right w:val="single" w:sz="4" w:space="0" w:color="auto"/>
            </w:tcBorders>
            <w:vAlign w:val="center"/>
          </w:tcPr>
          <w:p w:rsidR="00B97A19" w:rsidRPr="00227824" w:rsidRDefault="00B97A19" w:rsidP="00D948C9">
            <w:pPr>
              <w:spacing w:after="0" w:line="240" w:lineRule="auto"/>
              <w:contextualSpacing/>
              <w:jc w:val="center"/>
              <w:rPr>
                <w:rFonts w:ascii="Times New Roman" w:hAnsi="Times New Roman"/>
                <w:sz w:val="28"/>
                <w:szCs w:val="28"/>
              </w:rPr>
            </w:pPr>
            <w:r w:rsidRPr="00227824">
              <w:rPr>
                <w:rFonts w:ascii="Times New Roman" w:hAnsi="Times New Roman"/>
                <w:sz w:val="28"/>
                <w:szCs w:val="28"/>
              </w:rPr>
              <w:t>4</w:t>
            </w:r>
          </w:p>
        </w:tc>
        <w:tc>
          <w:tcPr>
            <w:tcW w:w="1717" w:type="pct"/>
            <w:tcBorders>
              <w:top w:val="nil"/>
              <w:left w:val="nil"/>
              <w:bottom w:val="single" w:sz="4" w:space="0" w:color="auto"/>
              <w:right w:val="single" w:sz="4" w:space="0" w:color="auto"/>
            </w:tcBorders>
            <w:vAlign w:val="center"/>
          </w:tcPr>
          <w:p w:rsidR="00B97A19" w:rsidRPr="00227824" w:rsidRDefault="00B97A19" w:rsidP="00D948C9">
            <w:pPr>
              <w:spacing w:after="0" w:line="240" w:lineRule="auto"/>
              <w:contextualSpacing/>
              <w:jc w:val="center"/>
              <w:rPr>
                <w:rFonts w:ascii="Times New Roman" w:hAnsi="Times New Roman"/>
                <w:sz w:val="28"/>
                <w:szCs w:val="28"/>
              </w:rPr>
            </w:pPr>
            <w:r w:rsidRPr="00227824">
              <w:rPr>
                <w:rFonts w:ascii="Times New Roman" w:hAnsi="Times New Roman"/>
                <w:sz w:val="28"/>
                <w:szCs w:val="28"/>
              </w:rPr>
              <w:t>0,533</w:t>
            </w:r>
          </w:p>
        </w:tc>
        <w:tc>
          <w:tcPr>
            <w:tcW w:w="1447" w:type="pct"/>
            <w:tcBorders>
              <w:top w:val="nil"/>
              <w:left w:val="nil"/>
              <w:bottom w:val="single" w:sz="4" w:space="0" w:color="auto"/>
              <w:right w:val="single" w:sz="4" w:space="0" w:color="auto"/>
            </w:tcBorders>
            <w:vAlign w:val="center"/>
          </w:tcPr>
          <w:p w:rsidR="00B97A19" w:rsidRPr="00227824" w:rsidRDefault="00B97A19" w:rsidP="00D948C9">
            <w:pPr>
              <w:spacing w:after="0" w:line="240" w:lineRule="auto"/>
              <w:contextualSpacing/>
              <w:jc w:val="center"/>
              <w:rPr>
                <w:rFonts w:ascii="Times New Roman" w:hAnsi="Times New Roman"/>
                <w:sz w:val="28"/>
                <w:szCs w:val="28"/>
              </w:rPr>
            </w:pPr>
            <w:r w:rsidRPr="00227824">
              <w:rPr>
                <w:rFonts w:ascii="Times New Roman" w:hAnsi="Times New Roman"/>
                <w:sz w:val="28"/>
                <w:szCs w:val="28"/>
              </w:rPr>
              <w:t>1,5</w:t>
            </w:r>
          </w:p>
        </w:tc>
      </w:tr>
      <w:tr w:rsidR="00B97A19" w:rsidRPr="00227824" w:rsidTr="00D948C9">
        <w:trPr>
          <w:trHeight w:val="255"/>
          <w:jc w:val="center"/>
        </w:trPr>
        <w:tc>
          <w:tcPr>
            <w:tcW w:w="1836" w:type="pct"/>
            <w:tcBorders>
              <w:top w:val="nil"/>
              <w:left w:val="single" w:sz="4" w:space="0" w:color="auto"/>
              <w:bottom w:val="single" w:sz="4" w:space="0" w:color="auto"/>
              <w:right w:val="single" w:sz="4" w:space="0" w:color="auto"/>
            </w:tcBorders>
            <w:vAlign w:val="center"/>
          </w:tcPr>
          <w:p w:rsidR="00B97A19" w:rsidRPr="00227824" w:rsidRDefault="00B97A19" w:rsidP="00D948C9">
            <w:pPr>
              <w:spacing w:after="0" w:line="240" w:lineRule="auto"/>
              <w:contextualSpacing/>
              <w:jc w:val="center"/>
              <w:rPr>
                <w:rFonts w:ascii="Times New Roman" w:hAnsi="Times New Roman"/>
                <w:sz w:val="28"/>
                <w:szCs w:val="28"/>
              </w:rPr>
            </w:pPr>
            <w:r w:rsidRPr="00227824">
              <w:rPr>
                <w:rFonts w:ascii="Times New Roman" w:hAnsi="Times New Roman"/>
                <w:sz w:val="28"/>
                <w:szCs w:val="28"/>
              </w:rPr>
              <w:t>5</w:t>
            </w:r>
          </w:p>
        </w:tc>
        <w:tc>
          <w:tcPr>
            <w:tcW w:w="1717" w:type="pct"/>
            <w:tcBorders>
              <w:top w:val="nil"/>
              <w:left w:val="nil"/>
              <w:bottom w:val="single" w:sz="4" w:space="0" w:color="auto"/>
              <w:right w:val="single" w:sz="4" w:space="0" w:color="auto"/>
            </w:tcBorders>
            <w:vAlign w:val="center"/>
          </w:tcPr>
          <w:p w:rsidR="00B97A19" w:rsidRPr="00227824" w:rsidRDefault="00B97A19" w:rsidP="00D948C9">
            <w:pPr>
              <w:spacing w:after="0" w:line="240" w:lineRule="auto"/>
              <w:contextualSpacing/>
              <w:jc w:val="center"/>
              <w:rPr>
                <w:rFonts w:ascii="Times New Roman" w:hAnsi="Times New Roman"/>
                <w:sz w:val="28"/>
                <w:szCs w:val="28"/>
              </w:rPr>
            </w:pPr>
            <w:r w:rsidRPr="00227824">
              <w:rPr>
                <w:rFonts w:ascii="Times New Roman" w:hAnsi="Times New Roman"/>
                <w:sz w:val="28"/>
                <w:szCs w:val="28"/>
              </w:rPr>
              <w:t>0,290</w:t>
            </w:r>
          </w:p>
        </w:tc>
        <w:tc>
          <w:tcPr>
            <w:tcW w:w="1447" w:type="pct"/>
            <w:tcBorders>
              <w:top w:val="nil"/>
              <w:left w:val="nil"/>
              <w:bottom w:val="single" w:sz="4" w:space="0" w:color="auto"/>
              <w:right w:val="single" w:sz="4" w:space="0" w:color="auto"/>
            </w:tcBorders>
            <w:vAlign w:val="center"/>
          </w:tcPr>
          <w:p w:rsidR="00B97A19" w:rsidRPr="00227824" w:rsidRDefault="00B97A19" w:rsidP="00D948C9">
            <w:pPr>
              <w:spacing w:after="0" w:line="240" w:lineRule="auto"/>
              <w:contextualSpacing/>
              <w:jc w:val="center"/>
              <w:rPr>
                <w:rFonts w:ascii="Times New Roman" w:hAnsi="Times New Roman"/>
                <w:sz w:val="28"/>
                <w:szCs w:val="28"/>
              </w:rPr>
            </w:pPr>
            <w:r w:rsidRPr="00227824">
              <w:rPr>
                <w:rFonts w:ascii="Times New Roman" w:hAnsi="Times New Roman"/>
                <w:sz w:val="28"/>
                <w:szCs w:val="28"/>
              </w:rPr>
              <w:t>2,5</w:t>
            </w:r>
          </w:p>
        </w:tc>
      </w:tr>
      <w:tr w:rsidR="00B97A19" w:rsidRPr="00227824" w:rsidTr="00D948C9">
        <w:trPr>
          <w:trHeight w:val="255"/>
          <w:jc w:val="center"/>
        </w:trPr>
        <w:tc>
          <w:tcPr>
            <w:tcW w:w="1836" w:type="pct"/>
            <w:tcBorders>
              <w:top w:val="nil"/>
              <w:left w:val="single" w:sz="4" w:space="0" w:color="auto"/>
              <w:bottom w:val="single" w:sz="4" w:space="0" w:color="auto"/>
              <w:right w:val="single" w:sz="4" w:space="0" w:color="auto"/>
            </w:tcBorders>
            <w:vAlign w:val="center"/>
          </w:tcPr>
          <w:p w:rsidR="00B97A19" w:rsidRPr="00227824" w:rsidRDefault="00B97A19" w:rsidP="00D948C9">
            <w:pPr>
              <w:spacing w:after="0" w:line="240" w:lineRule="auto"/>
              <w:contextualSpacing/>
              <w:jc w:val="center"/>
              <w:rPr>
                <w:rFonts w:ascii="Times New Roman" w:hAnsi="Times New Roman"/>
                <w:sz w:val="28"/>
                <w:szCs w:val="28"/>
              </w:rPr>
            </w:pPr>
            <w:r w:rsidRPr="00227824">
              <w:rPr>
                <w:rFonts w:ascii="Times New Roman" w:hAnsi="Times New Roman"/>
                <w:sz w:val="28"/>
                <w:szCs w:val="28"/>
              </w:rPr>
              <w:t>6</w:t>
            </w:r>
          </w:p>
        </w:tc>
        <w:tc>
          <w:tcPr>
            <w:tcW w:w="1717" w:type="pct"/>
            <w:tcBorders>
              <w:top w:val="nil"/>
              <w:left w:val="nil"/>
              <w:bottom w:val="single" w:sz="4" w:space="0" w:color="auto"/>
              <w:right w:val="single" w:sz="4" w:space="0" w:color="auto"/>
            </w:tcBorders>
            <w:vAlign w:val="center"/>
          </w:tcPr>
          <w:p w:rsidR="00B97A19" w:rsidRPr="00227824" w:rsidRDefault="00B97A19" w:rsidP="00D948C9">
            <w:pPr>
              <w:spacing w:after="0" w:line="240" w:lineRule="auto"/>
              <w:contextualSpacing/>
              <w:jc w:val="center"/>
              <w:rPr>
                <w:rFonts w:ascii="Times New Roman" w:hAnsi="Times New Roman"/>
                <w:sz w:val="28"/>
                <w:szCs w:val="28"/>
              </w:rPr>
            </w:pPr>
            <w:r w:rsidRPr="00227824">
              <w:rPr>
                <w:rFonts w:ascii="Times New Roman" w:hAnsi="Times New Roman"/>
                <w:sz w:val="28"/>
                <w:szCs w:val="28"/>
              </w:rPr>
              <w:t>0,180</w:t>
            </w:r>
          </w:p>
        </w:tc>
        <w:tc>
          <w:tcPr>
            <w:tcW w:w="1447" w:type="pct"/>
            <w:tcBorders>
              <w:top w:val="nil"/>
              <w:left w:val="nil"/>
              <w:bottom w:val="single" w:sz="4" w:space="0" w:color="auto"/>
              <w:right w:val="single" w:sz="4" w:space="0" w:color="auto"/>
            </w:tcBorders>
            <w:vAlign w:val="center"/>
          </w:tcPr>
          <w:p w:rsidR="00B97A19" w:rsidRPr="00227824" w:rsidRDefault="00B97A19" w:rsidP="00D948C9">
            <w:pPr>
              <w:spacing w:after="0" w:line="240" w:lineRule="auto"/>
              <w:contextualSpacing/>
              <w:jc w:val="center"/>
              <w:rPr>
                <w:rFonts w:ascii="Times New Roman" w:hAnsi="Times New Roman"/>
                <w:sz w:val="28"/>
                <w:szCs w:val="28"/>
              </w:rPr>
            </w:pPr>
            <w:r w:rsidRPr="00227824">
              <w:rPr>
                <w:rFonts w:ascii="Times New Roman" w:hAnsi="Times New Roman"/>
                <w:sz w:val="28"/>
                <w:szCs w:val="28"/>
              </w:rPr>
              <w:t>0,9</w:t>
            </w:r>
          </w:p>
        </w:tc>
      </w:tr>
      <w:tr w:rsidR="00B97A19" w:rsidRPr="00227824" w:rsidTr="00D948C9">
        <w:trPr>
          <w:trHeight w:val="255"/>
          <w:jc w:val="center"/>
        </w:trPr>
        <w:tc>
          <w:tcPr>
            <w:tcW w:w="1836" w:type="pct"/>
            <w:tcBorders>
              <w:top w:val="nil"/>
              <w:left w:val="single" w:sz="4" w:space="0" w:color="auto"/>
              <w:bottom w:val="single" w:sz="4" w:space="0" w:color="auto"/>
              <w:right w:val="single" w:sz="4" w:space="0" w:color="auto"/>
            </w:tcBorders>
            <w:vAlign w:val="center"/>
          </w:tcPr>
          <w:p w:rsidR="00B97A19" w:rsidRPr="00227824" w:rsidRDefault="00B97A19" w:rsidP="00D948C9">
            <w:pPr>
              <w:spacing w:after="0" w:line="240" w:lineRule="auto"/>
              <w:contextualSpacing/>
              <w:jc w:val="center"/>
              <w:rPr>
                <w:rFonts w:ascii="Times New Roman" w:hAnsi="Times New Roman"/>
                <w:sz w:val="28"/>
                <w:szCs w:val="28"/>
              </w:rPr>
            </w:pPr>
            <w:r w:rsidRPr="00227824">
              <w:rPr>
                <w:rFonts w:ascii="Times New Roman" w:hAnsi="Times New Roman"/>
                <w:sz w:val="28"/>
                <w:szCs w:val="28"/>
              </w:rPr>
              <w:t>7</w:t>
            </w:r>
          </w:p>
        </w:tc>
        <w:tc>
          <w:tcPr>
            <w:tcW w:w="1717" w:type="pct"/>
            <w:tcBorders>
              <w:top w:val="nil"/>
              <w:left w:val="nil"/>
              <w:bottom w:val="single" w:sz="4" w:space="0" w:color="auto"/>
              <w:right w:val="single" w:sz="4" w:space="0" w:color="auto"/>
            </w:tcBorders>
            <w:vAlign w:val="center"/>
          </w:tcPr>
          <w:p w:rsidR="00B97A19" w:rsidRPr="00227824" w:rsidRDefault="00B97A19" w:rsidP="00D948C9">
            <w:pPr>
              <w:spacing w:after="0" w:line="240" w:lineRule="auto"/>
              <w:contextualSpacing/>
              <w:jc w:val="center"/>
              <w:rPr>
                <w:rFonts w:ascii="Times New Roman" w:hAnsi="Times New Roman"/>
                <w:sz w:val="28"/>
                <w:szCs w:val="28"/>
              </w:rPr>
            </w:pPr>
            <w:r w:rsidRPr="00227824">
              <w:rPr>
                <w:rFonts w:ascii="Times New Roman" w:hAnsi="Times New Roman"/>
                <w:sz w:val="28"/>
                <w:szCs w:val="28"/>
              </w:rPr>
              <w:t>0,105</w:t>
            </w:r>
          </w:p>
        </w:tc>
        <w:tc>
          <w:tcPr>
            <w:tcW w:w="1447" w:type="pct"/>
            <w:tcBorders>
              <w:top w:val="nil"/>
              <w:left w:val="nil"/>
              <w:bottom w:val="single" w:sz="4" w:space="0" w:color="auto"/>
              <w:right w:val="single" w:sz="4" w:space="0" w:color="auto"/>
            </w:tcBorders>
            <w:vAlign w:val="center"/>
          </w:tcPr>
          <w:p w:rsidR="00B97A19" w:rsidRPr="00227824" w:rsidRDefault="00B97A19" w:rsidP="00D948C9">
            <w:pPr>
              <w:spacing w:after="0" w:line="240" w:lineRule="auto"/>
              <w:contextualSpacing/>
              <w:jc w:val="center"/>
              <w:rPr>
                <w:rFonts w:ascii="Times New Roman" w:hAnsi="Times New Roman"/>
                <w:sz w:val="28"/>
                <w:szCs w:val="28"/>
              </w:rPr>
            </w:pPr>
            <w:r w:rsidRPr="00227824">
              <w:rPr>
                <w:rFonts w:ascii="Times New Roman" w:hAnsi="Times New Roman"/>
                <w:sz w:val="28"/>
                <w:szCs w:val="28"/>
              </w:rPr>
              <w:t>0,2</w:t>
            </w:r>
          </w:p>
        </w:tc>
      </w:tr>
      <w:tr w:rsidR="00B97A19" w:rsidRPr="00227824" w:rsidTr="00D948C9">
        <w:trPr>
          <w:trHeight w:val="255"/>
          <w:jc w:val="center"/>
        </w:trPr>
        <w:tc>
          <w:tcPr>
            <w:tcW w:w="1836" w:type="pct"/>
            <w:tcBorders>
              <w:top w:val="nil"/>
              <w:left w:val="single" w:sz="4" w:space="0" w:color="auto"/>
              <w:bottom w:val="single" w:sz="4" w:space="0" w:color="auto"/>
              <w:right w:val="single" w:sz="4" w:space="0" w:color="auto"/>
            </w:tcBorders>
            <w:vAlign w:val="center"/>
          </w:tcPr>
          <w:p w:rsidR="00B97A19" w:rsidRPr="00227824" w:rsidRDefault="00B97A19" w:rsidP="00D948C9">
            <w:pPr>
              <w:spacing w:after="0" w:line="240" w:lineRule="auto"/>
              <w:contextualSpacing/>
              <w:jc w:val="center"/>
              <w:rPr>
                <w:rFonts w:ascii="Times New Roman" w:hAnsi="Times New Roman"/>
                <w:sz w:val="28"/>
                <w:szCs w:val="28"/>
              </w:rPr>
            </w:pPr>
            <w:r w:rsidRPr="00227824">
              <w:rPr>
                <w:rFonts w:ascii="Times New Roman" w:hAnsi="Times New Roman"/>
                <w:sz w:val="28"/>
                <w:szCs w:val="28"/>
              </w:rPr>
              <w:t>8</w:t>
            </w:r>
          </w:p>
        </w:tc>
        <w:tc>
          <w:tcPr>
            <w:tcW w:w="1717" w:type="pct"/>
            <w:tcBorders>
              <w:top w:val="nil"/>
              <w:left w:val="nil"/>
              <w:bottom w:val="single" w:sz="4" w:space="0" w:color="auto"/>
              <w:right w:val="single" w:sz="4" w:space="0" w:color="auto"/>
            </w:tcBorders>
            <w:vAlign w:val="center"/>
          </w:tcPr>
          <w:p w:rsidR="00B97A19" w:rsidRPr="00227824" w:rsidRDefault="00B97A19" w:rsidP="00D948C9">
            <w:pPr>
              <w:spacing w:after="0" w:line="240" w:lineRule="auto"/>
              <w:contextualSpacing/>
              <w:jc w:val="center"/>
              <w:rPr>
                <w:rFonts w:ascii="Times New Roman" w:hAnsi="Times New Roman"/>
                <w:sz w:val="28"/>
                <w:szCs w:val="28"/>
              </w:rPr>
            </w:pPr>
            <w:r w:rsidRPr="00227824">
              <w:rPr>
                <w:rFonts w:ascii="Times New Roman" w:hAnsi="Times New Roman"/>
                <w:sz w:val="28"/>
                <w:szCs w:val="28"/>
              </w:rPr>
              <w:t>0,308</w:t>
            </w:r>
          </w:p>
        </w:tc>
        <w:tc>
          <w:tcPr>
            <w:tcW w:w="1447" w:type="pct"/>
            <w:tcBorders>
              <w:top w:val="nil"/>
              <w:left w:val="nil"/>
              <w:bottom w:val="single" w:sz="4" w:space="0" w:color="auto"/>
              <w:right w:val="single" w:sz="4" w:space="0" w:color="auto"/>
            </w:tcBorders>
            <w:vAlign w:val="center"/>
          </w:tcPr>
          <w:p w:rsidR="00B97A19" w:rsidRPr="00227824" w:rsidRDefault="00B97A19" w:rsidP="00D948C9">
            <w:pPr>
              <w:spacing w:after="0" w:line="240" w:lineRule="auto"/>
              <w:contextualSpacing/>
              <w:jc w:val="center"/>
              <w:rPr>
                <w:rFonts w:ascii="Times New Roman" w:hAnsi="Times New Roman"/>
                <w:sz w:val="28"/>
                <w:szCs w:val="28"/>
              </w:rPr>
            </w:pPr>
            <w:r w:rsidRPr="00227824">
              <w:rPr>
                <w:rFonts w:ascii="Times New Roman" w:hAnsi="Times New Roman"/>
                <w:sz w:val="28"/>
                <w:szCs w:val="28"/>
              </w:rPr>
              <w:t>1,7</w:t>
            </w:r>
          </w:p>
        </w:tc>
      </w:tr>
      <w:tr w:rsidR="00B97A19" w:rsidRPr="00227824" w:rsidTr="00D948C9">
        <w:trPr>
          <w:trHeight w:val="255"/>
          <w:jc w:val="center"/>
        </w:trPr>
        <w:tc>
          <w:tcPr>
            <w:tcW w:w="1836" w:type="pct"/>
            <w:tcBorders>
              <w:top w:val="nil"/>
              <w:left w:val="single" w:sz="4" w:space="0" w:color="auto"/>
              <w:bottom w:val="single" w:sz="4" w:space="0" w:color="auto"/>
              <w:right w:val="single" w:sz="4" w:space="0" w:color="auto"/>
            </w:tcBorders>
            <w:vAlign w:val="center"/>
          </w:tcPr>
          <w:p w:rsidR="00B97A19" w:rsidRPr="00227824" w:rsidRDefault="00B97A19" w:rsidP="00D948C9">
            <w:pPr>
              <w:spacing w:after="0" w:line="240" w:lineRule="auto"/>
              <w:contextualSpacing/>
              <w:jc w:val="center"/>
              <w:rPr>
                <w:rFonts w:ascii="Times New Roman" w:hAnsi="Times New Roman"/>
                <w:sz w:val="28"/>
                <w:szCs w:val="28"/>
              </w:rPr>
            </w:pPr>
            <w:r w:rsidRPr="00227824">
              <w:rPr>
                <w:rFonts w:ascii="Times New Roman" w:hAnsi="Times New Roman"/>
                <w:sz w:val="28"/>
                <w:szCs w:val="28"/>
              </w:rPr>
              <w:t>9</w:t>
            </w:r>
          </w:p>
        </w:tc>
        <w:tc>
          <w:tcPr>
            <w:tcW w:w="1717" w:type="pct"/>
            <w:tcBorders>
              <w:top w:val="nil"/>
              <w:left w:val="nil"/>
              <w:bottom w:val="single" w:sz="4" w:space="0" w:color="auto"/>
              <w:right w:val="single" w:sz="4" w:space="0" w:color="auto"/>
            </w:tcBorders>
            <w:vAlign w:val="center"/>
          </w:tcPr>
          <w:p w:rsidR="00B97A19" w:rsidRPr="00227824" w:rsidRDefault="00B97A19" w:rsidP="00D948C9">
            <w:pPr>
              <w:spacing w:after="0" w:line="240" w:lineRule="auto"/>
              <w:contextualSpacing/>
              <w:jc w:val="center"/>
              <w:rPr>
                <w:rFonts w:ascii="Times New Roman" w:hAnsi="Times New Roman"/>
                <w:sz w:val="28"/>
                <w:szCs w:val="28"/>
              </w:rPr>
            </w:pPr>
            <w:r w:rsidRPr="00227824">
              <w:rPr>
                <w:rFonts w:ascii="Times New Roman" w:hAnsi="Times New Roman"/>
                <w:sz w:val="28"/>
                <w:szCs w:val="28"/>
              </w:rPr>
              <w:t>0,200</w:t>
            </w:r>
          </w:p>
        </w:tc>
        <w:tc>
          <w:tcPr>
            <w:tcW w:w="1447" w:type="pct"/>
            <w:tcBorders>
              <w:top w:val="nil"/>
              <w:left w:val="nil"/>
              <w:bottom w:val="single" w:sz="4" w:space="0" w:color="auto"/>
              <w:right w:val="single" w:sz="4" w:space="0" w:color="auto"/>
            </w:tcBorders>
            <w:vAlign w:val="center"/>
          </w:tcPr>
          <w:p w:rsidR="00B97A19" w:rsidRPr="00227824" w:rsidRDefault="00B97A19" w:rsidP="00D948C9">
            <w:pPr>
              <w:spacing w:after="0" w:line="240" w:lineRule="auto"/>
              <w:contextualSpacing/>
              <w:jc w:val="center"/>
              <w:rPr>
                <w:rFonts w:ascii="Times New Roman" w:hAnsi="Times New Roman"/>
                <w:sz w:val="28"/>
                <w:szCs w:val="28"/>
              </w:rPr>
            </w:pPr>
            <w:r w:rsidRPr="00227824">
              <w:rPr>
                <w:rFonts w:ascii="Times New Roman" w:hAnsi="Times New Roman"/>
                <w:sz w:val="28"/>
                <w:szCs w:val="28"/>
              </w:rPr>
              <w:t>0,5</w:t>
            </w:r>
          </w:p>
        </w:tc>
      </w:tr>
      <w:tr w:rsidR="00B97A19" w:rsidRPr="00227824" w:rsidTr="00D948C9">
        <w:trPr>
          <w:trHeight w:val="255"/>
          <w:jc w:val="center"/>
        </w:trPr>
        <w:tc>
          <w:tcPr>
            <w:tcW w:w="1836" w:type="pct"/>
            <w:tcBorders>
              <w:top w:val="nil"/>
              <w:left w:val="single" w:sz="4" w:space="0" w:color="auto"/>
              <w:bottom w:val="single" w:sz="4" w:space="0" w:color="auto"/>
              <w:right w:val="single" w:sz="4" w:space="0" w:color="auto"/>
            </w:tcBorders>
            <w:vAlign w:val="center"/>
          </w:tcPr>
          <w:p w:rsidR="00B97A19" w:rsidRPr="00227824" w:rsidRDefault="00B97A19" w:rsidP="00D948C9">
            <w:pPr>
              <w:spacing w:after="0" w:line="240" w:lineRule="auto"/>
              <w:contextualSpacing/>
              <w:jc w:val="center"/>
              <w:rPr>
                <w:rFonts w:ascii="Times New Roman" w:hAnsi="Times New Roman"/>
                <w:sz w:val="28"/>
                <w:szCs w:val="28"/>
              </w:rPr>
            </w:pPr>
            <w:r w:rsidRPr="00227824">
              <w:rPr>
                <w:rFonts w:ascii="Times New Roman" w:hAnsi="Times New Roman"/>
                <w:sz w:val="28"/>
                <w:szCs w:val="28"/>
              </w:rPr>
              <w:t>10</w:t>
            </w:r>
          </w:p>
        </w:tc>
        <w:tc>
          <w:tcPr>
            <w:tcW w:w="1717" w:type="pct"/>
            <w:tcBorders>
              <w:top w:val="nil"/>
              <w:left w:val="nil"/>
              <w:bottom w:val="single" w:sz="4" w:space="0" w:color="auto"/>
              <w:right w:val="single" w:sz="4" w:space="0" w:color="auto"/>
            </w:tcBorders>
            <w:vAlign w:val="center"/>
          </w:tcPr>
          <w:p w:rsidR="00B97A19" w:rsidRPr="00227824" w:rsidRDefault="00B97A19" w:rsidP="00D948C9">
            <w:pPr>
              <w:spacing w:after="0" w:line="240" w:lineRule="auto"/>
              <w:contextualSpacing/>
              <w:jc w:val="center"/>
              <w:rPr>
                <w:rFonts w:ascii="Times New Roman" w:hAnsi="Times New Roman"/>
                <w:sz w:val="28"/>
                <w:szCs w:val="28"/>
              </w:rPr>
            </w:pPr>
            <w:r w:rsidRPr="00227824">
              <w:rPr>
                <w:rFonts w:ascii="Times New Roman" w:hAnsi="Times New Roman"/>
                <w:sz w:val="28"/>
                <w:szCs w:val="28"/>
              </w:rPr>
              <w:t>0,067</w:t>
            </w:r>
          </w:p>
        </w:tc>
        <w:tc>
          <w:tcPr>
            <w:tcW w:w="1447" w:type="pct"/>
            <w:tcBorders>
              <w:top w:val="nil"/>
              <w:left w:val="nil"/>
              <w:bottom w:val="single" w:sz="4" w:space="0" w:color="auto"/>
              <w:right w:val="single" w:sz="4" w:space="0" w:color="auto"/>
            </w:tcBorders>
            <w:vAlign w:val="center"/>
          </w:tcPr>
          <w:p w:rsidR="00B97A19" w:rsidRPr="00227824" w:rsidRDefault="00B97A19" w:rsidP="00D948C9">
            <w:pPr>
              <w:spacing w:after="0" w:line="240" w:lineRule="auto"/>
              <w:contextualSpacing/>
              <w:jc w:val="center"/>
              <w:rPr>
                <w:rFonts w:ascii="Times New Roman" w:hAnsi="Times New Roman"/>
                <w:sz w:val="28"/>
                <w:szCs w:val="28"/>
              </w:rPr>
            </w:pPr>
            <w:r w:rsidRPr="00227824">
              <w:rPr>
                <w:rFonts w:ascii="Times New Roman" w:hAnsi="Times New Roman"/>
                <w:sz w:val="28"/>
                <w:szCs w:val="28"/>
              </w:rPr>
              <w:t>1,0</w:t>
            </w:r>
          </w:p>
        </w:tc>
      </w:tr>
    </w:tbl>
    <w:p w:rsidR="00B97A19" w:rsidRPr="00D92157" w:rsidRDefault="00B97A19" w:rsidP="00D948C9">
      <w:pPr>
        <w:spacing w:after="0" w:line="240" w:lineRule="auto"/>
        <w:ind w:firstLine="709"/>
        <w:contextualSpacing/>
        <w:jc w:val="both"/>
        <w:rPr>
          <w:rFonts w:ascii="Times New Roman" w:hAnsi="Times New Roman"/>
          <w:sz w:val="28"/>
          <w:szCs w:val="28"/>
        </w:rPr>
        <w:sectPr w:rsidR="00B97A19" w:rsidRPr="00D92157">
          <w:pgSz w:w="11906" w:h="16838"/>
          <w:pgMar w:top="1134" w:right="850" w:bottom="1134" w:left="1701" w:header="708" w:footer="708" w:gutter="0"/>
          <w:cols w:space="708"/>
          <w:docGrid w:linePitch="360"/>
        </w:sectPr>
      </w:pPr>
    </w:p>
    <w:p w:rsidR="00B97A19" w:rsidRPr="00D92157" w:rsidRDefault="00B97A19" w:rsidP="00D92157">
      <w:pPr>
        <w:spacing w:after="0"/>
        <w:contextualSpacing/>
        <w:jc w:val="both"/>
        <w:rPr>
          <w:rFonts w:ascii="Times New Roman" w:hAnsi="Times New Roman"/>
          <w:sz w:val="28"/>
          <w:szCs w:val="28"/>
        </w:rPr>
      </w:pPr>
      <w:r w:rsidRPr="00D92157">
        <w:rPr>
          <w:rFonts w:ascii="Times New Roman" w:hAnsi="Times New Roman"/>
          <w:sz w:val="28"/>
          <w:szCs w:val="28"/>
        </w:rPr>
        <w:t>Таблица Б.</w:t>
      </w:r>
      <w:r>
        <w:rPr>
          <w:rFonts w:ascii="Times New Roman" w:hAnsi="Times New Roman"/>
          <w:sz w:val="28"/>
          <w:szCs w:val="28"/>
        </w:rPr>
        <w:t>9</w:t>
      </w:r>
      <w:r w:rsidRPr="00D92157">
        <w:rPr>
          <w:rFonts w:ascii="Times New Roman" w:hAnsi="Times New Roman"/>
          <w:sz w:val="28"/>
          <w:szCs w:val="28"/>
        </w:rPr>
        <w:t xml:space="preserve"> – Критические параметры некоторых веществ</w:t>
      </w:r>
    </w:p>
    <w:p w:rsidR="00B97A19" w:rsidRPr="00D92157" w:rsidRDefault="00B97A19" w:rsidP="00D92157">
      <w:pPr>
        <w:spacing w:after="0"/>
        <w:ind w:firstLine="709"/>
        <w:contextualSpacing/>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861"/>
        <w:gridCol w:w="1468"/>
        <w:gridCol w:w="1472"/>
        <w:gridCol w:w="942"/>
        <w:gridCol w:w="1006"/>
        <w:gridCol w:w="1196"/>
        <w:gridCol w:w="1164"/>
      </w:tblGrid>
      <w:tr w:rsidR="00B97A19" w:rsidRPr="00227824" w:rsidTr="000077D1">
        <w:trPr>
          <w:trHeight w:val="570"/>
        </w:trPr>
        <w:tc>
          <w:tcPr>
            <w:tcW w:w="1861" w:type="dxa"/>
            <w:vAlign w:val="center"/>
          </w:tcPr>
          <w:p w:rsidR="00B97A19" w:rsidRPr="00227824" w:rsidRDefault="00B97A19" w:rsidP="00D92157">
            <w:pPr>
              <w:spacing w:after="0"/>
              <w:contextualSpacing/>
              <w:jc w:val="center"/>
              <w:rPr>
                <w:rFonts w:ascii="Times New Roman" w:hAnsi="Times New Roman"/>
                <w:sz w:val="28"/>
                <w:szCs w:val="28"/>
              </w:rPr>
            </w:pPr>
            <w:r w:rsidRPr="00227824">
              <w:rPr>
                <w:rFonts w:ascii="Times New Roman" w:hAnsi="Times New Roman"/>
                <w:sz w:val="28"/>
                <w:szCs w:val="28"/>
              </w:rPr>
              <w:t>Вещество</w:t>
            </w:r>
          </w:p>
        </w:tc>
        <w:tc>
          <w:tcPr>
            <w:tcW w:w="1468" w:type="dxa"/>
            <w:vAlign w:val="center"/>
          </w:tcPr>
          <w:p w:rsidR="00B97A19" w:rsidRPr="00227824" w:rsidRDefault="00B97A19" w:rsidP="00D92157">
            <w:pPr>
              <w:spacing w:after="0"/>
              <w:contextualSpacing/>
              <w:jc w:val="center"/>
              <w:rPr>
                <w:rFonts w:ascii="Times New Roman" w:hAnsi="Times New Roman"/>
                <w:sz w:val="28"/>
                <w:szCs w:val="28"/>
              </w:rPr>
            </w:pPr>
            <w:r w:rsidRPr="00227824">
              <w:rPr>
                <w:rFonts w:ascii="Times New Roman" w:hAnsi="Times New Roman"/>
                <w:sz w:val="28"/>
                <w:szCs w:val="28"/>
              </w:rPr>
              <w:t>Химическая формула</w:t>
            </w:r>
          </w:p>
        </w:tc>
        <w:tc>
          <w:tcPr>
            <w:tcW w:w="1472" w:type="dxa"/>
            <w:vAlign w:val="center"/>
          </w:tcPr>
          <w:p w:rsidR="00B97A19" w:rsidRPr="00227824" w:rsidRDefault="00B97A19" w:rsidP="00D92157">
            <w:pPr>
              <w:spacing w:after="0"/>
              <w:contextualSpacing/>
              <w:jc w:val="center"/>
              <w:rPr>
                <w:rFonts w:ascii="Times New Roman" w:hAnsi="Times New Roman"/>
                <w:sz w:val="28"/>
                <w:szCs w:val="28"/>
              </w:rPr>
            </w:pPr>
            <w:r w:rsidRPr="00227824">
              <w:rPr>
                <w:rFonts w:ascii="Times New Roman" w:hAnsi="Times New Roman"/>
                <w:sz w:val="28"/>
                <w:szCs w:val="28"/>
              </w:rPr>
              <w:t>υ</w:t>
            </w:r>
            <w:r w:rsidRPr="00227824">
              <w:rPr>
                <w:rFonts w:ascii="Times New Roman" w:hAnsi="Times New Roman"/>
                <w:sz w:val="28"/>
                <w:szCs w:val="28"/>
                <w:vertAlign w:val="subscript"/>
              </w:rPr>
              <w:t>кр</w:t>
            </w:r>
            <w:r w:rsidRPr="00227824">
              <w:rPr>
                <w:rFonts w:ascii="Times New Roman" w:hAnsi="Times New Roman"/>
                <w:sz w:val="28"/>
                <w:szCs w:val="28"/>
              </w:rPr>
              <w:t>, см</w:t>
            </w:r>
            <w:r w:rsidRPr="00227824">
              <w:rPr>
                <w:rFonts w:ascii="Times New Roman" w:hAnsi="Times New Roman"/>
                <w:sz w:val="28"/>
                <w:szCs w:val="28"/>
                <w:vertAlign w:val="superscript"/>
              </w:rPr>
              <w:t>3</w:t>
            </w:r>
            <w:r w:rsidRPr="00227824">
              <w:rPr>
                <w:rFonts w:ascii="Times New Roman" w:hAnsi="Times New Roman"/>
                <w:sz w:val="28"/>
                <w:szCs w:val="28"/>
              </w:rPr>
              <w:t>/(г∙моль)</w:t>
            </w:r>
          </w:p>
        </w:tc>
        <w:tc>
          <w:tcPr>
            <w:tcW w:w="942" w:type="dxa"/>
            <w:vAlign w:val="center"/>
          </w:tcPr>
          <w:p w:rsidR="00B97A19" w:rsidRPr="00227824" w:rsidRDefault="00B97A19" w:rsidP="00D92157">
            <w:pPr>
              <w:spacing w:after="0"/>
              <w:contextualSpacing/>
              <w:jc w:val="center"/>
              <w:rPr>
                <w:rFonts w:ascii="Times New Roman" w:hAnsi="Times New Roman"/>
                <w:sz w:val="28"/>
                <w:szCs w:val="28"/>
              </w:rPr>
            </w:pPr>
            <w:r w:rsidRPr="00227824">
              <w:rPr>
                <w:rFonts w:ascii="Times New Roman" w:hAnsi="Times New Roman"/>
                <w:sz w:val="28"/>
                <w:szCs w:val="28"/>
              </w:rPr>
              <w:t>Р</w:t>
            </w:r>
            <w:r w:rsidRPr="00227824">
              <w:rPr>
                <w:rFonts w:ascii="Times New Roman" w:hAnsi="Times New Roman"/>
                <w:sz w:val="28"/>
                <w:szCs w:val="28"/>
                <w:vertAlign w:val="subscript"/>
              </w:rPr>
              <w:t>кр</w:t>
            </w:r>
            <w:r w:rsidRPr="00227824">
              <w:rPr>
                <w:rFonts w:ascii="Times New Roman" w:hAnsi="Times New Roman"/>
                <w:sz w:val="28"/>
                <w:szCs w:val="28"/>
              </w:rPr>
              <w:t>, МПа</w:t>
            </w:r>
          </w:p>
        </w:tc>
        <w:tc>
          <w:tcPr>
            <w:tcW w:w="1006" w:type="dxa"/>
            <w:vAlign w:val="center"/>
          </w:tcPr>
          <w:p w:rsidR="00B97A19" w:rsidRPr="00227824" w:rsidRDefault="00B97A19" w:rsidP="00D92157">
            <w:pPr>
              <w:spacing w:after="0"/>
              <w:contextualSpacing/>
              <w:jc w:val="center"/>
              <w:rPr>
                <w:rFonts w:ascii="Times New Roman" w:hAnsi="Times New Roman"/>
                <w:sz w:val="28"/>
                <w:szCs w:val="28"/>
              </w:rPr>
            </w:pPr>
            <w:r w:rsidRPr="00227824">
              <w:rPr>
                <w:rFonts w:ascii="Times New Roman" w:hAnsi="Times New Roman"/>
                <w:sz w:val="28"/>
                <w:szCs w:val="28"/>
              </w:rPr>
              <w:t>Т</w:t>
            </w:r>
            <w:r w:rsidRPr="00227824">
              <w:rPr>
                <w:rFonts w:ascii="Times New Roman" w:hAnsi="Times New Roman"/>
                <w:sz w:val="28"/>
                <w:szCs w:val="28"/>
                <w:vertAlign w:val="subscript"/>
              </w:rPr>
              <w:t>кр</w:t>
            </w:r>
            <w:r w:rsidRPr="00227824">
              <w:rPr>
                <w:rFonts w:ascii="Times New Roman" w:hAnsi="Times New Roman"/>
                <w:sz w:val="28"/>
                <w:szCs w:val="28"/>
              </w:rPr>
              <w:t>, К</w:t>
            </w:r>
          </w:p>
        </w:tc>
        <w:tc>
          <w:tcPr>
            <w:tcW w:w="1196" w:type="dxa"/>
            <w:vAlign w:val="center"/>
          </w:tcPr>
          <w:p w:rsidR="00B97A19" w:rsidRPr="00227824" w:rsidRDefault="00B97A19" w:rsidP="00D92157">
            <w:pPr>
              <w:spacing w:after="0"/>
              <w:contextualSpacing/>
              <w:jc w:val="center"/>
              <w:rPr>
                <w:rFonts w:ascii="Times New Roman" w:hAnsi="Times New Roman"/>
                <w:sz w:val="28"/>
                <w:szCs w:val="28"/>
              </w:rPr>
            </w:pPr>
            <w:r w:rsidRPr="00227824">
              <w:rPr>
                <w:rFonts w:ascii="Times New Roman" w:hAnsi="Times New Roman"/>
                <w:sz w:val="28"/>
                <w:szCs w:val="28"/>
                <w:lang w:val="en-US"/>
              </w:rPr>
              <w:t>z</w:t>
            </w:r>
            <w:r w:rsidRPr="00227824">
              <w:rPr>
                <w:rFonts w:ascii="Times New Roman" w:hAnsi="Times New Roman"/>
                <w:sz w:val="28"/>
                <w:szCs w:val="28"/>
                <w:vertAlign w:val="subscript"/>
              </w:rPr>
              <w:t>кр</w:t>
            </w:r>
          </w:p>
        </w:tc>
        <w:tc>
          <w:tcPr>
            <w:tcW w:w="1164" w:type="dxa"/>
            <w:vAlign w:val="center"/>
          </w:tcPr>
          <w:p w:rsidR="00B97A19" w:rsidRPr="00227824" w:rsidRDefault="00B97A19" w:rsidP="00D92157">
            <w:pPr>
              <w:spacing w:after="0"/>
              <w:contextualSpacing/>
              <w:jc w:val="center"/>
              <w:rPr>
                <w:rFonts w:ascii="Times New Roman" w:hAnsi="Times New Roman"/>
                <w:sz w:val="28"/>
                <w:szCs w:val="28"/>
              </w:rPr>
            </w:pPr>
            <w:r w:rsidRPr="00227824">
              <w:rPr>
                <w:rFonts w:ascii="Times New Roman" w:hAnsi="Times New Roman"/>
                <w:sz w:val="28"/>
                <w:szCs w:val="28"/>
              </w:rPr>
              <w:t>ρ</w:t>
            </w:r>
            <w:r w:rsidRPr="00227824">
              <w:rPr>
                <w:rFonts w:ascii="Times New Roman" w:hAnsi="Times New Roman"/>
                <w:sz w:val="28"/>
                <w:szCs w:val="28"/>
                <w:vertAlign w:val="subscript"/>
              </w:rPr>
              <w:t>кр</w:t>
            </w:r>
            <w:r w:rsidRPr="00227824">
              <w:rPr>
                <w:rFonts w:ascii="Times New Roman" w:hAnsi="Times New Roman"/>
                <w:sz w:val="28"/>
                <w:szCs w:val="28"/>
              </w:rPr>
              <w:t>, кг/м</w:t>
            </w:r>
            <w:r w:rsidRPr="00227824">
              <w:rPr>
                <w:rFonts w:ascii="Times New Roman" w:hAnsi="Times New Roman"/>
                <w:sz w:val="28"/>
                <w:szCs w:val="28"/>
                <w:vertAlign w:val="superscript"/>
              </w:rPr>
              <w:t>3</w:t>
            </w:r>
          </w:p>
        </w:tc>
      </w:tr>
      <w:tr w:rsidR="00B97A19" w:rsidRPr="00227824" w:rsidTr="000077D1">
        <w:trPr>
          <w:trHeight w:val="570"/>
        </w:trPr>
        <w:tc>
          <w:tcPr>
            <w:tcW w:w="1861" w:type="dxa"/>
            <w:vAlign w:val="center"/>
          </w:tcPr>
          <w:p w:rsidR="00B97A19" w:rsidRPr="00227824" w:rsidRDefault="00B97A19" w:rsidP="00D92157">
            <w:pPr>
              <w:spacing w:after="0"/>
              <w:contextualSpacing/>
              <w:jc w:val="center"/>
              <w:rPr>
                <w:rFonts w:ascii="Times New Roman" w:hAnsi="Times New Roman"/>
                <w:sz w:val="28"/>
                <w:szCs w:val="28"/>
              </w:rPr>
            </w:pPr>
            <w:r w:rsidRPr="00227824">
              <w:rPr>
                <w:rFonts w:ascii="Times New Roman" w:hAnsi="Times New Roman"/>
                <w:sz w:val="28"/>
                <w:szCs w:val="28"/>
              </w:rPr>
              <w:t>метан</w:t>
            </w:r>
          </w:p>
        </w:tc>
        <w:tc>
          <w:tcPr>
            <w:tcW w:w="1468" w:type="dxa"/>
            <w:vAlign w:val="center"/>
          </w:tcPr>
          <w:p w:rsidR="00B97A19" w:rsidRPr="00227824" w:rsidRDefault="00B97A19" w:rsidP="00D92157">
            <w:pPr>
              <w:spacing w:after="0"/>
              <w:contextualSpacing/>
              <w:jc w:val="center"/>
              <w:rPr>
                <w:rFonts w:ascii="Times New Roman" w:hAnsi="Times New Roman"/>
                <w:sz w:val="28"/>
                <w:szCs w:val="28"/>
              </w:rPr>
            </w:pPr>
            <w:r w:rsidRPr="00227824">
              <w:rPr>
                <w:rFonts w:ascii="Times New Roman" w:hAnsi="Times New Roman"/>
                <w:sz w:val="28"/>
                <w:szCs w:val="28"/>
              </w:rPr>
              <w:t>СН</w:t>
            </w:r>
            <w:r w:rsidRPr="00227824">
              <w:rPr>
                <w:rFonts w:ascii="Times New Roman" w:hAnsi="Times New Roman"/>
                <w:sz w:val="28"/>
                <w:szCs w:val="28"/>
                <w:vertAlign w:val="subscript"/>
              </w:rPr>
              <w:t>4</w:t>
            </w:r>
          </w:p>
        </w:tc>
        <w:tc>
          <w:tcPr>
            <w:tcW w:w="1472" w:type="dxa"/>
            <w:vAlign w:val="center"/>
          </w:tcPr>
          <w:p w:rsidR="00B97A19" w:rsidRPr="00227824" w:rsidRDefault="00B97A19" w:rsidP="00D92157">
            <w:pPr>
              <w:spacing w:after="0"/>
              <w:contextualSpacing/>
              <w:jc w:val="center"/>
              <w:rPr>
                <w:rFonts w:ascii="Times New Roman" w:hAnsi="Times New Roman"/>
                <w:sz w:val="28"/>
                <w:szCs w:val="28"/>
              </w:rPr>
            </w:pPr>
            <w:r w:rsidRPr="00227824">
              <w:rPr>
                <w:rFonts w:ascii="Times New Roman" w:hAnsi="Times New Roman"/>
                <w:sz w:val="28"/>
                <w:szCs w:val="28"/>
              </w:rPr>
              <w:t>99,5</w:t>
            </w:r>
          </w:p>
        </w:tc>
        <w:tc>
          <w:tcPr>
            <w:tcW w:w="942" w:type="dxa"/>
            <w:vAlign w:val="center"/>
          </w:tcPr>
          <w:p w:rsidR="00B97A19" w:rsidRPr="00227824" w:rsidRDefault="00B97A19" w:rsidP="00D92157">
            <w:pPr>
              <w:spacing w:after="0"/>
              <w:contextualSpacing/>
              <w:jc w:val="center"/>
              <w:rPr>
                <w:rFonts w:ascii="Times New Roman" w:hAnsi="Times New Roman"/>
                <w:sz w:val="28"/>
                <w:szCs w:val="28"/>
              </w:rPr>
            </w:pPr>
            <w:r w:rsidRPr="00227824">
              <w:rPr>
                <w:rFonts w:ascii="Times New Roman" w:hAnsi="Times New Roman"/>
                <w:sz w:val="28"/>
                <w:szCs w:val="28"/>
              </w:rPr>
              <w:t>4,604</w:t>
            </w:r>
          </w:p>
        </w:tc>
        <w:tc>
          <w:tcPr>
            <w:tcW w:w="1006" w:type="dxa"/>
            <w:vAlign w:val="center"/>
          </w:tcPr>
          <w:p w:rsidR="00B97A19" w:rsidRPr="00227824" w:rsidRDefault="00B97A19" w:rsidP="00D92157">
            <w:pPr>
              <w:spacing w:after="0"/>
              <w:contextualSpacing/>
              <w:jc w:val="center"/>
              <w:rPr>
                <w:rFonts w:ascii="Times New Roman" w:hAnsi="Times New Roman"/>
                <w:sz w:val="28"/>
                <w:szCs w:val="28"/>
              </w:rPr>
            </w:pPr>
            <w:r w:rsidRPr="00227824">
              <w:rPr>
                <w:rFonts w:ascii="Times New Roman" w:hAnsi="Times New Roman"/>
                <w:sz w:val="28"/>
                <w:szCs w:val="28"/>
              </w:rPr>
              <w:t>190,55</w:t>
            </w:r>
          </w:p>
        </w:tc>
        <w:tc>
          <w:tcPr>
            <w:tcW w:w="1196" w:type="dxa"/>
            <w:vAlign w:val="center"/>
          </w:tcPr>
          <w:p w:rsidR="00B97A19" w:rsidRPr="00227824" w:rsidRDefault="00B97A19" w:rsidP="00D92157">
            <w:pPr>
              <w:spacing w:after="0"/>
              <w:contextualSpacing/>
              <w:jc w:val="center"/>
              <w:rPr>
                <w:rFonts w:ascii="Times New Roman" w:hAnsi="Times New Roman"/>
                <w:sz w:val="28"/>
                <w:szCs w:val="28"/>
              </w:rPr>
            </w:pPr>
            <w:r w:rsidRPr="00227824">
              <w:rPr>
                <w:rFonts w:ascii="Times New Roman" w:hAnsi="Times New Roman"/>
                <w:sz w:val="28"/>
                <w:szCs w:val="28"/>
              </w:rPr>
              <w:t>0,290</w:t>
            </w:r>
          </w:p>
        </w:tc>
        <w:tc>
          <w:tcPr>
            <w:tcW w:w="1164" w:type="dxa"/>
            <w:vAlign w:val="center"/>
          </w:tcPr>
          <w:p w:rsidR="00B97A19" w:rsidRPr="00227824" w:rsidRDefault="00B97A19" w:rsidP="00D92157">
            <w:pPr>
              <w:spacing w:after="0"/>
              <w:contextualSpacing/>
              <w:jc w:val="center"/>
              <w:rPr>
                <w:rFonts w:ascii="Times New Roman" w:hAnsi="Times New Roman"/>
                <w:sz w:val="28"/>
                <w:szCs w:val="28"/>
              </w:rPr>
            </w:pPr>
            <w:r w:rsidRPr="00227824">
              <w:rPr>
                <w:rFonts w:ascii="Times New Roman" w:hAnsi="Times New Roman"/>
                <w:sz w:val="28"/>
                <w:szCs w:val="28"/>
              </w:rPr>
              <w:t>162,0</w:t>
            </w:r>
          </w:p>
        </w:tc>
      </w:tr>
      <w:tr w:rsidR="00B97A19" w:rsidRPr="00227824" w:rsidTr="000077D1">
        <w:trPr>
          <w:trHeight w:val="405"/>
        </w:trPr>
        <w:tc>
          <w:tcPr>
            <w:tcW w:w="1861" w:type="dxa"/>
            <w:vAlign w:val="center"/>
          </w:tcPr>
          <w:p w:rsidR="00B97A19" w:rsidRPr="00227824" w:rsidRDefault="00B97A19" w:rsidP="00D92157">
            <w:pPr>
              <w:spacing w:after="0"/>
              <w:contextualSpacing/>
              <w:jc w:val="center"/>
              <w:rPr>
                <w:rFonts w:ascii="Times New Roman" w:hAnsi="Times New Roman"/>
                <w:sz w:val="28"/>
                <w:szCs w:val="28"/>
              </w:rPr>
            </w:pPr>
            <w:r w:rsidRPr="00227824">
              <w:rPr>
                <w:rFonts w:ascii="Times New Roman" w:hAnsi="Times New Roman"/>
                <w:sz w:val="28"/>
                <w:szCs w:val="28"/>
              </w:rPr>
              <w:t>этан</w:t>
            </w:r>
          </w:p>
        </w:tc>
        <w:tc>
          <w:tcPr>
            <w:tcW w:w="1468" w:type="dxa"/>
            <w:vAlign w:val="center"/>
          </w:tcPr>
          <w:p w:rsidR="00B97A19" w:rsidRPr="00227824" w:rsidRDefault="00B97A19" w:rsidP="00D92157">
            <w:pPr>
              <w:spacing w:after="0"/>
              <w:contextualSpacing/>
              <w:jc w:val="center"/>
              <w:rPr>
                <w:rFonts w:ascii="Times New Roman" w:hAnsi="Times New Roman"/>
                <w:sz w:val="28"/>
                <w:szCs w:val="28"/>
              </w:rPr>
            </w:pPr>
            <w:r w:rsidRPr="00227824">
              <w:rPr>
                <w:rFonts w:ascii="Times New Roman" w:hAnsi="Times New Roman"/>
                <w:sz w:val="28"/>
                <w:szCs w:val="28"/>
              </w:rPr>
              <w:t>С</w:t>
            </w:r>
            <w:r w:rsidRPr="00227824">
              <w:rPr>
                <w:rFonts w:ascii="Times New Roman" w:hAnsi="Times New Roman"/>
                <w:sz w:val="28"/>
                <w:szCs w:val="28"/>
                <w:vertAlign w:val="subscript"/>
              </w:rPr>
              <w:t>2</w:t>
            </w:r>
            <w:r w:rsidRPr="00227824">
              <w:rPr>
                <w:rFonts w:ascii="Times New Roman" w:hAnsi="Times New Roman"/>
                <w:sz w:val="28"/>
                <w:szCs w:val="28"/>
              </w:rPr>
              <w:t>Н</w:t>
            </w:r>
            <w:r w:rsidRPr="00227824">
              <w:rPr>
                <w:rFonts w:ascii="Times New Roman" w:hAnsi="Times New Roman"/>
                <w:sz w:val="28"/>
                <w:szCs w:val="28"/>
                <w:vertAlign w:val="subscript"/>
              </w:rPr>
              <w:t>6</w:t>
            </w:r>
          </w:p>
        </w:tc>
        <w:tc>
          <w:tcPr>
            <w:tcW w:w="1472" w:type="dxa"/>
            <w:vAlign w:val="center"/>
          </w:tcPr>
          <w:p w:rsidR="00B97A19" w:rsidRPr="00227824" w:rsidRDefault="00B97A19" w:rsidP="00D92157">
            <w:pPr>
              <w:spacing w:after="0"/>
              <w:contextualSpacing/>
              <w:jc w:val="center"/>
              <w:rPr>
                <w:rFonts w:ascii="Times New Roman" w:hAnsi="Times New Roman"/>
                <w:sz w:val="28"/>
                <w:szCs w:val="28"/>
              </w:rPr>
            </w:pPr>
            <w:r w:rsidRPr="00227824">
              <w:rPr>
                <w:rFonts w:ascii="Times New Roman" w:hAnsi="Times New Roman"/>
                <w:sz w:val="28"/>
                <w:szCs w:val="28"/>
              </w:rPr>
              <w:t>148,0</w:t>
            </w:r>
          </w:p>
        </w:tc>
        <w:tc>
          <w:tcPr>
            <w:tcW w:w="942" w:type="dxa"/>
            <w:vAlign w:val="center"/>
          </w:tcPr>
          <w:p w:rsidR="00B97A19" w:rsidRPr="00227824" w:rsidRDefault="00B97A19" w:rsidP="00D92157">
            <w:pPr>
              <w:spacing w:after="0"/>
              <w:contextualSpacing/>
              <w:jc w:val="center"/>
              <w:rPr>
                <w:rFonts w:ascii="Times New Roman" w:hAnsi="Times New Roman"/>
                <w:sz w:val="28"/>
                <w:szCs w:val="28"/>
              </w:rPr>
            </w:pPr>
            <w:r w:rsidRPr="00227824">
              <w:rPr>
                <w:rFonts w:ascii="Times New Roman" w:hAnsi="Times New Roman"/>
                <w:sz w:val="28"/>
                <w:szCs w:val="28"/>
              </w:rPr>
              <w:t>4,880</w:t>
            </w:r>
          </w:p>
        </w:tc>
        <w:tc>
          <w:tcPr>
            <w:tcW w:w="1006" w:type="dxa"/>
            <w:vAlign w:val="center"/>
          </w:tcPr>
          <w:p w:rsidR="00B97A19" w:rsidRPr="00227824" w:rsidRDefault="00B97A19" w:rsidP="00D92157">
            <w:pPr>
              <w:spacing w:after="0"/>
              <w:contextualSpacing/>
              <w:jc w:val="center"/>
              <w:rPr>
                <w:rFonts w:ascii="Times New Roman" w:hAnsi="Times New Roman"/>
                <w:sz w:val="28"/>
                <w:szCs w:val="28"/>
              </w:rPr>
            </w:pPr>
            <w:r w:rsidRPr="00227824">
              <w:rPr>
                <w:rFonts w:ascii="Times New Roman" w:hAnsi="Times New Roman"/>
                <w:sz w:val="28"/>
                <w:szCs w:val="28"/>
              </w:rPr>
              <w:t>305,43</w:t>
            </w:r>
          </w:p>
        </w:tc>
        <w:tc>
          <w:tcPr>
            <w:tcW w:w="1196" w:type="dxa"/>
            <w:vAlign w:val="center"/>
          </w:tcPr>
          <w:p w:rsidR="00B97A19" w:rsidRPr="00227824" w:rsidRDefault="00B97A19" w:rsidP="00D92157">
            <w:pPr>
              <w:spacing w:after="0"/>
              <w:contextualSpacing/>
              <w:jc w:val="center"/>
              <w:rPr>
                <w:rFonts w:ascii="Times New Roman" w:hAnsi="Times New Roman"/>
                <w:sz w:val="28"/>
                <w:szCs w:val="28"/>
              </w:rPr>
            </w:pPr>
            <w:r w:rsidRPr="00227824">
              <w:rPr>
                <w:rFonts w:ascii="Times New Roman" w:hAnsi="Times New Roman"/>
                <w:sz w:val="28"/>
                <w:szCs w:val="28"/>
              </w:rPr>
              <w:t>0,285</w:t>
            </w:r>
          </w:p>
        </w:tc>
        <w:tc>
          <w:tcPr>
            <w:tcW w:w="1164" w:type="dxa"/>
            <w:vAlign w:val="center"/>
          </w:tcPr>
          <w:p w:rsidR="00B97A19" w:rsidRPr="00227824" w:rsidRDefault="00B97A19" w:rsidP="00D92157">
            <w:pPr>
              <w:spacing w:after="0"/>
              <w:contextualSpacing/>
              <w:jc w:val="center"/>
              <w:rPr>
                <w:rFonts w:ascii="Times New Roman" w:hAnsi="Times New Roman"/>
                <w:sz w:val="28"/>
                <w:szCs w:val="28"/>
              </w:rPr>
            </w:pPr>
            <w:r w:rsidRPr="00227824">
              <w:rPr>
                <w:rFonts w:ascii="Times New Roman" w:hAnsi="Times New Roman"/>
                <w:sz w:val="28"/>
                <w:szCs w:val="28"/>
              </w:rPr>
              <w:t>203,0</w:t>
            </w:r>
          </w:p>
        </w:tc>
      </w:tr>
      <w:tr w:rsidR="00B97A19" w:rsidRPr="00227824" w:rsidTr="000077D1">
        <w:trPr>
          <w:trHeight w:val="405"/>
        </w:trPr>
        <w:tc>
          <w:tcPr>
            <w:tcW w:w="1861" w:type="dxa"/>
            <w:vAlign w:val="center"/>
          </w:tcPr>
          <w:p w:rsidR="00B97A19" w:rsidRPr="00227824" w:rsidRDefault="00B97A19" w:rsidP="00D92157">
            <w:pPr>
              <w:spacing w:after="0"/>
              <w:contextualSpacing/>
              <w:jc w:val="center"/>
              <w:rPr>
                <w:rFonts w:ascii="Times New Roman" w:hAnsi="Times New Roman"/>
                <w:sz w:val="28"/>
                <w:szCs w:val="28"/>
              </w:rPr>
            </w:pPr>
            <w:r w:rsidRPr="00227824">
              <w:rPr>
                <w:rFonts w:ascii="Times New Roman" w:hAnsi="Times New Roman"/>
                <w:sz w:val="28"/>
                <w:szCs w:val="28"/>
              </w:rPr>
              <w:t>пропан</w:t>
            </w:r>
          </w:p>
        </w:tc>
        <w:tc>
          <w:tcPr>
            <w:tcW w:w="1468" w:type="dxa"/>
            <w:vAlign w:val="center"/>
          </w:tcPr>
          <w:p w:rsidR="00B97A19" w:rsidRPr="00227824" w:rsidRDefault="00B97A19" w:rsidP="00D92157">
            <w:pPr>
              <w:spacing w:after="0"/>
              <w:contextualSpacing/>
              <w:jc w:val="center"/>
              <w:rPr>
                <w:rFonts w:ascii="Times New Roman" w:hAnsi="Times New Roman"/>
                <w:sz w:val="28"/>
                <w:szCs w:val="28"/>
              </w:rPr>
            </w:pPr>
            <w:r w:rsidRPr="00227824">
              <w:rPr>
                <w:rFonts w:ascii="Times New Roman" w:hAnsi="Times New Roman"/>
                <w:sz w:val="28"/>
                <w:szCs w:val="28"/>
              </w:rPr>
              <w:t>С</w:t>
            </w:r>
            <w:r w:rsidRPr="00227824">
              <w:rPr>
                <w:rFonts w:ascii="Times New Roman" w:hAnsi="Times New Roman"/>
                <w:sz w:val="28"/>
                <w:szCs w:val="28"/>
                <w:vertAlign w:val="subscript"/>
              </w:rPr>
              <w:t>3</w:t>
            </w:r>
            <w:r w:rsidRPr="00227824">
              <w:rPr>
                <w:rFonts w:ascii="Times New Roman" w:hAnsi="Times New Roman"/>
                <w:sz w:val="28"/>
                <w:szCs w:val="28"/>
              </w:rPr>
              <w:t>Н</w:t>
            </w:r>
            <w:r w:rsidRPr="00227824">
              <w:rPr>
                <w:rFonts w:ascii="Times New Roman" w:hAnsi="Times New Roman"/>
                <w:sz w:val="28"/>
                <w:szCs w:val="28"/>
                <w:vertAlign w:val="subscript"/>
              </w:rPr>
              <w:t>8</w:t>
            </w:r>
          </w:p>
        </w:tc>
        <w:tc>
          <w:tcPr>
            <w:tcW w:w="1472" w:type="dxa"/>
            <w:vAlign w:val="center"/>
          </w:tcPr>
          <w:p w:rsidR="00B97A19" w:rsidRPr="00227824" w:rsidRDefault="00B97A19" w:rsidP="00D92157">
            <w:pPr>
              <w:spacing w:after="0"/>
              <w:contextualSpacing/>
              <w:jc w:val="center"/>
              <w:rPr>
                <w:rFonts w:ascii="Times New Roman" w:hAnsi="Times New Roman"/>
                <w:sz w:val="28"/>
                <w:szCs w:val="28"/>
              </w:rPr>
            </w:pPr>
            <w:r w:rsidRPr="00227824">
              <w:rPr>
                <w:rFonts w:ascii="Times New Roman" w:hAnsi="Times New Roman"/>
                <w:sz w:val="28"/>
                <w:szCs w:val="28"/>
              </w:rPr>
              <w:t>200,0</w:t>
            </w:r>
          </w:p>
        </w:tc>
        <w:tc>
          <w:tcPr>
            <w:tcW w:w="942" w:type="dxa"/>
            <w:vAlign w:val="center"/>
          </w:tcPr>
          <w:p w:rsidR="00B97A19" w:rsidRPr="00227824" w:rsidRDefault="00B97A19" w:rsidP="00D92157">
            <w:pPr>
              <w:spacing w:after="0"/>
              <w:contextualSpacing/>
              <w:jc w:val="center"/>
              <w:rPr>
                <w:rFonts w:ascii="Times New Roman" w:hAnsi="Times New Roman"/>
                <w:sz w:val="28"/>
                <w:szCs w:val="28"/>
              </w:rPr>
            </w:pPr>
            <w:r w:rsidRPr="00227824">
              <w:rPr>
                <w:rFonts w:ascii="Times New Roman" w:hAnsi="Times New Roman"/>
                <w:sz w:val="28"/>
                <w:szCs w:val="28"/>
              </w:rPr>
              <w:t>4,249</w:t>
            </w:r>
          </w:p>
        </w:tc>
        <w:tc>
          <w:tcPr>
            <w:tcW w:w="1006" w:type="dxa"/>
            <w:vAlign w:val="center"/>
          </w:tcPr>
          <w:p w:rsidR="00B97A19" w:rsidRPr="00227824" w:rsidRDefault="00B97A19" w:rsidP="00D92157">
            <w:pPr>
              <w:spacing w:after="0"/>
              <w:contextualSpacing/>
              <w:jc w:val="center"/>
              <w:rPr>
                <w:rFonts w:ascii="Times New Roman" w:hAnsi="Times New Roman"/>
                <w:sz w:val="28"/>
                <w:szCs w:val="28"/>
              </w:rPr>
            </w:pPr>
            <w:r w:rsidRPr="00227824">
              <w:rPr>
                <w:rFonts w:ascii="Times New Roman" w:hAnsi="Times New Roman"/>
                <w:sz w:val="28"/>
                <w:szCs w:val="28"/>
              </w:rPr>
              <w:t>369,82</w:t>
            </w:r>
          </w:p>
        </w:tc>
        <w:tc>
          <w:tcPr>
            <w:tcW w:w="1196" w:type="dxa"/>
            <w:vAlign w:val="center"/>
          </w:tcPr>
          <w:p w:rsidR="00B97A19" w:rsidRPr="00227824" w:rsidRDefault="00B97A19" w:rsidP="00D92157">
            <w:pPr>
              <w:spacing w:after="0"/>
              <w:contextualSpacing/>
              <w:jc w:val="center"/>
              <w:rPr>
                <w:rFonts w:ascii="Times New Roman" w:hAnsi="Times New Roman"/>
                <w:sz w:val="28"/>
                <w:szCs w:val="28"/>
              </w:rPr>
            </w:pPr>
            <w:r w:rsidRPr="00227824">
              <w:rPr>
                <w:rFonts w:ascii="Times New Roman" w:hAnsi="Times New Roman"/>
                <w:sz w:val="28"/>
                <w:szCs w:val="28"/>
              </w:rPr>
              <w:t>0,277</w:t>
            </w:r>
          </w:p>
        </w:tc>
        <w:tc>
          <w:tcPr>
            <w:tcW w:w="1164" w:type="dxa"/>
            <w:vAlign w:val="center"/>
          </w:tcPr>
          <w:p w:rsidR="00B97A19" w:rsidRPr="00227824" w:rsidRDefault="00B97A19" w:rsidP="00D92157">
            <w:pPr>
              <w:spacing w:after="0"/>
              <w:contextualSpacing/>
              <w:jc w:val="center"/>
              <w:rPr>
                <w:rFonts w:ascii="Times New Roman" w:hAnsi="Times New Roman"/>
                <w:sz w:val="28"/>
                <w:szCs w:val="28"/>
              </w:rPr>
            </w:pPr>
            <w:r w:rsidRPr="00227824">
              <w:rPr>
                <w:rFonts w:ascii="Times New Roman" w:hAnsi="Times New Roman"/>
                <w:sz w:val="28"/>
                <w:szCs w:val="28"/>
              </w:rPr>
              <w:t>220,0</w:t>
            </w:r>
          </w:p>
        </w:tc>
      </w:tr>
      <w:tr w:rsidR="00B97A19" w:rsidRPr="00227824" w:rsidTr="000077D1">
        <w:trPr>
          <w:trHeight w:val="375"/>
        </w:trPr>
        <w:tc>
          <w:tcPr>
            <w:tcW w:w="1861" w:type="dxa"/>
            <w:vAlign w:val="center"/>
          </w:tcPr>
          <w:p w:rsidR="00B97A19" w:rsidRPr="00227824" w:rsidRDefault="00B97A19" w:rsidP="00D92157">
            <w:pPr>
              <w:spacing w:after="0"/>
              <w:contextualSpacing/>
              <w:jc w:val="center"/>
              <w:rPr>
                <w:rFonts w:ascii="Times New Roman" w:hAnsi="Times New Roman"/>
                <w:sz w:val="28"/>
                <w:szCs w:val="28"/>
              </w:rPr>
            </w:pPr>
            <w:r w:rsidRPr="00227824">
              <w:rPr>
                <w:rFonts w:ascii="Times New Roman" w:hAnsi="Times New Roman"/>
                <w:sz w:val="28"/>
                <w:szCs w:val="28"/>
              </w:rPr>
              <w:t>н-бутан</w:t>
            </w:r>
          </w:p>
        </w:tc>
        <w:tc>
          <w:tcPr>
            <w:tcW w:w="1468" w:type="dxa"/>
            <w:vAlign w:val="center"/>
          </w:tcPr>
          <w:p w:rsidR="00B97A19" w:rsidRPr="00227824" w:rsidRDefault="00B97A19" w:rsidP="00D92157">
            <w:pPr>
              <w:spacing w:after="0"/>
              <w:contextualSpacing/>
              <w:jc w:val="center"/>
              <w:rPr>
                <w:rFonts w:ascii="Times New Roman" w:hAnsi="Times New Roman"/>
                <w:sz w:val="28"/>
                <w:szCs w:val="28"/>
              </w:rPr>
            </w:pPr>
            <w:r w:rsidRPr="00227824">
              <w:rPr>
                <w:rFonts w:ascii="Times New Roman" w:hAnsi="Times New Roman"/>
                <w:sz w:val="28"/>
                <w:szCs w:val="28"/>
              </w:rPr>
              <w:t>n-C</w:t>
            </w:r>
            <w:r w:rsidRPr="00227824">
              <w:rPr>
                <w:rFonts w:ascii="Times New Roman" w:hAnsi="Times New Roman"/>
                <w:sz w:val="28"/>
                <w:szCs w:val="28"/>
                <w:vertAlign w:val="subscript"/>
              </w:rPr>
              <w:t>4</w:t>
            </w:r>
            <w:r w:rsidRPr="00227824">
              <w:rPr>
                <w:rFonts w:ascii="Times New Roman" w:hAnsi="Times New Roman"/>
                <w:sz w:val="28"/>
                <w:szCs w:val="28"/>
              </w:rPr>
              <w:t>H</w:t>
            </w:r>
            <w:r w:rsidRPr="00227824">
              <w:rPr>
                <w:rFonts w:ascii="Times New Roman" w:hAnsi="Times New Roman"/>
                <w:sz w:val="28"/>
                <w:szCs w:val="28"/>
                <w:vertAlign w:val="subscript"/>
              </w:rPr>
              <w:t>10</w:t>
            </w:r>
          </w:p>
        </w:tc>
        <w:tc>
          <w:tcPr>
            <w:tcW w:w="1472" w:type="dxa"/>
            <w:vAlign w:val="center"/>
          </w:tcPr>
          <w:p w:rsidR="00B97A19" w:rsidRPr="00227824" w:rsidRDefault="00B97A19" w:rsidP="00D92157">
            <w:pPr>
              <w:spacing w:after="0"/>
              <w:contextualSpacing/>
              <w:jc w:val="center"/>
              <w:rPr>
                <w:rFonts w:ascii="Times New Roman" w:hAnsi="Times New Roman"/>
                <w:sz w:val="28"/>
                <w:szCs w:val="28"/>
              </w:rPr>
            </w:pPr>
            <w:r w:rsidRPr="00227824">
              <w:rPr>
                <w:rFonts w:ascii="Times New Roman" w:hAnsi="Times New Roman"/>
                <w:sz w:val="28"/>
                <w:szCs w:val="28"/>
              </w:rPr>
              <w:t>255,0</w:t>
            </w:r>
          </w:p>
        </w:tc>
        <w:tc>
          <w:tcPr>
            <w:tcW w:w="942" w:type="dxa"/>
            <w:vAlign w:val="center"/>
          </w:tcPr>
          <w:p w:rsidR="00B97A19" w:rsidRPr="00227824" w:rsidRDefault="00B97A19" w:rsidP="00D92157">
            <w:pPr>
              <w:spacing w:after="0"/>
              <w:contextualSpacing/>
              <w:jc w:val="center"/>
              <w:rPr>
                <w:rFonts w:ascii="Times New Roman" w:hAnsi="Times New Roman"/>
                <w:sz w:val="28"/>
                <w:szCs w:val="28"/>
              </w:rPr>
            </w:pPr>
            <w:r w:rsidRPr="00227824">
              <w:rPr>
                <w:rFonts w:ascii="Times New Roman" w:hAnsi="Times New Roman"/>
                <w:sz w:val="28"/>
                <w:szCs w:val="28"/>
              </w:rPr>
              <w:t>3,796</w:t>
            </w:r>
          </w:p>
        </w:tc>
        <w:tc>
          <w:tcPr>
            <w:tcW w:w="1006" w:type="dxa"/>
            <w:vAlign w:val="center"/>
          </w:tcPr>
          <w:p w:rsidR="00B97A19" w:rsidRPr="00227824" w:rsidRDefault="00B97A19" w:rsidP="00D92157">
            <w:pPr>
              <w:spacing w:after="0"/>
              <w:contextualSpacing/>
              <w:jc w:val="center"/>
              <w:rPr>
                <w:rFonts w:ascii="Times New Roman" w:hAnsi="Times New Roman"/>
                <w:sz w:val="28"/>
                <w:szCs w:val="28"/>
              </w:rPr>
            </w:pPr>
            <w:r w:rsidRPr="00227824">
              <w:rPr>
                <w:rFonts w:ascii="Times New Roman" w:hAnsi="Times New Roman"/>
                <w:sz w:val="28"/>
                <w:szCs w:val="28"/>
              </w:rPr>
              <w:t>425,16</w:t>
            </w:r>
          </w:p>
        </w:tc>
        <w:tc>
          <w:tcPr>
            <w:tcW w:w="1196" w:type="dxa"/>
            <w:vAlign w:val="center"/>
          </w:tcPr>
          <w:p w:rsidR="00B97A19" w:rsidRPr="00227824" w:rsidRDefault="00B97A19" w:rsidP="00D92157">
            <w:pPr>
              <w:spacing w:after="0"/>
              <w:contextualSpacing/>
              <w:jc w:val="center"/>
              <w:rPr>
                <w:rFonts w:ascii="Times New Roman" w:hAnsi="Times New Roman"/>
                <w:sz w:val="28"/>
                <w:szCs w:val="28"/>
              </w:rPr>
            </w:pPr>
            <w:r w:rsidRPr="00227824">
              <w:rPr>
                <w:rFonts w:ascii="Times New Roman" w:hAnsi="Times New Roman"/>
                <w:sz w:val="28"/>
                <w:szCs w:val="28"/>
              </w:rPr>
              <w:t>0,274</w:t>
            </w:r>
          </w:p>
        </w:tc>
        <w:tc>
          <w:tcPr>
            <w:tcW w:w="1164" w:type="dxa"/>
            <w:vAlign w:val="center"/>
          </w:tcPr>
          <w:p w:rsidR="00B97A19" w:rsidRPr="00227824" w:rsidRDefault="00B97A19" w:rsidP="00D92157">
            <w:pPr>
              <w:spacing w:after="0"/>
              <w:contextualSpacing/>
              <w:jc w:val="center"/>
              <w:rPr>
                <w:rFonts w:ascii="Times New Roman" w:hAnsi="Times New Roman"/>
                <w:sz w:val="28"/>
                <w:szCs w:val="28"/>
              </w:rPr>
            </w:pPr>
            <w:r w:rsidRPr="00227824">
              <w:rPr>
                <w:rFonts w:ascii="Times New Roman" w:hAnsi="Times New Roman"/>
                <w:sz w:val="28"/>
                <w:szCs w:val="28"/>
              </w:rPr>
              <w:t>228,0</w:t>
            </w:r>
          </w:p>
        </w:tc>
      </w:tr>
      <w:tr w:rsidR="00B97A19" w:rsidRPr="00227824" w:rsidTr="000077D1">
        <w:trPr>
          <w:trHeight w:val="375"/>
        </w:trPr>
        <w:tc>
          <w:tcPr>
            <w:tcW w:w="1861" w:type="dxa"/>
            <w:vAlign w:val="center"/>
          </w:tcPr>
          <w:p w:rsidR="00B97A19" w:rsidRPr="00227824" w:rsidRDefault="00B97A19" w:rsidP="00D92157">
            <w:pPr>
              <w:spacing w:after="0"/>
              <w:contextualSpacing/>
              <w:jc w:val="center"/>
              <w:rPr>
                <w:rFonts w:ascii="Times New Roman" w:hAnsi="Times New Roman"/>
                <w:sz w:val="28"/>
                <w:szCs w:val="28"/>
              </w:rPr>
            </w:pPr>
            <w:r w:rsidRPr="00227824">
              <w:rPr>
                <w:rFonts w:ascii="Times New Roman" w:hAnsi="Times New Roman"/>
                <w:sz w:val="28"/>
                <w:szCs w:val="28"/>
              </w:rPr>
              <w:t>изо-бутан</w:t>
            </w:r>
          </w:p>
        </w:tc>
        <w:tc>
          <w:tcPr>
            <w:tcW w:w="1468" w:type="dxa"/>
            <w:vAlign w:val="center"/>
          </w:tcPr>
          <w:p w:rsidR="00B97A19" w:rsidRPr="00227824" w:rsidRDefault="00B97A19" w:rsidP="00D92157">
            <w:pPr>
              <w:spacing w:after="0"/>
              <w:contextualSpacing/>
              <w:jc w:val="center"/>
              <w:rPr>
                <w:rFonts w:ascii="Times New Roman" w:hAnsi="Times New Roman"/>
                <w:sz w:val="28"/>
                <w:szCs w:val="28"/>
              </w:rPr>
            </w:pPr>
            <w:r w:rsidRPr="00227824">
              <w:rPr>
                <w:rFonts w:ascii="Times New Roman" w:hAnsi="Times New Roman"/>
                <w:sz w:val="28"/>
                <w:szCs w:val="28"/>
              </w:rPr>
              <w:t>i-C</w:t>
            </w:r>
            <w:r w:rsidRPr="00227824">
              <w:rPr>
                <w:rFonts w:ascii="Times New Roman" w:hAnsi="Times New Roman"/>
                <w:sz w:val="28"/>
                <w:szCs w:val="28"/>
                <w:vertAlign w:val="subscript"/>
              </w:rPr>
              <w:t>4</w:t>
            </w:r>
            <w:r w:rsidRPr="00227824">
              <w:rPr>
                <w:rFonts w:ascii="Times New Roman" w:hAnsi="Times New Roman"/>
                <w:sz w:val="28"/>
                <w:szCs w:val="28"/>
              </w:rPr>
              <w:t>H</w:t>
            </w:r>
            <w:r w:rsidRPr="00227824">
              <w:rPr>
                <w:rFonts w:ascii="Times New Roman" w:hAnsi="Times New Roman"/>
                <w:sz w:val="28"/>
                <w:szCs w:val="28"/>
                <w:vertAlign w:val="subscript"/>
              </w:rPr>
              <w:t>10</w:t>
            </w:r>
          </w:p>
        </w:tc>
        <w:tc>
          <w:tcPr>
            <w:tcW w:w="1472" w:type="dxa"/>
            <w:vAlign w:val="center"/>
          </w:tcPr>
          <w:p w:rsidR="00B97A19" w:rsidRPr="00227824" w:rsidRDefault="00B97A19" w:rsidP="00D92157">
            <w:pPr>
              <w:spacing w:after="0"/>
              <w:contextualSpacing/>
              <w:jc w:val="center"/>
              <w:rPr>
                <w:rFonts w:ascii="Times New Roman" w:hAnsi="Times New Roman"/>
                <w:sz w:val="28"/>
                <w:szCs w:val="28"/>
              </w:rPr>
            </w:pPr>
            <w:r w:rsidRPr="00227824">
              <w:rPr>
                <w:rFonts w:ascii="Times New Roman" w:hAnsi="Times New Roman"/>
                <w:sz w:val="28"/>
                <w:szCs w:val="28"/>
              </w:rPr>
              <w:t>263,0</w:t>
            </w:r>
          </w:p>
        </w:tc>
        <w:tc>
          <w:tcPr>
            <w:tcW w:w="942" w:type="dxa"/>
            <w:vAlign w:val="center"/>
          </w:tcPr>
          <w:p w:rsidR="00B97A19" w:rsidRPr="00227824" w:rsidRDefault="00B97A19" w:rsidP="00D92157">
            <w:pPr>
              <w:spacing w:after="0"/>
              <w:contextualSpacing/>
              <w:jc w:val="center"/>
              <w:rPr>
                <w:rFonts w:ascii="Times New Roman" w:hAnsi="Times New Roman"/>
                <w:sz w:val="28"/>
                <w:szCs w:val="28"/>
              </w:rPr>
            </w:pPr>
            <w:r w:rsidRPr="00227824">
              <w:rPr>
                <w:rFonts w:ascii="Times New Roman" w:hAnsi="Times New Roman"/>
                <w:sz w:val="28"/>
                <w:szCs w:val="28"/>
              </w:rPr>
              <w:t>3,647</w:t>
            </w:r>
          </w:p>
        </w:tc>
        <w:tc>
          <w:tcPr>
            <w:tcW w:w="1006" w:type="dxa"/>
            <w:vAlign w:val="center"/>
          </w:tcPr>
          <w:p w:rsidR="00B97A19" w:rsidRPr="00227824" w:rsidRDefault="00B97A19" w:rsidP="00D92157">
            <w:pPr>
              <w:spacing w:after="0"/>
              <w:contextualSpacing/>
              <w:jc w:val="center"/>
              <w:rPr>
                <w:rFonts w:ascii="Times New Roman" w:hAnsi="Times New Roman"/>
                <w:sz w:val="28"/>
                <w:szCs w:val="28"/>
              </w:rPr>
            </w:pPr>
            <w:r w:rsidRPr="00227824">
              <w:rPr>
                <w:rFonts w:ascii="Times New Roman" w:hAnsi="Times New Roman"/>
                <w:sz w:val="28"/>
                <w:szCs w:val="28"/>
              </w:rPr>
              <w:t>408,13</w:t>
            </w:r>
          </w:p>
        </w:tc>
        <w:tc>
          <w:tcPr>
            <w:tcW w:w="1196" w:type="dxa"/>
            <w:vAlign w:val="center"/>
          </w:tcPr>
          <w:p w:rsidR="00B97A19" w:rsidRPr="00227824" w:rsidRDefault="00B97A19" w:rsidP="00D92157">
            <w:pPr>
              <w:spacing w:after="0"/>
              <w:contextualSpacing/>
              <w:jc w:val="center"/>
              <w:rPr>
                <w:rFonts w:ascii="Times New Roman" w:hAnsi="Times New Roman"/>
                <w:sz w:val="28"/>
                <w:szCs w:val="28"/>
              </w:rPr>
            </w:pPr>
            <w:r w:rsidRPr="00227824">
              <w:rPr>
                <w:rFonts w:ascii="Times New Roman" w:hAnsi="Times New Roman"/>
                <w:sz w:val="28"/>
                <w:szCs w:val="28"/>
              </w:rPr>
              <w:t>0,283</w:t>
            </w:r>
          </w:p>
        </w:tc>
        <w:tc>
          <w:tcPr>
            <w:tcW w:w="1164" w:type="dxa"/>
            <w:vAlign w:val="center"/>
          </w:tcPr>
          <w:p w:rsidR="00B97A19" w:rsidRPr="00227824" w:rsidRDefault="00B97A19" w:rsidP="00D92157">
            <w:pPr>
              <w:spacing w:after="0"/>
              <w:contextualSpacing/>
              <w:jc w:val="center"/>
              <w:rPr>
                <w:rFonts w:ascii="Times New Roman" w:hAnsi="Times New Roman"/>
                <w:sz w:val="28"/>
                <w:szCs w:val="28"/>
              </w:rPr>
            </w:pPr>
            <w:r w:rsidRPr="00227824">
              <w:rPr>
                <w:rFonts w:ascii="Times New Roman" w:hAnsi="Times New Roman"/>
                <w:sz w:val="28"/>
                <w:szCs w:val="28"/>
              </w:rPr>
              <w:t>221,0</w:t>
            </w:r>
          </w:p>
        </w:tc>
      </w:tr>
      <w:tr w:rsidR="00B97A19" w:rsidRPr="00227824" w:rsidTr="000077D1">
        <w:trPr>
          <w:trHeight w:val="375"/>
        </w:trPr>
        <w:tc>
          <w:tcPr>
            <w:tcW w:w="1861" w:type="dxa"/>
            <w:vAlign w:val="center"/>
          </w:tcPr>
          <w:p w:rsidR="00B97A19" w:rsidRPr="00227824" w:rsidRDefault="00B97A19" w:rsidP="00D92157">
            <w:pPr>
              <w:spacing w:after="0"/>
              <w:contextualSpacing/>
              <w:jc w:val="center"/>
              <w:rPr>
                <w:rFonts w:ascii="Times New Roman" w:hAnsi="Times New Roman"/>
                <w:sz w:val="28"/>
                <w:szCs w:val="28"/>
              </w:rPr>
            </w:pPr>
            <w:r w:rsidRPr="00227824">
              <w:rPr>
                <w:rFonts w:ascii="Times New Roman" w:hAnsi="Times New Roman"/>
                <w:sz w:val="28"/>
                <w:szCs w:val="28"/>
              </w:rPr>
              <w:t>н-пентан</w:t>
            </w:r>
          </w:p>
        </w:tc>
        <w:tc>
          <w:tcPr>
            <w:tcW w:w="1468" w:type="dxa"/>
            <w:vAlign w:val="center"/>
          </w:tcPr>
          <w:p w:rsidR="00B97A19" w:rsidRPr="00227824" w:rsidRDefault="00B97A19" w:rsidP="00D92157">
            <w:pPr>
              <w:spacing w:after="0"/>
              <w:contextualSpacing/>
              <w:jc w:val="center"/>
              <w:rPr>
                <w:rFonts w:ascii="Times New Roman" w:hAnsi="Times New Roman"/>
                <w:sz w:val="28"/>
                <w:szCs w:val="28"/>
              </w:rPr>
            </w:pPr>
            <w:r w:rsidRPr="00227824">
              <w:rPr>
                <w:rFonts w:ascii="Times New Roman" w:hAnsi="Times New Roman"/>
                <w:sz w:val="28"/>
                <w:szCs w:val="28"/>
              </w:rPr>
              <w:t>n-C</w:t>
            </w:r>
            <w:r w:rsidRPr="00227824">
              <w:rPr>
                <w:rFonts w:ascii="Times New Roman" w:hAnsi="Times New Roman"/>
                <w:sz w:val="28"/>
                <w:szCs w:val="28"/>
                <w:vertAlign w:val="subscript"/>
              </w:rPr>
              <w:t>5</w:t>
            </w:r>
            <w:r w:rsidRPr="00227824">
              <w:rPr>
                <w:rFonts w:ascii="Times New Roman" w:hAnsi="Times New Roman"/>
                <w:sz w:val="28"/>
                <w:szCs w:val="28"/>
              </w:rPr>
              <w:t>H</w:t>
            </w:r>
            <w:r w:rsidRPr="00227824">
              <w:rPr>
                <w:rFonts w:ascii="Times New Roman" w:hAnsi="Times New Roman"/>
                <w:sz w:val="28"/>
                <w:szCs w:val="28"/>
                <w:vertAlign w:val="subscript"/>
              </w:rPr>
              <w:t>12</w:t>
            </w:r>
          </w:p>
        </w:tc>
        <w:tc>
          <w:tcPr>
            <w:tcW w:w="1472" w:type="dxa"/>
            <w:vAlign w:val="center"/>
          </w:tcPr>
          <w:p w:rsidR="00B97A19" w:rsidRPr="00227824" w:rsidRDefault="00B97A19" w:rsidP="00D92157">
            <w:pPr>
              <w:spacing w:after="0"/>
              <w:contextualSpacing/>
              <w:jc w:val="center"/>
              <w:rPr>
                <w:rFonts w:ascii="Times New Roman" w:hAnsi="Times New Roman"/>
                <w:sz w:val="28"/>
                <w:szCs w:val="28"/>
              </w:rPr>
            </w:pPr>
            <w:r w:rsidRPr="00227824">
              <w:rPr>
                <w:rFonts w:ascii="Times New Roman" w:hAnsi="Times New Roman"/>
                <w:sz w:val="28"/>
                <w:szCs w:val="28"/>
              </w:rPr>
              <w:t>311,0</w:t>
            </w:r>
          </w:p>
        </w:tc>
        <w:tc>
          <w:tcPr>
            <w:tcW w:w="942" w:type="dxa"/>
            <w:vAlign w:val="center"/>
          </w:tcPr>
          <w:p w:rsidR="00B97A19" w:rsidRPr="00227824" w:rsidRDefault="00B97A19" w:rsidP="00D92157">
            <w:pPr>
              <w:spacing w:after="0"/>
              <w:contextualSpacing/>
              <w:jc w:val="center"/>
              <w:rPr>
                <w:rFonts w:ascii="Times New Roman" w:hAnsi="Times New Roman"/>
                <w:sz w:val="28"/>
                <w:szCs w:val="28"/>
              </w:rPr>
            </w:pPr>
            <w:r w:rsidRPr="00227824">
              <w:rPr>
                <w:rFonts w:ascii="Times New Roman" w:hAnsi="Times New Roman"/>
                <w:sz w:val="28"/>
                <w:szCs w:val="28"/>
              </w:rPr>
              <w:t>3,369</w:t>
            </w:r>
          </w:p>
        </w:tc>
        <w:tc>
          <w:tcPr>
            <w:tcW w:w="1006" w:type="dxa"/>
            <w:vAlign w:val="center"/>
          </w:tcPr>
          <w:p w:rsidR="00B97A19" w:rsidRPr="00227824" w:rsidRDefault="00B97A19" w:rsidP="00D92157">
            <w:pPr>
              <w:spacing w:after="0"/>
              <w:contextualSpacing/>
              <w:jc w:val="center"/>
              <w:rPr>
                <w:rFonts w:ascii="Times New Roman" w:hAnsi="Times New Roman"/>
                <w:sz w:val="28"/>
                <w:szCs w:val="28"/>
              </w:rPr>
            </w:pPr>
            <w:r w:rsidRPr="00227824">
              <w:rPr>
                <w:rFonts w:ascii="Times New Roman" w:hAnsi="Times New Roman"/>
                <w:sz w:val="28"/>
                <w:szCs w:val="28"/>
              </w:rPr>
              <w:t>469,65</w:t>
            </w:r>
          </w:p>
        </w:tc>
        <w:tc>
          <w:tcPr>
            <w:tcW w:w="1196" w:type="dxa"/>
            <w:vAlign w:val="center"/>
          </w:tcPr>
          <w:p w:rsidR="00B97A19" w:rsidRPr="00227824" w:rsidRDefault="00B97A19" w:rsidP="00D92157">
            <w:pPr>
              <w:spacing w:after="0"/>
              <w:contextualSpacing/>
              <w:jc w:val="center"/>
              <w:rPr>
                <w:rFonts w:ascii="Times New Roman" w:hAnsi="Times New Roman"/>
                <w:sz w:val="28"/>
                <w:szCs w:val="28"/>
              </w:rPr>
            </w:pPr>
            <w:r w:rsidRPr="00227824">
              <w:rPr>
                <w:rFonts w:ascii="Times New Roman" w:hAnsi="Times New Roman"/>
                <w:sz w:val="28"/>
                <w:szCs w:val="28"/>
              </w:rPr>
              <w:t>0,269</w:t>
            </w:r>
          </w:p>
        </w:tc>
        <w:tc>
          <w:tcPr>
            <w:tcW w:w="1164" w:type="dxa"/>
            <w:vAlign w:val="center"/>
          </w:tcPr>
          <w:p w:rsidR="00B97A19" w:rsidRPr="00227824" w:rsidRDefault="00B97A19" w:rsidP="00D92157">
            <w:pPr>
              <w:spacing w:after="0"/>
              <w:contextualSpacing/>
              <w:jc w:val="center"/>
              <w:rPr>
                <w:rFonts w:ascii="Times New Roman" w:hAnsi="Times New Roman"/>
                <w:sz w:val="28"/>
                <w:szCs w:val="28"/>
              </w:rPr>
            </w:pPr>
            <w:r w:rsidRPr="00227824">
              <w:rPr>
                <w:rFonts w:ascii="Times New Roman" w:hAnsi="Times New Roman"/>
                <w:sz w:val="28"/>
                <w:szCs w:val="28"/>
              </w:rPr>
              <w:t>232,0</w:t>
            </w:r>
          </w:p>
        </w:tc>
      </w:tr>
      <w:tr w:rsidR="00B97A19" w:rsidRPr="00227824" w:rsidTr="000077D1">
        <w:trPr>
          <w:trHeight w:val="375"/>
        </w:trPr>
        <w:tc>
          <w:tcPr>
            <w:tcW w:w="1861" w:type="dxa"/>
            <w:vAlign w:val="center"/>
          </w:tcPr>
          <w:p w:rsidR="00B97A19" w:rsidRPr="00227824" w:rsidRDefault="00B97A19" w:rsidP="00D92157">
            <w:pPr>
              <w:spacing w:after="0"/>
              <w:contextualSpacing/>
              <w:jc w:val="center"/>
              <w:rPr>
                <w:rFonts w:ascii="Times New Roman" w:hAnsi="Times New Roman"/>
                <w:sz w:val="28"/>
                <w:szCs w:val="28"/>
              </w:rPr>
            </w:pPr>
            <w:r w:rsidRPr="00227824">
              <w:rPr>
                <w:rFonts w:ascii="Times New Roman" w:hAnsi="Times New Roman"/>
                <w:sz w:val="28"/>
                <w:szCs w:val="28"/>
              </w:rPr>
              <w:t>изо-пентан</w:t>
            </w:r>
          </w:p>
        </w:tc>
        <w:tc>
          <w:tcPr>
            <w:tcW w:w="1468" w:type="dxa"/>
            <w:vAlign w:val="center"/>
          </w:tcPr>
          <w:p w:rsidR="00B97A19" w:rsidRPr="00227824" w:rsidRDefault="00B97A19" w:rsidP="00D92157">
            <w:pPr>
              <w:spacing w:after="0"/>
              <w:contextualSpacing/>
              <w:jc w:val="center"/>
              <w:rPr>
                <w:rFonts w:ascii="Times New Roman" w:hAnsi="Times New Roman"/>
                <w:sz w:val="28"/>
                <w:szCs w:val="28"/>
              </w:rPr>
            </w:pPr>
            <w:r w:rsidRPr="00227824">
              <w:rPr>
                <w:rFonts w:ascii="Times New Roman" w:hAnsi="Times New Roman"/>
                <w:sz w:val="28"/>
                <w:szCs w:val="28"/>
              </w:rPr>
              <w:t>i-C</w:t>
            </w:r>
            <w:r w:rsidRPr="00227824">
              <w:rPr>
                <w:rFonts w:ascii="Times New Roman" w:hAnsi="Times New Roman"/>
                <w:sz w:val="28"/>
                <w:szCs w:val="28"/>
                <w:vertAlign w:val="subscript"/>
              </w:rPr>
              <w:t>5</w:t>
            </w:r>
            <w:r w:rsidRPr="00227824">
              <w:rPr>
                <w:rFonts w:ascii="Times New Roman" w:hAnsi="Times New Roman"/>
                <w:sz w:val="28"/>
                <w:szCs w:val="28"/>
              </w:rPr>
              <w:t>H</w:t>
            </w:r>
            <w:r w:rsidRPr="00227824">
              <w:rPr>
                <w:rFonts w:ascii="Times New Roman" w:hAnsi="Times New Roman"/>
                <w:sz w:val="28"/>
                <w:szCs w:val="28"/>
                <w:vertAlign w:val="subscript"/>
              </w:rPr>
              <w:t>12</w:t>
            </w:r>
          </w:p>
        </w:tc>
        <w:tc>
          <w:tcPr>
            <w:tcW w:w="1472" w:type="dxa"/>
            <w:vAlign w:val="center"/>
          </w:tcPr>
          <w:p w:rsidR="00B97A19" w:rsidRPr="00227824" w:rsidRDefault="00B97A19" w:rsidP="00D92157">
            <w:pPr>
              <w:spacing w:after="0"/>
              <w:contextualSpacing/>
              <w:jc w:val="center"/>
              <w:rPr>
                <w:rFonts w:ascii="Times New Roman" w:hAnsi="Times New Roman"/>
                <w:sz w:val="28"/>
                <w:szCs w:val="28"/>
              </w:rPr>
            </w:pPr>
            <w:r w:rsidRPr="00227824">
              <w:rPr>
                <w:rFonts w:ascii="Times New Roman" w:hAnsi="Times New Roman"/>
                <w:sz w:val="28"/>
                <w:szCs w:val="28"/>
              </w:rPr>
              <w:t>310,0</w:t>
            </w:r>
          </w:p>
        </w:tc>
        <w:tc>
          <w:tcPr>
            <w:tcW w:w="942" w:type="dxa"/>
            <w:vAlign w:val="center"/>
          </w:tcPr>
          <w:p w:rsidR="00B97A19" w:rsidRPr="00227824" w:rsidRDefault="00B97A19" w:rsidP="00D92157">
            <w:pPr>
              <w:spacing w:after="0"/>
              <w:contextualSpacing/>
              <w:jc w:val="center"/>
              <w:rPr>
                <w:rFonts w:ascii="Times New Roman" w:hAnsi="Times New Roman"/>
                <w:sz w:val="28"/>
                <w:szCs w:val="28"/>
              </w:rPr>
            </w:pPr>
            <w:r w:rsidRPr="00227824">
              <w:rPr>
                <w:rFonts w:ascii="Times New Roman" w:hAnsi="Times New Roman"/>
                <w:sz w:val="28"/>
                <w:szCs w:val="28"/>
              </w:rPr>
              <w:t>3,381</w:t>
            </w:r>
          </w:p>
        </w:tc>
        <w:tc>
          <w:tcPr>
            <w:tcW w:w="1006" w:type="dxa"/>
            <w:vAlign w:val="center"/>
          </w:tcPr>
          <w:p w:rsidR="00B97A19" w:rsidRPr="00227824" w:rsidRDefault="00B97A19" w:rsidP="00D92157">
            <w:pPr>
              <w:spacing w:after="0"/>
              <w:contextualSpacing/>
              <w:jc w:val="center"/>
              <w:rPr>
                <w:rFonts w:ascii="Times New Roman" w:hAnsi="Times New Roman"/>
                <w:sz w:val="28"/>
                <w:szCs w:val="28"/>
              </w:rPr>
            </w:pPr>
            <w:r w:rsidRPr="00227824">
              <w:rPr>
                <w:rFonts w:ascii="Times New Roman" w:hAnsi="Times New Roman"/>
                <w:sz w:val="28"/>
                <w:szCs w:val="28"/>
              </w:rPr>
              <w:t>460,39</w:t>
            </w:r>
          </w:p>
        </w:tc>
        <w:tc>
          <w:tcPr>
            <w:tcW w:w="1196" w:type="dxa"/>
            <w:vAlign w:val="center"/>
          </w:tcPr>
          <w:p w:rsidR="00B97A19" w:rsidRPr="00227824" w:rsidRDefault="00B97A19" w:rsidP="00D92157">
            <w:pPr>
              <w:spacing w:after="0"/>
              <w:contextualSpacing/>
              <w:jc w:val="center"/>
              <w:rPr>
                <w:rFonts w:ascii="Times New Roman" w:hAnsi="Times New Roman"/>
                <w:sz w:val="28"/>
                <w:szCs w:val="28"/>
              </w:rPr>
            </w:pPr>
            <w:r w:rsidRPr="00227824">
              <w:rPr>
                <w:rFonts w:ascii="Times New Roman" w:hAnsi="Times New Roman"/>
                <w:sz w:val="28"/>
                <w:szCs w:val="28"/>
              </w:rPr>
              <w:t>0,270</w:t>
            </w:r>
          </w:p>
        </w:tc>
        <w:tc>
          <w:tcPr>
            <w:tcW w:w="1164" w:type="dxa"/>
            <w:vAlign w:val="center"/>
          </w:tcPr>
          <w:p w:rsidR="00B97A19" w:rsidRPr="00227824" w:rsidRDefault="00B97A19" w:rsidP="00D92157">
            <w:pPr>
              <w:spacing w:after="0"/>
              <w:contextualSpacing/>
              <w:jc w:val="center"/>
              <w:rPr>
                <w:rFonts w:ascii="Times New Roman" w:hAnsi="Times New Roman"/>
                <w:sz w:val="28"/>
                <w:szCs w:val="28"/>
              </w:rPr>
            </w:pPr>
            <w:r w:rsidRPr="00227824">
              <w:rPr>
                <w:rFonts w:ascii="Times New Roman" w:hAnsi="Times New Roman"/>
                <w:sz w:val="28"/>
                <w:szCs w:val="28"/>
              </w:rPr>
              <w:t>236,0</w:t>
            </w:r>
          </w:p>
        </w:tc>
      </w:tr>
      <w:tr w:rsidR="00B97A19" w:rsidRPr="00227824" w:rsidTr="000077D1">
        <w:trPr>
          <w:trHeight w:val="375"/>
        </w:trPr>
        <w:tc>
          <w:tcPr>
            <w:tcW w:w="1861" w:type="dxa"/>
            <w:vAlign w:val="center"/>
          </w:tcPr>
          <w:p w:rsidR="00B97A19" w:rsidRPr="00227824" w:rsidRDefault="00B97A19" w:rsidP="00D92157">
            <w:pPr>
              <w:spacing w:after="0"/>
              <w:contextualSpacing/>
              <w:jc w:val="center"/>
              <w:rPr>
                <w:rFonts w:ascii="Times New Roman" w:hAnsi="Times New Roman"/>
                <w:sz w:val="28"/>
                <w:szCs w:val="28"/>
              </w:rPr>
            </w:pPr>
            <w:r w:rsidRPr="00227824">
              <w:rPr>
                <w:rFonts w:ascii="Times New Roman" w:hAnsi="Times New Roman"/>
                <w:sz w:val="28"/>
                <w:szCs w:val="28"/>
              </w:rPr>
              <w:t>гексан</w:t>
            </w:r>
          </w:p>
        </w:tc>
        <w:tc>
          <w:tcPr>
            <w:tcW w:w="1468" w:type="dxa"/>
            <w:vAlign w:val="center"/>
          </w:tcPr>
          <w:p w:rsidR="00B97A19" w:rsidRPr="00227824" w:rsidRDefault="00B97A19" w:rsidP="00D92157">
            <w:pPr>
              <w:spacing w:after="0"/>
              <w:contextualSpacing/>
              <w:jc w:val="center"/>
              <w:rPr>
                <w:rFonts w:ascii="Times New Roman" w:hAnsi="Times New Roman"/>
                <w:sz w:val="28"/>
                <w:szCs w:val="28"/>
              </w:rPr>
            </w:pPr>
            <w:r w:rsidRPr="00227824">
              <w:rPr>
                <w:rFonts w:ascii="Times New Roman" w:hAnsi="Times New Roman"/>
                <w:sz w:val="28"/>
                <w:szCs w:val="28"/>
              </w:rPr>
              <w:t>C</w:t>
            </w:r>
            <w:r w:rsidRPr="00227824">
              <w:rPr>
                <w:rFonts w:ascii="Times New Roman" w:hAnsi="Times New Roman"/>
                <w:sz w:val="28"/>
                <w:szCs w:val="28"/>
                <w:vertAlign w:val="subscript"/>
              </w:rPr>
              <w:t>6</w:t>
            </w:r>
            <w:r w:rsidRPr="00227824">
              <w:rPr>
                <w:rFonts w:ascii="Times New Roman" w:hAnsi="Times New Roman"/>
                <w:sz w:val="28"/>
                <w:szCs w:val="28"/>
              </w:rPr>
              <w:t>H</w:t>
            </w:r>
            <w:r w:rsidRPr="00227824">
              <w:rPr>
                <w:rFonts w:ascii="Times New Roman" w:hAnsi="Times New Roman"/>
                <w:sz w:val="28"/>
                <w:szCs w:val="28"/>
                <w:vertAlign w:val="subscript"/>
              </w:rPr>
              <w:t>14</w:t>
            </w:r>
          </w:p>
        </w:tc>
        <w:tc>
          <w:tcPr>
            <w:tcW w:w="1472" w:type="dxa"/>
            <w:vAlign w:val="center"/>
          </w:tcPr>
          <w:p w:rsidR="00B97A19" w:rsidRPr="00227824" w:rsidRDefault="00B97A19" w:rsidP="00D92157">
            <w:pPr>
              <w:spacing w:after="0"/>
              <w:contextualSpacing/>
              <w:jc w:val="center"/>
              <w:rPr>
                <w:rFonts w:ascii="Times New Roman" w:hAnsi="Times New Roman"/>
                <w:sz w:val="28"/>
                <w:szCs w:val="28"/>
              </w:rPr>
            </w:pPr>
            <w:r w:rsidRPr="00227824">
              <w:rPr>
                <w:rFonts w:ascii="Times New Roman" w:hAnsi="Times New Roman"/>
                <w:sz w:val="28"/>
                <w:szCs w:val="28"/>
              </w:rPr>
              <w:t>368,0</w:t>
            </w:r>
          </w:p>
        </w:tc>
        <w:tc>
          <w:tcPr>
            <w:tcW w:w="942" w:type="dxa"/>
            <w:vAlign w:val="center"/>
          </w:tcPr>
          <w:p w:rsidR="00B97A19" w:rsidRPr="00227824" w:rsidRDefault="00B97A19" w:rsidP="00D92157">
            <w:pPr>
              <w:spacing w:after="0"/>
              <w:contextualSpacing/>
              <w:jc w:val="center"/>
              <w:rPr>
                <w:rFonts w:ascii="Times New Roman" w:hAnsi="Times New Roman"/>
                <w:sz w:val="28"/>
                <w:szCs w:val="28"/>
              </w:rPr>
            </w:pPr>
            <w:r w:rsidRPr="00227824">
              <w:rPr>
                <w:rFonts w:ascii="Times New Roman" w:hAnsi="Times New Roman"/>
                <w:sz w:val="28"/>
                <w:szCs w:val="28"/>
              </w:rPr>
              <w:t>3,013</w:t>
            </w:r>
          </w:p>
        </w:tc>
        <w:tc>
          <w:tcPr>
            <w:tcW w:w="1006" w:type="dxa"/>
            <w:vAlign w:val="center"/>
          </w:tcPr>
          <w:p w:rsidR="00B97A19" w:rsidRPr="00227824" w:rsidRDefault="00B97A19" w:rsidP="00D92157">
            <w:pPr>
              <w:spacing w:after="0"/>
              <w:contextualSpacing/>
              <w:jc w:val="center"/>
              <w:rPr>
                <w:rFonts w:ascii="Times New Roman" w:hAnsi="Times New Roman"/>
                <w:sz w:val="28"/>
                <w:szCs w:val="28"/>
              </w:rPr>
            </w:pPr>
            <w:r w:rsidRPr="00227824">
              <w:rPr>
                <w:rFonts w:ascii="Times New Roman" w:hAnsi="Times New Roman"/>
                <w:sz w:val="28"/>
                <w:szCs w:val="28"/>
              </w:rPr>
              <w:t>507,35</w:t>
            </w:r>
          </w:p>
        </w:tc>
        <w:tc>
          <w:tcPr>
            <w:tcW w:w="1196" w:type="dxa"/>
            <w:vAlign w:val="center"/>
          </w:tcPr>
          <w:p w:rsidR="00B97A19" w:rsidRPr="00227824" w:rsidRDefault="00B97A19" w:rsidP="00D92157">
            <w:pPr>
              <w:spacing w:after="0"/>
              <w:contextualSpacing/>
              <w:jc w:val="center"/>
              <w:rPr>
                <w:rFonts w:ascii="Times New Roman" w:hAnsi="Times New Roman"/>
                <w:sz w:val="28"/>
                <w:szCs w:val="28"/>
              </w:rPr>
            </w:pPr>
            <w:r w:rsidRPr="00227824">
              <w:rPr>
                <w:rFonts w:ascii="Times New Roman" w:hAnsi="Times New Roman"/>
                <w:sz w:val="28"/>
                <w:szCs w:val="28"/>
              </w:rPr>
              <w:t>0,264</w:t>
            </w:r>
          </w:p>
        </w:tc>
        <w:tc>
          <w:tcPr>
            <w:tcW w:w="1164" w:type="dxa"/>
            <w:vAlign w:val="center"/>
          </w:tcPr>
          <w:p w:rsidR="00B97A19" w:rsidRPr="00227824" w:rsidRDefault="00B97A19" w:rsidP="00D92157">
            <w:pPr>
              <w:spacing w:after="0"/>
              <w:contextualSpacing/>
              <w:jc w:val="center"/>
              <w:rPr>
                <w:rFonts w:ascii="Times New Roman" w:hAnsi="Times New Roman"/>
                <w:sz w:val="28"/>
                <w:szCs w:val="28"/>
              </w:rPr>
            </w:pPr>
            <w:r w:rsidRPr="00227824">
              <w:rPr>
                <w:rFonts w:ascii="Times New Roman" w:hAnsi="Times New Roman"/>
                <w:sz w:val="28"/>
                <w:szCs w:val="28"/>
              </w:rPr>
              <w:t>234,0</w:t>
            </w:r>
          </w:p>
        </w:tc>
      </w:tr>
      <w:tr w:rsidR="00B97A19" w:rsidRPr="00227824" w:rsidTr="000077D1">
        <w:trPr>
          <w:trHeight w:val="375"/>
        </w:trPr>
        <w:tc>
          <w:tcPr>
            <w:tcW w:w="1861" w:type="dxa"/>
            <w:vAlign w:val="center"/>
          </w:tcPr>
          <w:p w:rsidR="00B97A19" w:rsidRPr="00227824" w:rsidRDefault="00B97A19" w:rsidP="00D92157">
            <w:pPr>
              <w:spacing w:after="0"/>
              <w:contextualSpacing/>
              <w:jc w:val="center"/>
              <w:rPr>
                <w:rFonts w:ascii="Times New Roman" w:hAnsi="Times New Roman"/>
                <w:sz w:val="28"/>
                <w:szCs w:val="28"/>
              </w:rPr>
            </w:pPr>
            <w:r w:rsidRPr="00227824">
              <w:rPr>
                <w:rFonts w:ascii="Times New Roman" w:hAnsi="Times New Roman"/>
                <w:sz w:val="28"/>
                <w:szCs w:val="28"/>
              </w:rPr>
              <w:t>гептан</w:t>
            </w:r>
          </w:p>
        </w:tc>
        <w:tc>
          <w:tcPr>
            <w:tcW w:w="1468" w:type="dxa"/>
            <w:vAlign w:val="center"/>
          </w:tcPr>
          <w:p w:rsidR="00B97A19" w:rsidRPr="00227824" w:rsidRDefault="00B97A19" w:rsidP="00D92157">
            <w:pPr>
              <w:spacing w:after="0"/>
              <w:contextualSpacing/>
              <w:jc w:val="center"/>
              <w:rPr>
                <w:rFonts w:ascii="Times New Roman" w:hAnsi="Times New Roman"/>
                <w:sz w:val="28"/>
                <w:szCs w:val="28"/>
              </w:rPr>
            </w:pPr>
            <w:r w:rsidRPr="00227824">
              <w:rPr>
                <w:rFonts w:ascii="Times New Roman" w:hAnsi="Times New Roman"/>
                <w:sz w:val="28"/>
                <w:szCs w:val="28"/>
              </w:rPr>
              <w:t>C</w:t>
            </w:r>
            <w:r w:rsidRPr="00227824">
              <w:rPr>
                <w:rFonts w:ascii="Times New Roman" w:hAnsi="Times New Roman"/>
                <w:sz w:val="28"/>
                <w:szCs w:val="28"/>
                <w:vertAlign w:val="subscript"/>
              </w:rPr>
              <w:t>7</w:t>
            </w:r>
            <w:r w:rsidRPr="00227824">
              <w:rPr>
                <w:rFonts w:ascii="Times New Roman" w:hAnsi="Times New Roman"/>
                <w:sz w:val="28"/>
                <w:szCs w:val="28"/>
              </w:rPr>
              <w:t>H</w:t>
            </w:r>
            <w:r w:rsidRPr="00227824">
              <w:rPr>
                <w:rFonts w:ascii="Times New Roman" w:hAnsi="Times New Roman"/>
                <w:sz w:val="28"/>
                <w:szCs w:val="28"/>
                <w:vertAlign w:val="subscript"/>
              </w:rPr>
              <w:t>16</w:t>
            </w:r>
          </w:p>
        </w:tc>
        <w:tc>
          <w:tcPr>
            <w:tcW w:w="1472" w:type="dxa"/>
            <w:vAlign w:val="center"/>
          </w:tcPr>
          <w:p w:rsidR="00B97A19" w:rsidRPr="00227824" w:rsidRDefault="00B97A19" w:rsidP="00D92157">
            <w:pPr>
              <w:spacing w:after="0"/>
              <w:contextualSpacing/>
              <w:jc w:val="center"/>
              <w:rPr>
                <w:rFonts w:ascii="Times New Roman" w:hAnsi="Times New Roman"/>
                <w:sz w:val="28"/>
                <w:szCs w:val="28"/>
              </w:rPr>
            </w:pPr>
            <w:r w:rsidRPr="00227824">
              <w:rPr>
                <w:rFonts w:ascii="Times New Roman" w:hAnsi="Times New Roman"/>
                <w:sz w:val="28"/>
                <w:szCs w:val="28"/>
              </w:rPr>
              <w:t>426,0</w:t>
            </w:r>
          </w:p>
        </w:tc>
        <w:tc>
          <w:tcPr>
            <w:tcW w:w="942" w:type="dxa"/>
            <w:vAlign w:val="center"/>
          </w:tcPr>
          <w:p w:rsidR="00B97A19" w:rsidRPr="00227824" w:rsidRDefault="00B97A19" w:rsidP="00D92157">
            <w:pPr>
              <w:spacing w:after="0"/>
              <w:contextualSpacing/>
              <w:jc w:val="center"/>
              <w:rPr>
                <w:rFonts w:ascii="Times New Roman" w:hAnsi="Times New Roman"/>
                <w:sz w:val="28"/>
                <w:szCs w:val="28"/>
              </w:rPr>
            </w:pPr>
            <w:r w:rsidRPr="00227824">
              <w:rPr>
                <w:rFonts w:ascii="Times New Roman" w:hAnsi="Times New Roman"/>
                <w:sz w:val="28"/>
                <w:szCs w:val="28"/>
              </w:rPr>
              <w:t>2,736</w:t>
            </w:r>
          </w:p>
        </w:tc>
        <w:tc>
          <w:tcPr>
            <w:tcW w:w="1006" w:type="dxa"/>
            <w:vAlign w:val="center"/>
          </w:tcPr>
          <w:p w:rsidR="00B97A19" w:rsidRPr="00227824" w:rsidRDefault="00B97A19" w:rsidP="00D92157">
            <w:pPr>
              <w:spacing w:after="0"/>
              <w:contextualSpacing/>
              <w:jc w:val="center"/>
              <w:rPr>
                <w:rFonts w:ascii="Times New Roman" w:hAnsi="Times New Roman"/>
                <w:sz w:val="28"/>
                <w:szCs w:val="28"/>
              </w:rPr>
            </w:pPr>
            <w:r w:rsidRPr="00227824">
              <w:rPr>
                <w:rFonts w:ascii="Times New Roman" w:hAnsi="Times New Roman"/>
                <w:sz w:val="28"/>
                <w:szCs w:val="28"/>
              </w:rPr>
              <w:t>540,15</w:t>
            </w:r>
          </w:p>
        </w:tc>
        <w:tc>
          <w:tcPr>
            <w:tcW w:w="1196" w:type="dxa"/>
            <w:vAlign w:val="center"/>
          </w:tcPr>
          <w:p w:rsidR="00B97A19" w:rsidRPr="00227824" w:rsidRDefault="00B97A19" w:rsidP="00D92157">
            <w:pPr>
              <w:spacing w:after="0"/>
              <w:contextualSpacing/>
              <w:jc w:val="center"/>
              <w:rPr>
                <w:rFonts w:ascii="Times New Roman" w:hAnsi="Times New Roman"/>
                <w:sz w:val="28"/>
                <w:szCs w:val="28"/>
              </w:rPr>
            </w:pPr>
            <w:r w:rsidRPr="00227824">
              <w:rPr>
                <w:rFonts w:ascii="Times New Roman" w:hAnsi="Times New Roman"/>
                <w:sz w:val="28"/>
                <w:szCs w:val="28"/>
              </w:rPr>
              <w:t>0,352</w:t>
            </w:r>
          </w:p>
        </w:tc>
        <w:tc>
          <w:tcPr>
            <w:tcW w:w="1164" w:type="dxa"/>
            <w:vAlign w:val="center"/>
          </w:tcPr>
          <w:p w:rsidR="00B97A19" w:rsidRPr="00227824" w:rsidRDefault="00B97A19" w:rsidP="00D92157">
            <w:pPr>
              <w:spacing w:after="0"/>
              <w:contextualSpacing/>
              <w:jc w:val="center"/>
              <w:rPr>
                <w:rFonts w:ascii="Times New Roman" w:hAnsi="Times New Roman"/>
                <w:sz w:val="28"/>
                <w:szCs w:val="28"/>
              </w:rPr>
            </w:pPr>
            <w:r w:rsidRPr="00227824">
              <w:rPr>
                <w:rFonts w:ascii="Times New Roman" w:hAnsi="Times New Roman"/>
                <w:sz w:val="28"/>
                <w:szCs w:val="28"/>
              </w:rPr>
              <w:t>235,0</w:t>
            </w:r>
          </w:p>
        </w:tc>
      </w:tr>
      <w:tr w:rsidR="00B97A19" w:rsidRPr="00227824" w:rsidTr="000077D1">
        <w:trPr>
          <w:trHeight w:val="375"/>
        </w:trPr>
        <w:tc>
          <w:tcPr>
            <w:tcW w:w="1861" w:type="dxa"/>
            <w:vAlign w:val="center"/>
          </w:tcPr>
          <w:p w:rsidR="00B97A19" w:rsidRPr="00227824" w:rsidRDefault="00B97A19" w:rsidP="00D92157">
            <w:pPr>
              <w:spacing w:after="0"/>
              <w:contextualSpacing/>
              <w:jc w:val="center"/>
              <w:rPr>
                <w:rFonts w:ascii="Times New Roman" w:hAnsi="Times New Roman"/>
                <w:sz w:val="28"/>
                <w:szCs w:val="28"/>
              </w:rPr>
            </w:pPr>
            <w:r w:rsidRPr="00227824">
              <w:rPr>
                <w:rFonts w:ascii="Times New Roman" w:hAnsi="Times New Roman"/>
                <w:sz w:val="28"/>
                <w:szCs w:val="28"/>
              </w:rPr>
              <w:t>октан</w:t>
            </w:r>
          </w:p>
        </w:tc>
        <w:tc>
          <w:tcPr>
            <w:tcW w:w="1468" w:type="dxa"/>
            <w:vAlign w:val="center"/>
          </w:tcPr>
          <w:p w:rsidR="00B97A19" w:rsidRPr="00227824" w:rsidRDefault="00B97A19" w:rsidP="00D92157">
            <w:pPr>
              <w:spacing w:after="0"/>
              <w:contextualSpacing/>
              <w:jc w:val="center"/>
              <w:rPr>
                <w:rFonts w:ascii="Times New Roman" w:hAnsi="Times New Roman"/>
                <w:sz w:val="28"/>
                <w:szCs w:val="28"/>
              </w:rPr>
            </w:pPr>
            <w:r w:rsidRPr="00227824">
              <w:rPr>
                <w:rFonts w:ascii="Times New Roman" w:hAnsi="Times New Roman"/>
                <w:sz w:val="28"/>
                <w:szCs w:val="28"/>
              </w:rPr>
              <w:t>C</w:t>
            </w:r>
            <w:r w:rsidRPr="00227824">
              <w:rPr>
                <w:rFonts w:ascii="Times New Roman" w:hAnsi="Times New Roman"/>
                <w:sz w:val="28"/>
                <w:szCs w:val="28"/>
                <w:vertAlign w:val="subscript"/>
              </w:rPr>
              <w:t>8</w:t>
            </w:r>
            <w:r w:rsidRPr="00227824">
              <w:rPr>
                <w:rFonts w:ascii="Times New Roman" w:hAnsi="Times New Roman"/>
                <w:sz w:val="28"/>
                <w:szCs w:val="28"/>
              </w:rPr>
              <w:t>H</w:t>
            </w:r>
            <w:r w:rsidRPr="00227824">
              <w:rPr>
                <w:rFonts w:ascii="Times New Roman" w:hAnsi="Times New Roman"/>
                <w:sz w:val="28"/>
                <w:szCs w:val="28"/>
                <w:vertAlign w:val="subscript"/>
              </w:rPr>
              <w:t>18</w:t>
            </w:r>
          </w:p>
        </w:tc>
        <w:tc>
          <w:tcPr>
            <w:tcW w:w="1472" w:type="dxa"/>
            <w:vAlign w:val="center"/>
          </w:tcPr>
          <w:p w:rsidR="00B97A19" w:rsidRPr="00227824" w:rsidRDefault="00B97A19" w:rsidP="00D92157">
            <w:pPr>
              <w:spacing w:after="0"/>
              <w:contextualSpacing/>
              <w:jc w:val="center"/>
              <w:rPr>
                <w:rFonts w:ascii="Times New Roman" w:hAnsi="Times New Roman"/>
                <w:sz w:val="28"/>
                <w:szCs w:val="28"/>
              </w:rPr>
            </w:pPr>
            <w:r w:rsidRPr="00227824">
              <w:rPr>
                <w:rFonts w:ascii="Times New Roman" w:hAnsi="Times New Roman"/>
                <w:sz w:val="28"/>
                <w:szCs w:val="28"/>
              </w:rPr>
              <w:t>486,0</w:t>
            </w:r>
          </w:p>
        </w:tc>
        <w:tc>
          <w:tcPr>
            <w:tcW w:w="942" w:type="dxa"/>
            <w:vAlign w:val="center"/>
          </w:tcPr>
          <w:p w:rsidR="00B97A19" w:rsidRPr="00227824" w:rsidRDefault="00B97A19" w:rsidP="00D92157">
            <w:pPr>
              <w:spacing w:after="0"/>
              <w:contextualSpacing/>
              <w:jc w:val="center"/>
              <w:rPr>
                <w:rFonts w:ascii="Times New Roman" w:hAnsi="Times New Roman"/>
                <w:sz w:val="28"/>
                <w:szCs w:val="28"/>
              </w:rPr>
            </w:pPr>
            <w:r w:rsidRPr="00227824">
              <w:rPr>
                <w:rFonts w:ascii="Times New Roman" w:hAnsi="Times New Roman"/>
                <w:sz w:val="28"/>
                <w:szCs w:val="28"/>
              </w:rPr>
              <w:t>2,486</w:t>
            </w:r>
          </w:p>
        </w:tc>
        <w:tc>
          <w:tcPr>
            <w:tcW w:w="1006" w:type="dxa"/>
            <w:vAlign w:val="center"/>
          </w:tcPr>
          <w:p w:rsidR="00B97A19" w:rsidRPr="00227824" w:rsidRDefault="00B97A19" w:rsidP="00D92157">
            <w:pPr>
              <w:spacing w:after="0"/>
              <w:contextualSpacing/>
              <w:jc w:val="center"/>
              <w:rPr>
                <w:rFonts w:ascii="Times New Roman" w:hAnsi="Times New Roman"/>
                <w:sz w:val="28"/>
                <w:szCs w:val="28"/>
              </w:rPr>
            </w:pPr>
            <w:r w:rsidRPr="00227824">
              <w:rPr>
                <w:rFonts w:ascii="Times New Roman" w:hAnsi="Times New Roman"/>
                <w:sz w:val="28"/>
                <w:szCs w:val="28"/>
              </w:rPr>
              <w:t>568,76</w:t>
            </w:r>
          </w:p>
        </w:tc>
        <w:tc>
          <w:tcPr>
            <w:tcW w:w="1196" w:type="dxa"/>
            <w:vAlign w:val="center"/>
          </w:tcPr>
          <w:p w:rsidR="00B97A19" w:rsidRPr="00227824" w:rsidRDefault="00B97A19" w:rsidP="00D92157">
            <w:pPr>
              <w:spacing w:after="0"/>
              <w:contextualSpacing/>
              <w:jc w:val="center"/>
              <w:rPr>
                <w:rFonts w:ascii="Times New Roman" w:hAnsi="Times New Roman"/>
                <w:sz w:val="28"/>
                <w:szCs w:val="28"/>
              </w:rPr>
            </w:pPr>
            <w:r w:rsidRPr="00227824">
              <w:rPr>
                <w:rFonts w:ascii="Times New Roman" w:hAnsi="Times New Roman"/>
                <w:sz w:val="28"/>
                <w:szCs w:val="28"/>
              </w:rPr>
              <w:t>0,256</w:t>
            </w:r>
          </w:p>
        </w:tc>
        <w:tc>
          <w:tcPr>
            <w:tcW w:w="1164" w:type="dxa"/>
            <w:vAlign w:val="center"/>
          </w:tcPr>
          <w:p w:rsidR="00B97A19" w:rsidRPr="00227824" w:rsidRDefault="00B97A19" w:rsidP="00D92157">
            <w:pPr>
              <w:spacing w:after="0"/>
              <w:contextualSpacing/>
              <w:jc w:val="center"/>
              <w:rPr>
                <w:rFonts w:ascii="Times New Roman" w:hAnsi="Times New Roman"/>
                <w:sz w:val="28"/>
                <w:szCs w:val="28"/>
              </w:rPr>
            </w:pPr>
            <w:r w:rsidRPr="00227824">
              <w:rPr>
                <w:rFonts w:ascii="Times New Roman" w:hAnsi="Times New Roman"/>
                <w:sz w:val="28"/>
                <w:szCs w:val="28"/>
              </w:rPr>
              <w:t>235,0</w:t>
            </w:r>
          </w:p>
        </w:tc>
      </w:tr>
      <w:tr w:rsidR="00B97A19" w:rsidRPr="00227824" w:rsidTr="000077D1">
        <w:trPr>
          <w:trHeight w:val="375"/>
        </w:trPr>
        <w:tc>
          <w:tcPr>
            <w:tcW w:w="1861" w:type="dxa"/>
            <w:vAlign w:val="center"/>
          </w:tcPr>
          <w:p w:rsidR="00B97A19" w:rsidRPr="00227824" w:rsidRDefault="00B97A19" w:rsidP="00D92157">
            <w:pPr>
              <w:spacing w:after="0"/>
              <w:contextualSpacing/>
              <w:jc w:val="center"/>
              <w:rPr>
                <w:rFonts w:ascii="Times New Roman" w:hAnsi="Times New Roman"/>
                <w:sz w:val="28"/>
                <w:szCs w:val="28"/>
              </w:rPr>
            </w:pPr>
            <w:r w:rsidRPr="00227824">
              <w:rPr>
                <w:rFonts w:ascii="Times New Roman" w:hAnsi="Times New Roman"/>
                <w:sz w:val="28"/>
                <w:szCs w:val="28"/>
              </w:rPr>
              <w:t>азот</w:t>
            </w:r>
          </w:p>
        </w:tc>
        <w:tc>
          <w:tcPr>
            <w:tcW w:w="1468" w:type="dxa"/>
            <w:vAlign w:val="center"/>
          </w:tcPr>
          <w:p w:rsidR="00B97A19" w:rsidRPr="00227824" w:rsidRDefault="00B97A19" w:rsidP="00D92157">
            <w:pPr>
              <w:spacing w:after="0"/>
              <w:contextualSpacing/>
              <w:jc w:val="center"/>
              <w:rPr>
                <w:rFonts w:ascii="Times New Roman" w:hAnsi="Times New Roman"/>
                <w:sz w:val="28"/>
                <w:szCs w:val="28"/>
              </w:rPr>
            </w:pPr>
            <w:r w:rsidRPr="00227824">
              <w:rPr>
                <w:rFonts w:ascii="Times New Roman" w:hAnsi="Times New Roman"/>
                <w:sz w:val="28"/>
                <w:szCs w:val="28"/>
              </w:rPr>
              <w:t>N</w:t>
            </w:r>
            <w:r w:rsidRPr="00227824">
              <w:rPr>
                <w:rFonts w:ascii="Times New Roman" w:hAnsi="Times New Roman"/>
                <w:sz w:val="28"/>
                <w:szCs w:val="28"/>
                <w:vertAlign w:val="subscript"/>
              </w:rPr>
              <w:t>2</w:t>
            </w:r>
          </w:p>
        </w:tc>
        <w:tc>
          <w:tcPr>
            <w:tcW w:w="1472" w:type="dxa"/>
            <w:vAlign w:val="center"/>
          </w:tcPr>
          <w:p w:rsidR="00B97A19" w:rsidRPr="00227824" w:rsidRDefault="00B97A19" w:rsidP="00D92157">
            <w:pPr>
              <w:spacing w:after="0"/>
              <w:contextualSpacing/>
              <w:jc w:val="center"/>
              <w:rPr>
                <w:rFonts w:ascii="Times New Roman" w:hAnsi="Times New Roman"/>
                <w:sz w:val="28"/>
                <w:szCs w:val="28"/>
              </w:rPr>
            </w:pPr>
            <w:r w:rsidRPr="00227824">
              <w:rPr>
                <w:rFonts w:ascii="Times New Roman" w:hAnsi="Times New Roman"/>
                <w:sz w:val="28"/>
                <w:szCs w:val="28"/>
              </w:rPr>
              <w:t>90,1</w:t>
            </w:r>
          </w:p>
        </w:tc>
        <w:tc>
          <w:tcPr>
            <w:tcW w:w="942" w:type="dxa"/>
            <w:vAlign w:val="center"/>
          </w:tcPr>
          <w:p w:rsidR="00B97A19" w:rsidRPr="00227824" w:rsidRDefault="00B97A19" w:rsidP="00D92157">
            <w:pPr>
              <w:spacing w:after="0"/>
              <w:contextualSpacing/>
              <w:jc w:val="center"/>
              <w:rPr>
                <w:rFonts w:ascii="Times New Roman" w:hAnsi="Times New Roman"/>
                <w:sz w:val="28"/>
                <w:szCs w:val="28"/>
              </w:rPr>
            </w:pPr>
            <w:r w:rsidRPr="00227824">
              <w:rPr>
                <w:rFonts w:ascii="Times New Roman" w:hAnsi="Times New Roman"/>
                <w:sz w:val="28"/>
                <w:szCs w:val="28"/>
              </w:rPr>
              <w:t>3,398</w:t>
            </w:r>
          </w:p>
        </w:tc>
        <w:tc>
          <w:tcPr>
            <w:tcW w:w="1006" w:type="dxa"/>
            <w:vAlign w:val="center"/>
          </w:tcPr>
          <w:p w:rsidR="00B97A19" w:rsidRPr="00227824" w:rsidRDefault="00B97A19" w:rsidP="00D92157">
            <w:pPr>
              <w:spacing w:after="0"/>
              <w:contextualSpacing/>
              <w:jc w:val="center"/>
              <w:rPr>
                <w:rFonts w:ascii="Times New Roman" w:hAnsi="Times New Roman"/>
                <w:sz w:val="28"/>
                <w:szCs w:val="28"/>
              </w:rPr>
            </w:pPr>
            <w:r w:rsidRPr="00227824">
              <w:rPr>
                <w:rFonts w:ascii="Times New Roman" w:hAnsi="Times New Roman"/>
                <w:sz w:val="28"/>
                <w:szCs w:val="28"/>
              </w:rPr>
              <w:t>126,26</w:t>
            </w:r>
          </w:p>
        </w:tc>
        <w:tc>
          <w:tcPr>
            <w:tcW w:w="1196" w:type="dxa"/>
            <w:vAlign w:val="center"/>
          </w:tcPr>
          <w:p w:rsidR="00B97A19" w:rsidRPr="00227824" w:rsidRDefault="00B97A19" w:rsidP="00D92157">
            <w:pPr>
              <w:spacing w:after="0"/>
              <w:contextualSpacing/>
              <w:jc w:val="center"/>
              <w:rPr>
                <w:rFonts w:ascii="Times New Roman" w:hAnsi="Times New Roman"/>
                <w:sz w:val="28"/>
                <w:szCs w:val="28"/>
              </w:rPr>
            </w:pPr>
            <w:r w:rsidRPr="00227824">
              <w:rPr>
                <w:rFonts w:ascii="Times New Roman" w:hAnsi="Times New Roman"/>
                <w:sz w:val="28"/>
                <w:szCs w:val="28"/>
              </w:rPr>
              <w:t>0,291</w:t>
            </w:r>
          </w:p>
        </w:tc>
        <w:tc>
          <w:tcPr>
            <w:tcW w:w="1164" w:type="dxa"/>
            <w:vAlign w:val="center"/>
          </w:tcPr>
          <w:p w:rsidR="00B97A19" w:rsidRPr="00227824" w:rsidRDefault="00B97A19" w:rsidP="00D92157">
            <w:pPr>
              <w:spacing w:after="0"/>
              <w:contextualSpacing/>
              <w:jc w:val="center"/>
              <w:rPr>
                <w:rFonts w:ascii="Times New Roman" w:hAnsi="Times New Roman"/>
                <w:sz w:val="28"/>
                <w:szCs w:val="28"/>
              </w:rPr>
            </w:pPr>
            <w:r w:rsidRPr="00227824">
              <w:rPr>
                <w:rFonts w:ascii="Times New Roman" w:hAnsi="Times New Roman"/>
                <w:sz w:val="28"/>
                <w:szCs w:val="28"/>
              </w:rPr>
              <w:t>311,0</w:t>
            </w:r>
          </w:p>
        </w:tc>
      </w:tr>
      <w:tr w:rsidR="00B97A19" w:rsidRPr="00227824" w:rsidTr="000077D1">
        <w:trPr>
          <w:trHeight w:val="375"/>
        </w:trPr>
        <w:tc>
          <w:tcPr>
            <w:tcW w:w="1861" w:type="dxa"/>
            <w:vAlign w:val="center"/>
          </w:tcPr>
          <w:p w:rsidR="00B97A19" w:rsidRPr="00227824" w:rsidRDefault="00B97A19" w:rsidP="00D92157">
            <w:pPr>
              <w:spacing w:after="0"/>
              <w:contextualSpacing/>
              <w:jc w:val="center"/>
              <w:rPr>
                <w:rFonts w:ascii="Times New Roman" w:hAnsi="Times New Roman"/>
                <w:sz w:val="28"/>
                <w:szCs w:val="28"/>
              </w:rPr>
            </w:pPr>
            <w:r w:rsidRPr="00227824">
              <w:rPr>
                <w:rFonts w:ascii="Times New Roman" w:hAnsi="Times New Roman"/>
                <w:sz w:val="28"/>
                <w:szCs w:val="28"/>
              </w:rPr>
              <w:t>водород</w:t>
            </w:r>
          </w:p>
        </w:tc>
        <w:tc>
          <w:tcPr>
            <w:tcW w:w="1468" w:type="dxa"/>
            <w:vAlign w:val="center"/>
          </w:tcPr>
          <w:p w:rsidR="00B97A19" w:rsidRPr="00227824" w:rsidRDefault="00B97A19" w:rsidP="00D92157">
            <w:pPr>
              <w:spacing w:after="0"/>
              <w:contextualSpacing/>
              <w:jc w:val="center"/>
              <w:rPr>
                <w:rFonts w:ascii="Times New Roman" w:hAnsi="Times New Roman"/>
                <w:sz w:val="28"/>
                <w:szCs w:val="28"/>
              </w:rPr>
            </w:pPr>
            <w:r w:rsidRPr="00227824">
              <w:rPr>
                <w:rFonts w:ascii="Times New Roman" w:hAnsi="Times New Roman"/>
                <w:sz w:val="28"/>
                <w:szCs w:val="28"/>
              </w:rPr>
              <w:t>H</w:t>
            </w:r>
            <w:r w:rsidRPr="00227824">
              <w:rPr>
                <w:rFonts w:ascii="Times New Roman" w:hAnsi="Times New Roman"/>
                <w:sz w:val="28"/>
                <w:szCs w:val="28"/>
                <w:vertAlign w:val="subscript"/>
              </w:rPr>
              <w:t>2</w:t>
            </w:r>
          </w:p>
        </w:tc>
        <w:tc>
          <w:tcPr>
            <w:tcW w:w="1472" w:type="dxa"/>
            <w:vAlign w:val="center"/>
          </w:tcPr>
          <w:p w:rsidR="00B97A19" w:rsidRPr="00227824" w:rsidRDefault="00B97A19" w:rsidP="00D92157">
            <w:pPr>
              <w:spacing w:after="0"/>
              <w:contextualSpacing/>
              <w:jc w:val="center"/>
              <w:rPr>
                <w:rFonts w:ascii="Times New Roman" w:hAnsi="Times New Roman"/>
                <w:sz w:val="28"/>
                <w:szCs w:val="28"/>
              </w:rPr>
            </w:pPr>
            <w:r w:rsidRPr="00227824">
              <w:rPr>
                <w:rFonts w:ascii="Times New Roman" w:hAnsi="Times New Roman"/>
                <w:sz w:val="28"/>
                <w:szCs w:val="28"/>
              </w:rPr>
              <w:t>65,0</w:t>
            </w:r>
          </w:p>
        </w:tc>
        <w:tc>
          <w:tcPr>
            <w:tcW w:w="942" w:type="dxa"/>
            <w:vAlign w:val="center"/>
          </w:tcPr>
          <w:p w:rsidR="00B97A19" w:rsidRPr="00227824" w:rsidRDefault="00B97A19" w:rsidP="00D92157">
            <w:pPr>
              <w:spacing w:after="0"/>
              <w:contextualSpacing/>
              <w:jc w:val="center"/>
              <w:rPr>
                <w:rFonts w:ascii="Times New Roman" w:hAnsi="Times New Roman"/>
                <w:sz w:val="28"/>
                <w:szCs w:val="28"/>
              </w:rPr>
            </w:pPr>
            <w:r w:rsidRPr="00227824">
              <w:rPr>
                <w:rFonts w:ascii="Times New Roman" w:hAnsi="Times New Roman"/>
                <w:sz w:val="28"/>
                <w:szCs w:val="28"/>
              </w:rPr>
              <w:t>1,296</w:t>
            </w:r>
          </w:p>
        </w:tc>
        <w:tc>
          <w:tcPr>
            <w:tcW w:w="1006" w:type="dxa"/>
            <w:vAlign w:val="center"/>
          </w:tcPr>
          <w:p w:rsidR="00B97A19" w:rsidRPr="00227824" w:rsidRDefault="00B97A19" w:rsidP="00D92157">
            <w:pPr>
              <w:spacing w:after="0"/>
              <w:contextualSpacing/>
              <w:jc w:val="center"/>
              <w:rPr>
                <w:rFonts w:ascii="Times New Roman" w:hAnsi="Times New Roman"/>
                <w:sz w:val="28"/>
                <w:szCs w:val="28"/>
              </w:rPr>
            </w:pPr>
            <w:r w:rsidRPr="00227824">
              <w:rPr>
                <w:rFonts w:ascii="Times New Roman" w:hAnsi="Times New Roman"/>
                <w:sz w:val="28"/>
                <w:szCs w:val="28"/>
              </w:rPr>
              <w:t>33,25</w:t>
            </w:r>
          </w:p>
        </w:tc>
        <w:tc>
          <w:tcPr>
            <w:tcW w:w="1196" w:type="dxa"/>
            <w:vAlign w:val="center"/>
          </w:tcPr>
          <w:p w:rsidR="00B97A19" w:rsidRPr="00227824" w:rsidRDefault="00B97A19" w:rsidP="00D92157">
            <w:pPr>
              <w:spacing w:after="0"/>
              <w:contextualSpacing/>
              <w:jc w:val="center"/>
              <w:rPr>
                <w:rFonts w:ascii="Times New Roman" w:hAnsi="Times New Roman"/>
                <w:sz w:val="28"/>
                <w:szCs w:val="28"/>
              </w:rPr>
            </w:pPr>
            <w:r w:rsidRPr="00227824">
              <w:rPr>
                <w:rFonts w:ascii="Times New Roman" w:hAnsi="Times New Roman"/>
                <w:sz w:val="28"/>
                <w:szCs w:val="28"/>
              </w:rPr>
              <w:t>0,304</w:t>
            </w:r>
          </w:p>
        </w:tc>
        <w:tc>
          <w:tcPr>
            <w:tcW w:w="1164" w:type="dxa"/>
            <w:vAlign w:val="center"/>
          </w:tcPr>
          <w:p w:rsidR="00B97A19" w:rsidRPr="00227824" w:rsidRDefault="00B97A19" w:rsidP="00D92157">
            <w:pPr>
              <w:spacing w:after="0"/>
              <w:contextualSpacing/>
              <w:jc w:val="center"/>
              <w:rPr>
                <w:rFonts w:ascii="Times New Roman" w:hAnsi="Times New Roman"/>
                <w:sz w:val="28"/>
                <w:szCs w:val="28"/>
              </w:rPr>
            </w:pPr>
            <w:r w:rsidRPr="00227824">
              <w:rPr>
                <w:rFonts w:ascii="Times New Roman" w:hAnsi="Times New Roman"/>
                <w:sz w:val="28"/>
                <w:szCs w:val="28"/>
              </w:rPr>
              <w:t>30,7</w:t>
            </w:r>
          </w:p>
        </w:tc>
      </w:tr>
      <w:tr w:rsidR="00B97A19" w:rsidRPr="00227824" w:rsidTr="000077D1">
        <w:trPr>
          <w:trHeight w:val="375"/>
        </w:trPr>
        <w:tc>
          <w:tcPr>
            <w:tcW w:w="1861" w:type="dxa"/>
            <w:vAlign w:val="center"/>
          </w:tcPr>
          <w:p w:rsidR="00B97A19" w:rsidRPr="00227824" w:rsidRDefault="00B97A19" w:rsidP="00D92157">
            <w:pPr>
              <w:spacing w:after="0"/>
              <w:contextualSpacing/>
              <w:jc w:val="center"/>
              <w:rPr>
                <w:rFonts w:ascii="Times New Roman" w:hAnsi="Times New Roman"/>
                <w:sz w:val="28"/>
                <w:szCs w:val="28"/>
              </w:rPr>
            </w:pPr>
            <w:r w:rsidRPr="00227824">
              <w:rPr>
                <w:rFonts w:ascii="Times New Roman" w:hAnsi="Times New Roman"/>
                <w:sz w:val="28"/>
                <w:szCs w:val="28"/>
              </w:rPr>
              <w:t>воздух</w:t>
            </w:r>
          </w:p>
        </w:tc>
        <w:tc>
          <w:tcPr>
            <w:tcW w:w="1468" w:type="dxa"/>
            <w:vAlign w:val="center"/>
          </w:tcPr>
          <w:p w:rsidR="00B97A19" w:rsidRPr="00227824" w:rsidRDefault="00B97A19" w:rsidP="00D92157">
            <w:pPr>
              <w:spacing w:after="0"/>
              <w:contextualSpacing/>
              <w:jc w:val="center"/>
              <w:rPr>
                <w:rFonts w:ascii="Times New Roman" w:hAnsi="Times New Roman"/>
                <w:sz w:val="28"/>
                <w:szCs w:val="28"/>
              </w:rPr>
            </w:pPr>
          </w:p>
        </w:tc>
        <w:tc>
          <w:tcPr>
            <w:tcW w:w="1472" w:type="dxa"/>
            <w:vAlign w:val="center"/>
          </w:tcPr>
          <w:p w:rsidR="00B97A19" w:rsidRPr="00227824" w:rsidRDefault="00B97A19" w:rsidP="00D92157">
            <w:pPr>
              <w:spacing w:after="0"/>
              <w:contextualSpacing/>
              <w:jc w:val="center"/>
              <w:rPr>
                <w:rFonts w:ascii="Times New Roman" w:hAnsi="Times New Roman"/>
                <w:sz w:val="28"/>
                <w:szCs w:val="28"/>
              </w:rPr>
            </w:pPr>
            <w:r w:rsidRPr="00227824">
              <w:rPr>
                <w:rFonts w:ascii="Times New Roman" w:hAnsi="Times New Roman"/>
                <w:sz w:val="28"/>
                <w:szCs w:val="28"/>
              </w:rPr>
              <w:t>86,5</w:t>
            </w:r>
          </w:p>
        </w:tc>
        <w:tc>
          <w:tcPr>
            <w:tcW w:w="942" w:type="dxa"/>
            <w:vAlign w:val="center"/>
          </w:tcPr>
          <w:p w:rsidR="00B97A19" w:rsidRPr="00227824" w:rsidRDefault="00B97A19" w:rsidP="00D92157">
            <w:pPr>
              <w:spacing w:after="0"/>
              <w:contextualSpacing/>
              <w:jc w:val="center"/>
              <w:rPr>
                <w:rFonts w:ascii="Times New Roman" w:hAnsi="Times New Roman"/>
                <w:sz w:val="28"/>
                <w:szCs w:val="28"/>
              </w:rPr>
            </w:pPr>
            <w:r w:rsidRPr="00227824">
              <w:rPr>
                <w:rFonts w:ascii="Times New Roman" w:hAnsi="Times New Roman"/>
                <w:sz w:val="28"/>
                <w:szCs w:val="28"/>
              </w:rPr>
              <w:t>3,648</w:t>
            </w:r>
          </w:p>
        </w:tc>
        <w:tc>
          <w:tcPr>
            <w:tcW w:w="1006" w:type="dxa"/>
            <w:vAlign w:val="center"/>
          </w:tcPr>
          <w:p w:rsidR="00B97A19" w:rsidRPr="00227824" w:rsidRDefault="00B97A19" w:rsidP="00D92157">
            <w:pPr>
              <w:spacing w:after="0"/>
              <w:contextualSpacing/>
              <w:jc w:val="center"/>
              <w:rPr>
                <w:rFonts w:ascii="Times New Roman" w:hAnsi="Times New Roman"/>
                <w:sz w:val="28"/>
                <w:szCs w:val="28"/>
              </w:rPr>
            </w:pPr>
            <w:r w:rsidRPr="00227824">
              <w:rPr>
                <w:rFonts w:ascii="Times New Roman" w:hAnsi="Times New Roman"/>
                <w:sz w:val="28"/>
                <w:szCs w:val="28"/>
              </w:rPr>
              <w:t>132,46</w:t>
            </w:r>
          </w:p>
        </w:tc>
        <w:tc>
          <w:tcPr>
            <w:tcW w:w="1196" w:type="dxa"/>
            <w:vAlign w:val="center"/>
          </w:tcPr>
          <w:p w:rsidR="00B97A19" w:rsidRPr="00227824" w:rsidRDefault="00B97A19" w:rsidP="00D92157">
            <w:pPr>
              <w:spacing w:after="0"/>
              <w:contextualSpacing/>
              <w:jc w:val="center"/>
              <w:rPr>
                <w:rFonts w:ascii="Times New Roman" w:hAnsi="Times New Roman"/>
                <w:sz w:val="28"/>
                <w:szCs w:val="28"/>
              </w:rPr>
            </w:pPr>
            <w:r w:rsidRPr="00227824">
              <w:rPr>
                <w:rFonts w:ascii="Times New Roman" w:hAnsi="Times New Roman"/>
                <w:sz w:val="28"/>
                <w:szCs w:val="28"/>
              </w:rPr>
              <w:t>—</w:t>
            </w:r>
          </w:p>
        </w:tc>
        <w:tc>
          <w:tcPr>
            <w:tcW w:w="1164" w:type="dxa"/>
            <w:vAlign w:val="center"/>
          </w:tcPr>
          <w:p w:rsidR="00B97A19" w:rsidRPr="00227824" w:rsidRDefault="00B97A19" w:rsidP="00D92157">
            <w:pPr>
              <w:spacing w:after="0"/>
              <w:contextualSpacing/>
              <w:jc w:val="center"/>
              <w:rPr>
                <w:rFonts w:ascii="Times New Roman" w:hAnsi="Times New Roman"/>
                <w:sz w:val="28"/>
                <w:szCs w:val="28"/>
              </w:rPr>
            </w:pPr>
            <w:r w:rsidRPr="00227824">
              <w:rPr>
                <w:rFonts w:ascii="Times New Roman" w:hAnsi="Times New Roman"/>
                <w:sz w:val="28"/>
                <w:szCs w:val="28"/>
              </w:rPr>
              <w:t>335,0</w:t>
            </w:r>
          </w:p>
        </w:tc>
      </w:tr>
      <w:tr w:rsidR="00B97A19" w:rsidRPr="00227824" w:rsidTr="000077D1">
        <w:trPr>
          <w:trHeight w:val="405"/>
        </w:trPr>
        <w:tc>
          <w:tcPr>
            <w:tcW w:w="1861" w:type="dxa"/>
            <w:vAlign w:val="center"/>
          </w:tcPr>
          <w:p w:rsidR="00B97A19" w:rsidRPr="00227824" w:rsidRDefault="00B97A19" w:rsidP="00D92157">
            <w:pPr>
              <w:spacing w:after="0"/>
              <w:contextualSpacing/>
              <w:jc w:val="center"/>
              <w:rPr>
                <w:rFonts w:ascii="Times New Roman" w:hAnsi="Times New Roman"/>
                <w:sz w:val="28"/>
                <w:szCs w:val="28"/>
              </w:rPr>
            </w:pPr>
            <w:r w:rsidRPr="00227824">
              <w:rPr>
                <w:rFonts w:ascii="Times New Roman" w:hAnsi="Times New Roman"/>
                <w:sz w:val="28"/>
                <w:szCs w:val="28"/>
              </w:rPr>
              <w:t>водяной пар</w:t>
            </w:r>
          </w:p>
        </w:tc>
        <w:tc>
          <w:tcPr>
            <w:tcW w:w="1468" w:type="dxa"/>
            <w:vAlign w:val="center"/>
          </w:tcPr>
          <w:p w:rsidR="00B97A19" w:rsidRPr="00227824" w:rsidRDefault="00B97A19" w:rsidP="00D92157">
            <w:pPr>
              <w:spacing w:after="0"/>
              <w:contextualSpacing/>
              <w:jc w:val="center"/>
              <w:rPr>
                <w:rFonts w:ascii="Times New Roman" w:hAnsi="Times New Roman"/>
                <w:sz w:val="28"/>
                <w:szCs w:val="28"/>
              </w:rPr>
            </w:pPr>
            <w:r w:rsidRPr="00227824">
              <w:rPr>
                <w:rFonts w:ascii="Times New Roman" w:hAnsi="Times New Roman"/>
                <w:sz w:val="28"/>
                <w:szCs w:val="28"/>
              </w:rPr>
              <w:t>Н</w:t>
            </w:r>
            <w:r w:rsidRPr="00227824">
              <w:rPr>
                <w:rFonts w:ascii="Times New Roman" w:hAnsi="Times New Roman"/>
                <w:sz w:val="28"/>
                <w:szCs w:val="28"/>
                <w:vertAlign w:val="subscript"/>
              </w:rPr>
              <w:t>2</w:t>
            </w:r>
            <w:r w:rsidRPr="00227824">
              <w:rPr>
                <w:rFonts w:ascii="Times New Roman" w:hAnsi="Times New Roman"/>
                <w:sz w:val="28"/>
                <w:szCs w:val="28"/>
              </w:rPr>
              <w:t>О</w:t>
            </w:r>
          </w:p>
        </w:tc>
        <w:tc>
          <w:tcPr>
            <w:tcW w:w="1472" w:type="dxa"/>
            <w:vAlign w:val="center"/>
          </w:tcPr>
          <w:p w:rsidR="00B97A19" w:rsidRPr="00227824" w:rsidRDefault="00B97A19" w:rsidP="00D92157">
            <w:pPr>
              <w:spacing w:after="0"/>
              <w:contextualSpacing/>
              <w:jc w:val="center"/>
              <w:rPr>
                <w:rFonts w:ascii="Times New Roman" w:hAnsi="Times New Roman"/>
                <w:sz w:val="28"/>
                <w:szCs w:val="28"/>
              </w:rPr>
            </w:pPr>
            <w:r w:rsidRPr="00227824">
              <w:rPr>
                <w:rFonts w:ascii="Times New Roman" w:hAnsi="Times New Roman"/>
                <w:sz w:val="28"/>
                <w:szCs w:val="28"/>
              </w:rPr>
              <w:t>57,0</w:t>
            </w:r>
          </w:p>
        </w:tc>
        <w:tc>
          <w:tcPr>
            <w:tcW w:w="942" w:type="dxa"/>
            <w:vAlign w:val="center"/>
          </w:tcPr>
          <w:p w:rsidR="00B97A19" w:rsidRPr="00227824" w:rsidRDefault="00B97A19" w:rsidP="00D92157">
            <w:pPr>
              <w:spacing w:after="0"/>
              <w:contextualSpacing/>
              <w:jc w:val="center"/>
              <w:rPr>
                <w:rFonts w:ascii="Times New Roman" w:hAnsi="Times New Roman"/>
                <w:sz w:val="28"/>
                <w:szCs w:val="28"/>
              </w:rPr>
            </w:pPr>
            <w:r w:rsidRPr="00227824">
              <w:rPr>
                <w:rFonts w:ascii="Times New Roman" w:hAnsi="Times New Roman"/>
                <w:sz w:val="28"/>
                <w:szCs w:val="28"/>
              </w:rPr>
              <w:t>21,408</w:t>
            </w:r>
          </w:p>
        </w:tc>
        <w:tc>
          <w:tcPr>
            <w:tcW w:w="1006" w:type="dxa"/>
            <w:vAlign w:val="center"/>
          </w:tcPr>
          <w:p w:rsidR="00B97A19" w:rsidRPr="00227824" w:rsidRDefault="00B97A19" w:rsidP="00D92157">
            <w:pPr>
              <w:spacing w:after="0"/>
              <w:contextualSpacing/>
              <w:jc w:val="center"/>
              <w:rPr>
                <w:rFonts w:ascii="Times New Roman" w:hAnsi="Times New Roman"/>
                <w:sz w:val="28"/>
                <w:szCs w:val="28"/>
              </w:rPr>
            </w:pPr>
            <w:r w:rsidRPr="00227824">
              <w:rPr>
                <w:rFonts w:ascii="Times New Roman" w:hAnsi="Times New Roman"/>
                <w:sz w:val="28"/>
                <w:szCs w:val="28"/>
              </w:rPr>
              <w:t>647,30</w:t>
            </w:r>
          </w:p>
        </w:tc>
        <w:tc>
          <w:tcPr>
            <w:tcW w:w="1196" w:type="dxa"/>
            <w:vAlign w:val="center"/>
          </w:tcPr>
          <w:p w:rsidR="00B97A19" w:rsidRPr="00227824" w:rsidRDefault="00B97A19" w:rsidP="00D92157">
            <w:pPr>
              <w:spacing w:after="0"/>
              <w:contextualSpacing/>
              <w:jc w:val="center"/>
              <w:rPr>
                <w:rFonts w:ascii="Times New Roman" w:hAnsi="Times New Roman"/>
                <w:sz w:val="28"/>
                <w:szCs w:val="28"/>
              </w:rPr>
            </w:pPr>
            <w:r w:rsidRPr="00227824">
              <w:rPr>
                <w:rFonts w:ascii="Times New Roman" w:hAnsi="Times New Roman"/>
                <w:sz w:val="28"/>
                <w:szCs w:val="28"/>
              </w:rPr>
              <w:t>0,234</w:t>
            </w:r>
          </w:p>
        </w:tc>
        <w:tc>
          <w:tcPr>
            <w:tcW w:w="1164" w:type="dxa"/>
            <w:vAlign w:val="center"/>
          </w:tcPr>
          <w:p w:rsidR="00B97A19" w:rsidRPr="00227824" w:rsidRDefault="00B97A19" w:rsidP="00D92157">
            <w:pPr>
              <w:spacing w:after="0"/>
              <w:contextualSpacing/>
              <w:jc w:val="center"/>
              <w:rPr>
                <w:rFonts w:ascii="Times New Roman" w:hAnsi="Times New Roman"/>
                <w:sz w:val="28"/>
                <w:szCs w:val="28"/>
              </w:rPr>
            </w:pPr>
            <w:r w:rsidRPr="00227824">
              <w:rPr>
                <w:rFonts w:ascii="Times New Roman" w:hAnsi="Times New Roman"/>
                <w:sz w:val="28"/>
                <w:szCs w:val="28"/>
              </w:rPr>
              <w:t>316,0</w:t>
            </w:r>
          </w:p>
        </w:tc>
      </w:tr>
      <w:tr w:rsidR="00B97A19" w:rsidRPr="00227824" w:rsidTr="000077D1">
        <w:trPr>
          <w:trHeight w:val="375"/>
        </w:trPr>
        <w:tc>
          <w:tcPr>
            <w:tcW w:w="1861" w:type="dxa"/>
            <w:vAlign w:val="center"/>
          </w:tcPr>
          <w:p w:rsidR="00B97A19" w:rsidRPr="00227824" w:rsidRDefault="00B97A19" w:rsidP="00D92157">
            <w:pPr>
              <w:spacing w:after="0"/>
              <w:contextualSpacing/>
              <w:jc w:val="center"/>
              <w:rPr>
                <w:rFonts w:ascii="Times New Roman" w:hAnsi="Times New Roman"/>
                <w:sz w:val="28"/>
                <w:szCs w:val="28"/>
              </w:rPr>
            </w:pPr>
            <w:r w:rsidRPr="00227824">
              <w:rPr>
                <w:rFonts w:ascii="Times New Roman" w:hAnsi="Times New Roman"/>
                <w:sz w:val="28"/>
                <w:szCs w:val="28"/>
              </w:rPr>
              <w:t>кислород</w:t>
            </w:r>
          </w:p>
        </w:tc>
        <w:tc>
          <w:tcPr>
            <w:tcW w:w="1468" w:type="dxa"/>
            <w:vAlign w:val="center"/>
          </w:tcPr>
          <w:p w:rsidR="00B97A19" w:rsidRPr="00227824" w:rsidRDefault="00B97A19" w:rsidP="00D92157">
            <w:pPr>
              <w:spacing w:after="0"/>
              <w:contextualSpacing/>
              <w:jc w:val="center"/>
              <w:rPr>
                <w:rFonts w:ascii="Times New Roman" w:hAnsi="Times New Roman"/>
                <w:sz w:val="28"/>
                <w:szCs w:val="28"/>
              </w:rPr>
            </w:pPr>
            <w:r w:rsidRPr="00227824">
              <w:rPr>
                <w:rFonts w:ascii="Times New Roman" w:hAnsi="Times New Roman"/>
                <w:sz w:val="28"/>
                <w:szCs w:val="28"/>
              </w:rPr>
              <w:t>O</w:t>
            </w:r>
            <w:r w:rsidRPr="00227824">
              <w:rPr>
                <w:rFonts w:ascii="Times New Roman" w:hAnsi="Times New Roman"/>
                <w:sz w:val="28"/>
                <w:szCs w:val="28"/>
                <w:vertAlign w:val="subscript"/>
              </w:rPr>
              <w:t>2</w:t>
            </w:r>
          </w:p>
        </w:tc>
        <w:tc>
          <w:tcPr>
            <w:tcW w:w="1472" w:type="dxa"/>
            <w:vAlign w:val="center"/>
          </w:tcPr>
          <w:p w:rsidR="00B97A19" w:rsidRPr="00227824" w:rsidRDefault="00B97A19" w:rsidP="00D92157">
            <w:pPr>
              <w:spacing w:after="0"/>
              <w:contextualSpacing/>
              <w:jc w:val="center"/>
              <w:rPr>
                <w:rFonts w:ascii="Times New Roman" w:hAnsi="Times New Roman"/>
                <w:sz w:val="28"/>
                <w:szCs w:val="28"/>
              </w:rPr>
            </w:pPr>
            <w:r w:rsidRPr="00227824">
              <w:rPr>
                <w:rFonts w:ascii="Times New Roman" w:hAnsi="Times New Roman"/>
                <w:sz w:val="28"/>
                <w:szCs w:val="28"/>
              </w:rPr>
              <w:t>74,4</w:t>
            </w:r>
          </w:p>
        </w:tc>
        <w:tc>
          <w:tcPr>
            <w:tcW w:w="942" w:type="dxa"/>
            <w:vAlign w:val="center"/>
          </w:tcPr>
          <w:p w:rsidR="00B97A19" w:rsidRPr="00227824" w:rsidRDefault="00B97A19" w:rsidP="00D92157">
            <w:pPr>
              <w:spacing w:after="0"/>
              <w:contextualSpacing/>
              <w:jc w:val="center"/>
              <w:rPr>
                <w:rFonts w:ascii="Times New Roman" w:hAnsi="Times New Roman"/>
                <w:sz w:val="28"/>
                <w:szCs w:val="28"/>
              </w:rPr>
            </w:pPr>
            <w:r w:rsidRPr="00227824">
              <w:rPr>
                <w:rFonts w:ascii="Times New Roman" w:hAnsi="Times New Roman"/>
                <w:sz w:val="28"/>
                <w:szCs w:val="28"/>
              </w:rPr>
              <w:t>5,080</w:t>
            </w:r>
          </w:p>
        </w:tc>
        <w:tc>
          <w:tcPr>
            <w:tcW w:w="1006" w:type="dxa"/>
            <w:vAlign w:val="center"/>
          </w:tcPr>
          <w:p w:rsidR="00B97A19" w:rsidRPr="00227824" w:rsidRDefault="00B97A19" w:rsidP="00D92157">
            <w:pPr>
              <w:spacing w:after="0"/>
              <w:contextualSpacing/>
              <w:jc w:val="center"/>
              <w:rPr>
                <w:rFonts w:ascii="Times New Roman" w:hAnsi="Times New Roman"/>
                <w:sz w:val="28"/>
                <w:szCs w:val="28"/>
              </w:rPr>
            </w:pPr>
            <w:r w:rsidRPr="00227824">
              <w:rPr>
                <w:rFonts w:ascii="Times New Roman" w:hAnsi="Times New Roman"/>
                <w:sz w:val="28"/>
                <w:szCs w:val="28"/>
              </w:rPr>
              <w:t>154,78</w:t>
            </w:r>
          </w:p>
        </w:tc>
        <w:tc>
          <w:tcPr>
            <w:tcW w:w="1196" w:type="dxa"/>
            <w:vAlign w:val="center"/>
          </w:tcPr>
          <w:p w:rsidR="00B97A19" w:rsidRPr="00227824" w:rsidRDefault="00B97A19" w:rsidP="00D92157">
            <w:pPr>
              <w:spacing w:after="0"/>
              <w:contextualSpacing/>
              <w:jc w:val="center"/>
              <w:rPr>
                <w:rFonts w:ascii="Times New Roman" w:hAnsi="Times New Roman"/>
                <w:sz w:val="28"/>
                <w:szCs w:val="28"/>
              </w:rPr>
            </w:pPr>
            <w:r w:rsidRPr="00227824">
              <w:rPr>
                <w:rFonts w:ascii="Times New Roman" w:hAnsi="Times New Roman"/>
                <w:sz w:val="28"/>
                <w:szCs w:val="28"/>
              </w:rPr>
              <w:t>0,292</w:t>
            </w:r>
          </w:p>
        </w:tc>
        <w:tc>
          <w:tcPr>
            <w:tcW w:w="1164" w:type="dxa"/>
            <w:vAlign w:val="center"/>
          </w:tcPr>
          <w:p w:rsidR="00B97A19" w:rsidRPr="00227824" w:rsidRDefault="00B97A19" w:rsidP="00D92157">
            <w:pPr>
              <w:spacing w:after="0"/>
              <w:contextualSpacing/>
              <w:jc w:val="center"/>
              <w:rPr>
                <w:rFonts w:ascii="Times New Roman" w:hAnsi="Times New Roman"/>
                <w:sz w:val="28"/>
                <w:szCs w:val="28"/>
              </w:rPr>
            </w:pPr>
            <w:r w:rsidRPr="00227824">
              <w:rPr>
                <w:rFonts w:ascii="Times New Roman" w:hAnsi="Times New Roman"/>
                <w:sz w:val="28"/>
                <w:szCs w:val="28"/>
              </w:rPr>
              <w:t>430,0</w:t>
            </w:r>
          </w:p>
        </w:tc>
      </w:tr>
      <w:tr w:rsidR="00B97A19" w:rsidRPr="00227824" w:rsidTr="000077D1">
        <w:trPr>
          <w:trHeight w:val="375"/>
        </w:trPr>
        <w:tc>
          <w:tcPr>
            <w:tcW w:w="1861" w:type="dxa"/>
            <w:vAlign w:val="center"/>
          </w:tcPr>
          <w:p w:rsidR="00B97A19" w:rsidRPr="00227824" w:rsidRDefault="00B97A19" w:rsidP="00D92157">
            <w:pPr>
              <w:spacing w:after="0"/>
              <w:contextualSpacing/>
              <w:jc w:val="center"/>
              <w:rPr>
                <w:rFonts w:ascii="Times New Roman" w:hAnsi="Times New Roman"/>
                <w:sz w:val="28"/>
                <w:szCs w:val="28"/>
              </w:rPr>
            </w:pPr>
            <w:r w:rsidRPr="00227824">
              <w:rPr>
                <w:rFonts w:ascii="Times New Roman" w:hAnsi="Times New Roman"/>
                <w:sz w:val="28"/>
                <w:szCs w:val="28"/>
              </w:rPr>
              <w:t>сероводород</w:t>
            </w:r>
          </w:p>
        </w:tc>
        <w:tc>
          <w:tcPr>
            <w:tcW w:w="1468" w:type="dxa"/>
            <w:vAlign w:val="center"/>
          </w:tcPr>
          <w:p w:rsidR="00B97A19" w:rsidRPr="00227824" w:rsidRDefault="00B97A19" w:rsidP="00D92157">
            <w:pPr>
              <w:spacing w:after="0"/>
              <w:contextualSpacing/>
              <w:jc w:val="center"/>
              <w:rPr>
                <w:rFonts w:ascii="Times New Roman" w:hAnsi="Times New Roman"/>
                <w:sz w:val="28"/>
                <w:szCs w:val="28"/>
              </w:rPr>
            </w:pPr>
            <w:r w:rsidRPr="00227824">
              <w:rPr>
                <w:rFonts w:ascii="Times New Roman" w:hAnsi="Times New Roman"/>
                <w:sz w:val="28"/>
                <w:szCs w:val="28"/>
              </w:rPr>
              <w:t>H</w:t>
            </w:r>
            <w:r w:rsidRPr="00227824">
              <w:rPr>
                <w:rFonts w:ascii="Times New Roman" w:hAnsi="Times New Roman"/>
                <w:sz w:val="28"/>
                <w:szCs w:val="28"/>
                <w:vertAlign w:val="subscript"/>
              </w:rPr>
              <w:t>2</w:t>
            </w:r>
            <w:r w:rsidRPr="00227824">
              <w:rPr>
                <w:rFonts w:ascii="Times New Roman" w:hAnsi="Times New Roman"/>
                <w:sz w:val="28"/>
                <w:szCs w:val="28"/>
              </w:rPr>
              <w:t>S</w:t>
            </w:r>
          </w:p>
        </w:tc>
        <w:tc>
          <w:tcPr>
            <w:tcW w:w="1472" w:type="dxa"/>
            <w:vAlign w:val="center"/>
          </w:tcPr>
          <w:p w:rsidR="00B97A19" w:rsidRPr="00227824" w:rsidRDefault="00B97A19" w:rsidP="00D92157">
            <w:pPr>
              <w:spacing w:after="0"/>
              <w:contextualSpacing/>
              <w:jc w:val="center"/>
              <w:rPr>
                <w:rFonts w:ascii="Times New Roman" w:hAnsi="Times New Roman"/>
                <w:sz w:val="28"/>
                <w:szCs w:val="28"/>
              </w:rPr>
            </w:pPr>
            <w:r w:rsidRPr="00227824">
              <w:rPr>
                <w:rFonts w:ascii="Times New Roman" w:hAnsi="Times New Roman"/>
                <w:sz w:val="28"/>
                <w:szCs w:val="28"/>
              </w:rPr>
              <w:t>95,0</w:t>
            </w:r>
          </w:p>
        </w:tc>
        <w:tc>
          <w:tcPr>
            <w:tcW w:w="942" w:type="dxa"/>
            <w:vAlign w:val="center"/>
          </w:tcPr>
          <w:p w:rsidR="00B97A19" w:rsidRPr="00227824" w:rsidRDefault="00B97A19" w:rsidP="00D92157">
            <w:pPr>
              <w:spacing w:after="0"/>
              <w:contextualSpacing/>
              <w:jc w:val="center"/>
              <w:rPr>
                <w:rFonts w:ascii="Times New Roman" w:hAnsi="Times New Roman"/>
                <w:sz w:val="28"/>
                <w:szCs w:val="28"/>
              </w:rPr>
            </w:pPr>
            <w:r w:rsidRPr="00227824">
              <w:rPr>
                <w:rFonts w:ascii="Times New Roman" w:hAnsi="Times New Roman"/>
                <w:sz w:val="28"/>
                <w:szCs w:val="28"/>
              </w:rPr>
              <w:t>9,007</w:t>
            </w:r>
          </w:p>
        </w:tc>
        <w:tc>
          <w:tcPr>
            <w:tcW w:w="1006" w:type="dxa"/>
            <w:vAlign w:val="center"/>
          </w:tcPr>
          <w:p w:rsidR="00B97A19" w:rsidRPr="00227824" w:rsidRDefault="00B97A19" w:rsidP="00D92157">
            <w:pPr>
              <w:spacing w:after="0"/>
              <w:contextualSpacing/>
              <w:jc w:val="center"/>
              <w:rPr>
                <w:rFonts w:ascii="Times New Roman" w:hAnsi="Times New Roman"/>
                <w:sz w:val="28"/>
                <w:szCs w:val="28"/>
              </w:rPr>
            </w:pPr>
            <w:r w:rsidRPr="00227824">
              <w:rPr>
                <w:rFonts w:ascii="Times New Roman" w:hAnsi="Times New Roman"/>
                <w:sz w:val="28"/>
                <w:szCs w:val="28"/>
              </w:rPr>
              <w:t>373,60</w:t>
            </w:r>
          </w:p>
        </w:tc>
        <w:tc>
          <w:tcPr>
            <w:tcW w:w="1196" w:type="dxa"/>
            <w:vAlign w:val="center"/>
          </w:tcPr>
          <w:p w:rsidR="00B97A19" w:rsidRPr="00227824" w:rsidRDefault="00B97A19" w:rsidP="00D92157">
            <w:pPr>
              <w:spacing w:after="0"/>
              <w:contextualSpacing/>
              <w:jc w:val="center"/>
              <w:rPr>
                <w:rFonts w:ascii="Times New Roman" w:hAnsi="Times New Roman"/>
                <w:sz w:val="28"/>
                <w:szCs w:val="28"/>
              </w:rPr>
            </w:pPr>
            <w:r w:rsidRPr="00227824">
              <w:rPr>
                <w:rFonts w:ascii="Times New Roman" w:hAnsi="Times New Roman"/>
                <w:sz w:val="28"/>
                <w:szCs w:val="28"/>
              </w:rPr>
              <w:t>0,268</w:t>
            </w:r>
          </w:p>
        </w:tc>
        <w:tc>
          <w:tcPr>
            <w:tcW w:w="1164" w:type="dxa"/>
            <w:vAlign w:val="center"/>
          </w:tcPr>
          <w:p w:rsidR="00B97A19" w:rsidRPr="00227824" w:rsidRDefault="00B97A19" w:rsidP="00D92157">
            <w:pPr>
              <w:spacing w:after="0"/>
              <w:contextualSpacing/>
              <w:jc w:val="center"/>
              <w:rPr>
                <w:rFonts w:ascii="Times New Roman" w:hAnsi="Times New Roman"/>
                <w:sz w:val="28"/>
                <w:szCs w:val="28"/>
              </w:rPr>
            </w:pPr>
            <w:r w:rsidRPr="00227824">
              <w:rPr>
                <w:rFonts w:ascii="Times New Roman" w:hAnsi="Times New Roman"/>
                <w:sz w:val="28"/>
                <w:szCs w:val="28"/>
              </w:rPr>
              <w:t>359,0</w:t>
            </w:r>
          </w:p>
        </w:tc>
      </w:tr>
      <w:tr w:rsidR="00B97A19" w:rsidRPr="00227824" w:rsidTr="000077D1">
        <w:trPr>
          <w:trHeight w:val="375"/>
        </w:trPr>
        <w:tc>
          <w:tcPr>
            <w:tcW w:w="1861" w:type="dxa"/>
            <w:vAlign w:val="center"/>
          </w:tcPr>
          <w:p w:rsidR="00B97A19" w:rsidRPr="00227824" w:rsidRDefault="00B97A19" w:rsidP="00D92157">
            <w:pPr>
              <w:spacing w:after="0"/>
              <w:contextualSpacing/>
              <w:jc w:val="center"/>
              <w:rPr>
                <w:rFonts w:ascii="Times New Roman" w:hAnsi="Times New Roman"/>
                <w:sz w:val="28"/>
                <w:szCs w:val="28"/>
              </w:rPr>
            </w:pPr>
            <w:r w:rsidRPr="00227824">
              <w:rPr>
                <w:rFonts w:ascii="Times New Roman" w:hAnsi="Times New Roman"/>
                <w:sz w:val="28"/>
                <w:szCs w:val="28"/>
              </w:rPr>
              <w:t>двуокись углерода</w:t>
            </w:r>
          </w:p>
        </w:tc>
        <w:tc>
          <w:tcPr>
            <w:tcW w:w="1468" w:type="dxa"/>
            <w:vAlign w:val="center"/>
          </w:tcPr>
          <w:p w:rsidR="00B97A19" w:rsidRPr="00227824" w:rsidRDefault="00B97A19" w:rsidP="00D92157">
            <w:pPr>
              <w:spacing w:after="0"/>
              <w:contextualSpacing/>
              <w:jc w:val="center"/>
              <w:rPr>
                <w:rFonts w:ascii="Times New Roman" w:hAnsi="Times New Roman"/>
                <w:sz w:val="28"/>
                <w:szCs w:val="28"/>
              </w:rPr>
            </w:pPr>
            <w:r w:rsidRPr="00227824">
              <w:rPr>
                <w:rFonts w:ascii="Times New Roman" w:hAnsi="Times New Roman"/>
                <w:sz w:val="28"/>
                <w:szCs w:val="28"/>
              </w:rPr>
              <w:t>CO</w:t>
            </w:r>
            <w:r w:rsidRPr="00227824">
              <w:rPr>
                <w:rFonts w:ascii="Times New Roman" w:hAnsi="Times New Roman"/>
                <w:sz w:val="28"/>
                <w:szCs w:val="28"/>
                <w:vertAlign w:val="subscript"/>
              </w:rPr>
              <w:t>2</w:t>
            </w:r>
          </w:p>
        </w:tc>
        <w:tc>
          <w:tcPr>
            <w:tcW w:w="1472" w:type="dxa"/>
            <w:vAlign w:val="center"/>
          </w:tcPr>
          <w:p w:rsidR="00B97A19" w:rsidRPr="00227824" w:rsidRDefault="00B97A19" w:rsidP="00D92157">
            <w:pPr>
              <w:spacing w:after="0"/>
              <w:contextualSpacing/>
              <w:jc w:val="center"/>
              <w:rPr>
                <w:rFonts w:ascii="Times New Roman" w:hAnsi="Times New Roman"/>
                <w:sz w:val="28"/>
                <w:szCs w:val="28"/>
              </w:rPr>
            </w:pPr>
            <w:r w:rsidRPr="00227824">
              <w:rPr>
                <w:rFonts w:ascii="Times New Roman" w:hAnsi="Times New Roman"/>
                <w:sz w:val="28"/>
                <w:szCs w:val="28"/>
              </w:rPr>
              <w:t>94,0</w:t>
            </w:r>
          </w:p>
        </w:tc>
        <w:tc>
          <w:tcPr>
            <w:tcW w:w="942" w:type="dxa"/>
            <w:vAlign w:val="center"/>
          </w:tcPr>
          <w:p w:rsidR="00B97A19" w:rsidRPr="00227824" w:rsidRDefault="00B97A19" w:rsidP="00D92157">
            <w:pPr>
              <w:spacing w:after="0"/>
              <w:contextualSpacing/>
              <w:jc w:val="center"/>
              <w:rPr>
                <w:rFonts w:ascii="Times New Roman" w:hAnsi="Times New Roman"/>
                <w:sz w:val="28"/>
                <w:szCs w:val="28"/>
              </w:rPr>
            </w:pPr>
            <w:r w:rsidRPr="00227824">
              <w:rPr>
                <w:rFonts w:ascii="Times New Roman" w:hAnsi="Times New Roman"/>
                <w:sz w:val="28"/>
                <w:szCs w:val="28"/>
              </w:rPr>
              <w:t>7,381</w:t>
            </w:r>
          </w:p>
        </w:tc>
        <w:tc>
          <w:tcPr>
            <w:tcW w:w="1006" w:type="dxa"/>
            <w:vAlign w:val="center"/>
          </w:tcPr>
          <w:p w:rsidR="00B97A19" w:rsidRPr="00227824" w:rsidRDefault="00B97A19" w:rsidP="00D92157">
            <w:pPr>
              <w:spacing w:after="0"/>
              <w:contextualSpacing/>
              <w:jc w:val="center"/>
              <w:rPr>
                <w:rFonts w:ascii="Times New Roman" w:hAnsi="Times New Roman"/>
                <w:sz w:val="28"/>
                <w:szCs w:val="28"/>
              </w:rPr>
            </w:pPr>
            <w:r w:rsidRPr="00227824">
              <w:rPr>
                <w:rFonts w:ascii="Times New Roman" w:hAnsi="Times New Roman"/>
                <w:sz w:val="28"/>
                <w:szCs w:val="28"/>
              </w:rPr>
              <w:t>304,20</w:t>
            </w:r>
          </w:p>
        </w:tc>
        <w:tc>
          <w:tcPr>
            <w:tcW w:w="1196" w:type="dxa"/>
            <w:vAlign w:val="center"/>
          </w:tcPr>
          <w:p w:rsidR="00B97A19" w:rsidRPr="00227824" w:rsidRDefault="00B97A19" w:rsidP="00D92157">
            <w:pPr>
              <w:spacing w:after="0"/>
              <w:contextualSpacing/>
              <w:jc w:val="center"/>
              <w:rPr>
                <w:rFonts w:ascii="Times New Roman" w:hAnsi="Times New Roman"/>
                <w:sz w:val="28"/>
                <w:szCs w:val="28"/>
              </w:rPr>
            </w:pPr>
            <w:r w:rsidRPr="00227824">
              <w:rPr>
                <w:rFonts w:ascii="Times New Roman" w:hAnsi="Times New Roman"/>
                <w:sz w:val="28"/>
                <w:szCs w:val="28"/>
              </w:rPr>
              <w:t>0,274</w:t>
            </w:r>
          </w:p>
        </w:tc>
        <w:tc>
          <w:tcPr>
            <w:tcW w:w="1164" w:type="dxa"/>
            <w:vAlign w:val="center"/>
          </w:tcPr>
          <w:p w:rsidR="00B97A19" w:rsidRPr="00227824" w:rsidRDefault="00B97A19" w:rsidP="00D92157">
            <w:pPr>
              <w:spacing w:after="0"/>
              <w:contextualSpacing/>
              <w:jc w:val="center"/>
              <w:rPr>
                <w:rFonts w:ascii="Times New Roman" w:hAnsi="Times New Roman"/>
                <w:sz w:val="28"/>
                <w:szCs w:val="28"/>
              </w:rPr>
            </w:pPr>
            <w:r w:rsidRPr="00227824">
              <w:rPr>
                <w:rFonts w:ascii="Times New Roman" w:hAnsi="Times New Roman"/>
                <w:sz w:val="28"/>
                <w:szCs w:val="28"/>
              </w:rPr>
              <w:t>468,0</w:t>
            </w:r>
          </w:p>
        </w:tc>
      </w:tr>
      <w:tr w:rsidR="00B97A19" w:rsidRPr="00227824" w:rsidTr="000077D1">
        <w:trPr>
          <w:trHeight w:val="375"/>
        </w:trPr>
        <w:tc>
          <w:tcPr>
            <w:tcW w:w="1861" w:type="dxa"/>
            <w:vAlign w:val="center"/>
          </w:tcPr>
          <w:p w:rsidR="00B97A19" w:rsidRPr="00227824" w:rsidRDefault="00B97A19" w:rsidP="00D92157">
            <w:pPr>
              <w:spacing w:after="0"/>
              <w:contextualSpacing/>
              <w:jc w:val="center"/>
              <w:rPr>
                <w:rFonts w:ascii="Times New Roman" w:hAnsi="Times New Roman"/>
                <w:sz w:val="28"/>
                <w:szCs w:val="28"/>
              </w:rPr>
            </w:pPr>
            <w:r w:rsidRPr="00227824">
              <w:rPr>
                <w:rFonts w:ascii="Times New Roman" w:hAnsi="Times New Roman"/>
                <w:sz w:val="28"/>
                <w:szCs w:val="28"/>
              </w:rPr>
              <w:t>окись углерода</w:t>
            </w:r>
          </w:p>
        </w:tc>
        <w:tc>
          <w:tcPr>
            <w:tcW w:w="1468" w:type="dxa"/>
            <w:vAlign w:val="center"/>
          </w:tcPr>
          <w:p w:rsidR="00B97A19" w:rsidRPr="00227824" w:rsidRDefault="00B97A19" w:rsidP="00D92157">
            <w:pPr>
              <w:spacing w:after="0"/>
              <w:contextualSpacing/>
              <w:jc w:val="center"/>
              <w:rPr>
                <w:rFonts w:ascii="Times New Roman" w:hAnsi="Times New Roman"/>
                <w:sz w:val="28"/>
                <w:szCs w:val="28"/>
              </w:rPr>
            </w:pPr>
            <w:r w:rsidRPr="00227824">
              <w:rPr>
                <w:rFonts w:ascii="Times New Roman" w:hAnsi="Times New Roman"/>
                <w:sz w:val="28"/>
                <w:szCs w:val="28"/>
              </w:rPr>
              <w:t>CO</w:t>
            </w:r>
          </w:p>
        </w:tc>
        <w:tc>
          <w:tcPr>
            <w:tcW w:w="1472" w:type="dxa"/>
            <w:vAlign w:val="center"/>
          </w:tcPr>
          <w:p w:rsidR="00B97A19" w:rsidRPr="00227824" w:rsidRDefault="00B97A19" w:rsidP="00D92157">
            <w:pPr>
              <w:spacing w:after="0"/>
              <w:contextualSpacing/>
              <w:jc w:val="center"/>
              <w:rPr>
                <w:rFonts w:ascii="Times New Roman" w:hAnsi="Times New Roman"/>
                <w:sz w:val="28"/>
                <w:szCs w:val="28"/>
              </w:rPr>
            </w:pPr>
            <w:r w:rsidRPr="00227824">
              <w:rPr>
                <w:rFonts w:ascii="Times New Roman" w:hAnsi="Times New Roman"/>
                <w:sz w:val="28"/>
                <w:szCs w:val="28"/>
              </w:rPr>
              <w:t>93,1</w:t>
            </w:r>
          </w:p>
        </w:tc>
        <w:tc>
          <w:tcPr>
            <w:tcW w:w="942" w:type="dxa"/>
            <w:vAlign w:val="center"/>
          </w:tcPr>
          <w:p w:rsidR="00B97A19" w:rsidRPr="00227824" w:rsidRDefault="00B97A19" w:rsidP="00D92157">
            <w:pPr>
              <w:spacing w:after="0"/>
              <w:contextualSpacing/>
              <w:jc w:val="center"/>
              <w:rPr>
                <w:rFonts w:ascii="Times New Roman" w:hAnsi="Times New Roman"/>
                <w:sz w:val="28"/>
                <w:szCs w:val="28"/>
              </w:rPr>
            </w:pPr>
            <w:r w:rsidRPr="00227824">
              <w:rPr>
                <w:rFonts w:ascii="Times New Roman" w:hAnsi="Times New Roman"/>
                <w:sz w:val="28"/>
                <w:szCs w:val="28"/>
              </w:rPr>
              <w:t>3,499</w:t>
            </w:r>
          </w:p>
        </w:tc>
        <w:tc>
          <w:tcPr>
            <w:tcW w:w="1006" w:type="dxa"/>
            <w:vAlign w:val="center"/>
          </w:tcPr>
          <w:p w:rsidR="00B97A19" w:rsidRPr="00227824" w:rsidRDefault="00B97A19" w:rsidP="00D92157">
            <w:pPr>
              <w:spacing w:after="0"/>
              <w:contextualSpacing/>
              <w:jc w:val="center"/>
              <w:rPr>
                <w:rFonts w:ascii="Times New Roman" w:hAnsi="Times New Roman"/>
                <w:sz w:val="28"/>
                <w:szCs w:val="28"/>
              </w:rPr>
            </w:pPr>
            <w:r w:rsidRPr="00227824">
              <w:rPr>
                <w:rFonts w:ascii="Times New Roman" w:hAnsi="Times New Roman"/>
                <w:sz w:val="28"/>
                <w:szCs w:val="28"/>
              </w:rPr>
              <w:t>132,93</w:t>
            </w:r>
          </w:p>
        </w:tc>
        <w:tc>
          <w:tcPr>
            <w:tcW w:w="1196" w:type="dxa"/>
            <w:vAlign w:val="center"/>
          </w:tcPr>
          <w:p w:rsidR="00B97A19" w:rsidRPr="00227824" w:rsidRDefault="00B97A19" w:rsidP="00D92157">
            <w:pPr>
              <w:spacing w:after="0"/>
              <w:contextualSpacing/>
              <w:jc w:val="center"/>
              <w:rPr>
                <w:rFonts w:ascii="Times New Roman" w:hAnsi="Times New Roman"/>
                <w:sz w:val="28"/>
                <w:szCs w:val="28"/>
              </w:rPr>
            </w:pPr>
            <w:r w:rsidRPr="00227824">
              <w:rPr>
                <w:rFonts w:ascii="Times New Roman" w:hAnsi="Times New Roman"/>
                <w:sz w:val="28"/>
                <w:szCs w:val="28"/>
              </w:rPr>
              <w:t>0,294</w:t>
            </w:r>
          </w:p>
        </w:tc>
        <w:tc>
          <w:tcPr>
            <w:tcW w:w="1164" w:type="dxa"/>
            <w:vAlign w:val="center"/>
          </w:tcPr>
          <w:p w:rsidR="00B97A19" w:rsidRPr="00227824" w:rsidRDefault="00B97A19" w:rsidP="00D92157">
            <w:pPr>
              <w:spacing w:after="0"/>
              <w:contextualSpacing/>
              <w:jc w:val="center"/>
              <w:rPr>
                <w:rFonts w:ascii="Times New Roman" w:hAnsi="Times New Roman"/>
                <w:sz w:val="28"/>
                <w:szCs w:val="28"/>
              </w:rPr>
            </w:pPr>
            <w:r w:rsidRPr="00227824">
              <w:rPr>
                <w:rFonts w:ascii="Times New Roman" w:hAnsi="Times New Roman"/>
                <w:sz w:val="28"/>
                <w:szCs w:val="28"/>
              </w:rPr>
              <w:t>301,0</w:t>
            </w:r>
          </w:p>
        </w:tc>
      </w:tr>
      <w:tr w:rsidR="00B97A19" w:rsidRPr="00227824" w:rsidTr="000077D1">
        <w:trPr>
          <w:trHeight w:val="375"/>
        </w:trPr>
        <w:tc>
          <w:tcPr>
            <w:tcW w:w="1861" w:type="dxa"/>
            <w:vAlign w:val="center"/>
          </w:tcPr>
          <w:p w:rsidR="00B97A19" w:rsidRPr="00227824" w:rsidRDefault="00B97A19" w:rsidP="00D92157">
            <w:pPr>
              <w:spacing w:after="0"/>
              <w:contextualSpacing/>
              <w:jc w:val="center"/>
              <w:rPr>
                <w:rFonts w:ascii="Times New Roman" w:hAnsi="Times New Roman"/>
                <w:sz w:val="28"/>
                <w:szCs w:val="28"/>
              </w:rPr>
            </w:pPr>
            <w:r w:rsidRPr="00227824">
              <w:rPr>
                <w:rFonts w:ascii="Times New Roman" w:hAnsi="Times New Roman"/>
                <w:sz w:val="28"/>
                <w:szCs w:val="28"/>
              </w:rPr>
              <w:t>двуокись азота</w:t>
            </w:r>
          </w:p>
        </w:tc>
        <w:tc>
          <w:tcPr>
            <w:tcW w:w="1468" w:type="dxa"/>
            <w:vAlign w:val="center"/>
          </w:tcPr>
          <w:p w:rsidR="00B97A19" w:rsidRPr="00227824" w:rsidRDefault="00B97A19" w:rsidP="00D92157">
            <w:pPr>
              <w:spacing w:after="0"/>
              <w:contextualSpacing/>
              <w:jc w:val="center"/>
              <w:rPr>
                <w:rFonts w:ascii="Times New Roman" w:hAnsi="Times New Roman"/>
                <w:sz w:val="28"/>
                <w:szCs w:val="28"/>
              </w:rPr>
            </w:pPr>
            <w:r w:rsidRPr="00227824">
              <w:rPr>
                <w:rFonts w:ascii="Times New Roman" w:hAnsi="Times New Roman"/>
                <w:sz w:val="28"/>
                <w:szCs w:val="28"/>
              </w:rPr>
              <w:t>NO</w:t>
            </w:r>
            <w:r w:rsidRPr="00227824">
              <w:rPr>
                <w:rFonts w:ascii="Times New Roman" w:hAnsi="Times New Roman"/>
                <w:sz w:val="28"/>
                <w:szCs w:val="28"/>
                <w:vertAlign w:val="subscript"/>
              </w:rPr>
              <w:t>2</w:t>
            </w:r>
          </w:p>
        </w:tc>
        <w:tc>
          <w:tcPr>
            <w:tcW w:w="1472" w:type="dxa"/>
            <w:vAlign w:val="center"/>
          </w:tcPr>
          <w:p w:rsidR="00B97A19" w:rsidRPr="00227824" w:rsidRDefault="00B97A19" w:rsidP="00D92157">
            <w:pPr>
              <w:spacing w:after="0"/>
              <w:contextualSpacing/>
              <w:jc w:val="center"/>
              <w:rPr>
                <w:rFonts w:ascii="Times New Roman" w:hAnsi="Times New Roman"/>
                <w:sz w:val="28"/>
                <w:szCs w:val="28"/>
              </w:rPr>
            </w:pPr>
            <w:r w:rsidRPr="00227824">
              <w:rPr>
                <w:rFonts w:ascii="Times New Roman" w:hAnsi="Times New Roman"/>
                <w:sz w:val="28"/>
                <w:szCs w:val="28"/>
              </w:rPr>
              <w:t>82,0</w:t>
            </w:r>
          </w:p>
        </w:tc>
        <w:tc>
          <w:tcPr>
            <w:tcW w:w="942" w:type="dxa"/>
            <w:vAlign w:val="center"/>
          </w:tcPr>
          <w:p w:rsidR="00B97A19" w:rsidRPr="00227824" w:rsidRDefault="00B97A19" w:rsidP="00D92157">
            <w:pPr>
              <w:spacing w:after="0"/>
              <w:contextualSpacing/>
              <w:jc w:val="center"/>
              <w:rPr>
                <w:rFonts w:ascii="Times New Roman" w:hAnsi="Times New Roman"/>
                <w:sz w:val="28"/>
                <w:szCs w:val="28"/>
              </w:rPr>
            </w:pPr>
            <w:r w:rsidRPr="00227824">
              <w:rPr>
                <w:rFonts w:ascii="Times New Roman" w:hAnsi="Times New Roman"/>
                <w:sz w:val="28"/>
                <w:szCs w:val="28"/>
              </w:rPr>
              <w:t>10,132</w:t>
            </w:r>
          </w:p>
        </w:tc>
        <w:tc>
          <w:tcPr>
            <w:tcW w:w="1006" w:type="dxa"/>
            <w:vAlign w:val="center"/>
          </w:tcPr>
          <w:p w:rsidR="00B97A19" w:rsidRPr="00227824" w:rsidRDefault="00B97A19" w:rsidP="00D92157">
            <w:pPr>
              <w:spacing w:after="0"/>
              <w:contextualSpacing/>
              <w:jc w:val="center"/>
              <w:rPr>
                <w:rFonts w:ascii="Times New Roman" w:hAnsi="Times New Roman"/>
                <w:sz w:val="28"/>
                <w:szCs w:val="28"/>
              </w:rPr>
            </w:pPr>
            <w:r w:rsidRPr="00227824">
              <w:rPr>
                <w:rFonts w:ascii="Times New Roman" w:hAnsi="Times New Roman"/>
                <w:sz w:val="28"/>
                <w:szCs w:val="28"/>
              </w:rPr>
              <w:t>431,00</w:t>
            </w:r>
          </w:p>
        </w:tc>
        <w:tc>
          <w:tcPr>
            <w:tcW w:w="1196" w:type="dxa"/>
            <w:vAlign w:val="center"/>
          </w:tcPr>
          <w:p w:rsidR="00B97A19" w:rsidRPr="00227824" w:rsidRDefault="00B97A19" w:rsidP="00D92157">
            <w:pPr>
              <w:spacing w:after="0"/>
              <w:contextualSpacing/>
              <w:jc w:val="center"/>
              <w:rPr>
                <w:rFonts w:ascii="Times New Roman" w:hAnsi="Times New Roman"/>
                <w:sz w:val="28"/>
                <w:szCs w:val="28"/>
              </w:rPr>
            </w:pPr>
            <w:r w:rsidRPr="00227824">
              <w:rPr>
                <w:rFonts w:ascii="Times New Roman" w:hAnsi="Times New Roman"/>
                <w:sz w:val="28"/>
                <w:szCs w:val="28"/>
              </w:rPr>
              <w:t>0,232</w:t>
            </w:r>
          </w:p>
        </w:tc>
        <w:tc>
          <w:tcPr>
            <w:tcW w:w="1164" w:type="dxa"/>
            <w:vAlign w:val="center"/>
          </w:tcPr>
          <w:p w:rsidR="00B97A19" w:rsidRPr="00227824" w:rsidRDefault="00B97A19" w:rsidP="00D92157">
            <w:pPr>
              <w:spacing w:after="0"/>
              <w:contextualSpacing/>
              <w:jc w:val="center"/>
              <w:rPr>
                <w:rFonts w:ascii="Times New Roman" w:hAnsi="Times New Roman"/>
                <w:sz w:val="28"/>
                <w:szCs w:val="28"/>
              </w:rPr>
            </w:pPr>
            <w:r w:rsidRPr="00227824">
              <w:rPr>
                <w:rFonts w:ascii="Times New Roman" w:hAnsi="Times New Roman"/>
                <w:sz w:val="28"/>
                <w:szCs w:val="28"/>
              </w:rPr>
              <w:t>561,0</w:t>
            </w:r>
          </w:p>
        </w:tc>
      </w:tr>
      <w:tr w:rsidR="00B97A19" w:rsidRPr="00227824" w:rsidTr="000077D1">
        <w:trPr>
          <w:trHeight w:val="375"/>
        </w:trPr>
        <w:tc>
          <w:tcPr>
            <w:tcW w:w="1861" w:type="dxa"/>
            <w:vAlign w:val="center"/>
          </w:tcPr>
          <w:p w:rsidR="00B97A19" w:rsidRPr="00227824" w:rsidRDefault="00B97A19" w:rsidP="00D92157">
            <w:pPr>
              <w:spacing w:after="0"/>
              <w:contextualSpacing/>
              <w:jc w:val="center"/>
              <w:rPr>
                <w:rFonts w:ascii="Times New Roman" w:hAnsi="Times New Roman"/>
                <w:sz w:val="28"/>
                <w:szCs w:val="28"/>
              </w:rPr>
            </w:pPr>
            <w:r w:rsidRPr="00227824">
              <w:rPr>
                <w:rFonts w:ascii="Times New Roman" w:hAnsi="Times New Roman"/>
                <w:sz w:val="28"/>
                <w:szCs w:val="28"/>
              </w:rPr>
              <w:t>окись азота</w:t>
            </w:r>
          </w:p>
        </w:tc>
        <w:tc>
          <w:tcPr>
            <w:tcW w:w="1468" w:type="dxa"/>
            <w:vAlign w:val="center"/>
          </w:tcPr>
          <w:p w:rsidR="00B97A19" w:rsidRPr="00227824" w:rsidRDefault="00B97A19" w:rsidP="00D92157">
            <w:pPr>
              <w:spacing w:after="0"/>
              <w:contextualSpacing/>
              <w:jc w:val="center"/>
              <w:rPr>
                <w:rFonts w:ascii="Times New Roman" w:hAnsi="Times New Roman"/>
                <w:sz w:val="28"/>
                <w:szCs w:val="28"/>
              </w:rPr>
            </w:pPr>
            <w:r w:rsidRPr="00227824">
              <w:rPr>
                <w:rFonts w:ascii="Times New Roman" w:hAnsi="Times New Roman"/>
                <w:sz w:val="28"/>
                <w:szCs w:val="28"/>
              </w:rPr>
              <w:t>NO</w:t>
            </w:r>
          </w:p>
        </w:tc>
        <w:tc>
          <w:tcPr>
            <w:tcW w:w="1472" w:type="dxa"/>
            <w:vAlign w:val="center"/>
          </w:tcPr>
          <w:p w:rsidR="00B97A19" w:rsidRPr="00227824" w:rsidRDefault="00B97A19" w:rsidP="00D92157">
            <w:pPr>
              <w:spacing w:after="0"/>
              <w:contextualSpacing/>
              <w:jc w:val="center"/>
              <w:rPr>
                <w:rFonts w:ascii="Times New Roman" w:hAnsi="Times New Roman"/>
                <w:sz w:val="28"/>
                <w:szCs w:val="28"/>
              </w:rPr>
            </w:pPr>
            <w:r w:rsidRPr="00227824">
              <w:rPr>
                <w:rFonts w:ascii="Times New Roman" w:hAnsi="Times New Roman"/>
                <w:sz w:val="28"/>
                <w:szCs w:val="28"/>
              </w:rPr>
              <w:t>58,0</w:t>
            </w:r>
          </w:p>
        </w:tc>
        <w:tc>
          <w:tcPr>
            <w:tcW w:w="942" w:type="dxa"/>
            <w:vAlign w:val="center"/>
          </w:tcPr>
          <w:p w:rsidR="00B97A19" w:rsidRPr="00227824" w:rsidRDefault="00B97A19" w:rsidP="00D92157">
            <w:pPr>
              <w:spacing w:after="0"/>
              <w:contextualSpacing/>
              <w:jc w:val="center"/>
              <w:rPr>
                <w:rFonts w:ascii="Times New Roman" w:hAnsi="Times New Roman"/>
                <w:sz w:val="28"/>
                <w:szCs w:val="28"/>
              </w:rPr>
            </w:pPr>
            <w:r w:rsidRPr="00227824">
              <w:rPr>
                <w:rFonts w:ascii="Times New Roman" w:hAnsi="Times New Roman"/>
                <w:sz w:val="28"/>
                <w:szCs w:val="28"/>
              </w:rPr>
              <w:t>6,535</w:t>
            </w:r>
          </w:p>
        </w:tc>
        <w:tc>
          <w:tcPr>
            <w:tcW w:w="1006" w:type="dxa"/>
            <w:vAlign w:val="center"/>
          </w:tcPr>
          <w:p w:rsidR="00B97A19" w:rsidRPr="00227824" w:rsidRDefault="00B97A19" w:rsidP="00D92157">
            <w:pPr>
              <w:spacing w:after="0"/>
              <w:contextualSpacing/>
              <w:jc w:val="center"/>
              <w:rPr>
                <w:rFonts w:ascii="Times New Roman" w:hAnsi="Times New Roman"/>
                <w:sz w:val="28"/>
                <w:szCs w:val="28"/>
              </w:rPr>
            </w:pPr>
            <w:r w:rsidRPr="00227824">
              <w:rPr>
                <w:rFonts w:ascii="Times New Roman" w:hAnsi="Times New Roman"/>
                <w:sz w:val="28"/>
                <w:szCs w:val="28"/>
              </w:rPr>
              <w:t>180,30</w:t>
            </w:r>
          </w:p>
        </w:tc>
        <w:tc>
          <w:tcPr>
            <w:tcW w:w="1196" w:type="dxa"/>
            <w:vAlign w:val="center"/>
          </w:tcPr>
          <w:p w:rsidR="00B97A19" w:rsidRPr="00227824" w:rsidRDefault="00B97A19" w:rsidP="00D92157">
            <w:pPr>
              <w:spacing w:after="0"/>
              <w:contextualSpacing/>
              <w:jc w:val="center"/>
              <w:rPr>
                <w:rFonts w:ascii="Times New Roman" w:hAnsi="Times New Roman"/>
                <w:sz w:val="28"/>
                <w:szCs w:val="28"/>
              </w:rPr>
            </w:pPr>
            <w:r w:rsidRPr="00227824">
              <w:rPr>
                <w:rFonts w:ascii="Times New Roman" w:hAnsi="Times New Roman"/>
                <w:sz w:val="28"/>
                <w:szCs w:val="28"/>
              </w:rPr>
              <w:t>0,260</w:t>
            </w:r>
          </w:p>
        </w:tc>
        <w:tc>
          <w:tcPr>
            <w:tcW w:w="1164" w:type="dxa"/>
            <w:vAlign w:val="center"/>
          </w:tcPr>
          <w:p w:rsidR="00B97A19" w:rsidRPr="00227824" w:rsidRDefault="00B97A19" w:rsidP="00D92157">
            <w:pPr>
              <w:spacing w:after="0"/>
              <w:contextualSpacing/>
              <w:jc w:val="center"/>
              <w:rPr>
                <w:rFonts w:ascii="Times New Roman" w:hAnsi="Times New Roman"/>
                <w:sz w:val="28"/>
                <w:szCs w:val="28"/>
              </w:rPr>
            </w:pPr>
            <w:r w:rsidRPr="00227824">
              <w:rPr>
                <w:rFonts w:ascii="Times New Roman" w:hAnsi="Times New Roman"/>
                <w:sz w:val="28"/>
                <w:szCs w:val="28"/>
              </w:rPr>
              <w:t>520,0</w:t>
            </w:r>
          </w:p>
        </w:tc>
      </w:tr>
      <w:tr w:rsidR="00B97A19" w:rsidRPr="00227824" w:rsidTr="000077D1">
        <w:trPr>
          <w:trHeight w:val="375"/>
        </w:trPr>
        <w:tc>
          <w:tcPr>
            <w:tcW w:w="1861" w:type="dxa"/>
            <w:vAlign w:val="center"/>
          </w:tcPr>
          <w:p w:rsidR="00B97A19" w:rsidRPr="00227824" w:rsidRDefault="00B97A19" w:rsidP="00D92157">
            <w:pPr>
              <w:spacing w:after="0"/>
              <w:contextualSpacing/>
              <w:jc w:val="center"/>
              <w:rPr>
                <w:rFonts w:ascii="Times New Roman" w:hAnsi="Times New Roman"/>
                <w:sz w:val="28"/>
                <w:szCs w:val="28"/>
              </w:rPr>
            </w:pPr>
            <w:r w:rsidRPr="00227824">
              <w:rPr>
                <w:rFonts w:ascii="Times New Roman" w:hAnsi="Times New Roman"/>
                <w:sz w:val="28"/>
                <w:szCs w:val="28"/>
              </w:rPr>
              <w:t>двуокись серы</w:t>
            </w:r>
          </w:p>
        </w:tc>
        <w:tc>
          <w:tcPr>
            <w:tcW w:w="1468" w:type="dxa"/>
            <w:vAlign w:val="center"/>
          </w:tcPr>
          <w:p w:rsidR="00B97A19" w:rsidRPr="00227824" w:rsidRDefault="00B97A19" w:rsidP="00D92157">
            <w:pPr>
              <w:spacing w:after="0"/>
              <w:contextualSpacing/>
              <w:jc w:val="center"/>
              <w:rPr>
                <w:rFonts w:ascii="Times New Roman" w:hAnsi="Times New Roman"/>
                <w:sz w:val="28"/>
                <w:szCs w:val="28"/>
              </w:rPr>
            </w:pPr>
            <w:r w:rsidRPr="00227824">
              <w:rPr>
                <w:rFonts w:ascii="Times New Roman" w:hAnsi="Times New Roman"/>
                <w:sz w:val="28"/>
                <w:szCs w:val="28"/>
              </w:rPr>
              <w:t>SO</w:t>
            </w:r>
            <w:r w:rsidRPr="00227824">
              <w:rPr>
                <w:rFonts w:ascii="Times New Roman" w:hAnsi="Times New Roman"/>
                <w:sz w:val="28"/>
                <w:szCs w:val="28"/>
                <w:vertAlign w:val="subscript"/>
              </w:rPr>
              <w:t>2</w:t>
            </w:r>
          </w:p>
        </w:tc>
        <w:tc>
          <w:tcPr>
            <w:tcW w:w="1472" w:type="dxa"/>
            <w:vAlign w:val="center"/>
          </w:tcPr>
          <w:p w:rsidR="00B97A19" w:rsidRPr="00227824" w:rsidRDefault="00B97A19" w:rsidP="00D92157">
            <w:pPr>
              <w:spacing w:after="0"/>
              <w:contextualSpacing/>
              <w:jc w:val="center"/>
              <w:rPr>
                <w:rFonts w:ascii="Times New Roman" w:hAnsi="Times New Roman"/>
                <w:sz w:val="28"/>
                <w:szCs w:val="28"/>
              </w:rPr>
            </w:pPr>
            <w:r w:rsidRPr="00227824">
              <w:rPr>
                <w:rFonts w:ascii="Times New Roman" w:hAnsi="Times New Roman"/>
                <w:sz w:val="28"/>
                <w:szCs w:val="28"/>
              </w:rPr>
              <w:t>122,0</w:t>
            </w:r>
          </w:p>
        </w:tc>
        <w:tc>
          <w:tcPr>
            <w:tcW w:w="942" w:type="dxa"/>
            <w:vAlign w:val="center"/>
          </w:tcPr>
          <w:p w:rsidR="00B97A19" w:rsidRPr="00227824" w:rsidRDefault="00B97A19" w:rsidP="00D92157">
            <w:pPr>
              <w:spacing w:after="0"/>
              <w:contextualSpacing/>
              <w:jc w:val="center"/>
              <w:rPr>
                <w:rFonts w:ascii="Times New Roman" w:hAnsi="Times New Roman"/>
                <w:sz w:val="28"/>
                <w:szCs w:val="28"/>
              </w:rPr>
            </w:pPr>
            <w:r w:rsidRPr="00227824">
              <w:rPr>
                <w:rFonts w:ascii="Times New Roman" w:hAnsi="Times New Roman"/>
                <w:sz w:val="28"/>
                <w:szCs w:val="28"/>
              </w:rPr>
              <w:t>7.893</w:t>
            </w:r>
          </w:p>
        </w:tc>
        <w:tc>
          <w:tcPr>
            <w:tcW w:w="1006" w:type="dxa"/>
            <w:vAlign w:val="center"/>
          </w:tcPr>
          <w:p w:rsidR="00B97A19" w:rsidRPr="00227824" w:rsidRDefault="00B97A19" w:rsidP="00D92157">
            <w:pPr>
              <w:spacing w:after="0"/>
              <w:contextualSpacing/>
              <w:jc w:val="center"/>
              <w:rPr>
                <w:rFonts w:ascii="Times New Roman" w:hAnsi="Times New Roman"/>
                <w:sz w:val="28"/>
                <w:szCs w:val="28"/>
              </w:rPr>
            </w:pPr>
            <w:r w:rsidRPr="00227824">
              <w:rPr>
                <w:rFonts w:ascii="Times New Roman" w:hAnsi="Times New Roman"/>
                <w:sz w:val="28"/>
                <w:szCs w:val="28"/>
              </w:rPr>
              <w:t>430,65</w:t>
            </w:r>
          </w:p>
        </w:tc>
        <w:tc>
          <w:tcPr>
            <w:tcW w:w="1196" w:type="dxa"/>
            <w:vAlign w:val="center"/>
          </w:tcPr>
          <w:p w:rsidR="00B97A19" w:rsidRPr="00227824" w:rsidRDefault="00B97A19" w:rsidP="00D92157">
            <w:pPr>
              <w:spacing w:after="0"/>
              <w:contextualSpacing/>
              <w:jc w:val="center"/>
              <w:rPr>
                <w:rFonts w:ascii="Times New Roman" w:hAnsi="Times New Roman"/>
                <w:sz w:val="28"/>
                <w:szCs w:val="28"/>
              </w:rPr>
            </w:pPr>
            <w:r w:rsidRPr="00227824">
              <w:rPr>
                <w:rFonts w:ascii="Times New Roman" w:hAnsi="Times New Roman"/>
                <w:sz w:val="28"/>
                <w:szCs w:val="28"/>
              </w:rPr>
              <w:t>0,268</w:t>
            </w:r>
          </w:p>
        </w:tc>
        <w:tc>
          <w:tcPr>
            <w:tcW w:w="1164" w:type="dxa"/>
            <w:vAlign w:val="center"/>
          </w:tcPr>
          <w:p w:rsidR="00B97A19" w:rsidRPr="00227824" w:rsidRDefault="00B97A19" w:rsidP="00D92157">
            <w:pPr>
              <w:spacing w:after="0"/>
              <w:contextualSpacing/>
              <w:jc w:val="center"/>
              <w:rPr>
                <w:rFonts w:ascii="Times New Roman" w:hAnsi="Times New Roman"/>
                <w:sz w:val="28"/>
                <w:szCs w:val="28"/>
              </w:rPr>
            </w:pPr>
            <w:r w:rsidRPr="00227824">
              <w:rPr>
                <w:rFonts w:ascii="Times New Roman" w:hAnsi="Times New Roman"/>
                <w:sz w:val="28"/>
                <w:szCs w:val="28"/>
              </w:rPr>
              <w:t>525,0</w:t>
            </w:r>
          </w:p>
        </w:tc>
      </w:tr>
      <w:tr w:rsidR="00B97A19" w:rsidRPr="00227824" w:rsidTr="000077D1">
        <w:trPr>
          <w:trHeight w:val="375"/>
        </w:trPr>
        <w:tc>
          <w:tcPr>
            <w:tcW w:w="1861" w:type="dxa"/>
            <w:vAlign w:val="center"/>
          </w:tcPr>
          <w:p w:rsidR="00B97A19" w:rsidRPr="00227824" w:rsidRDefault="00B97A19" w:rsidP="00D92157">
            <w:pPr>
              <w:spacing w:after="0"/>
              <w:contextualSpacing/>
              <w:jc w:val="center"/>
              <w:rPr>
                <w:rFonts w:ascii="Times New Roman" w:hAnsi="Times New Roman"/>
                <w:sz w:val="28"/>
                <w:szCs w:val="28"/>
              </w:rPr>
            </w:pPr>
            <w:r w:rsidRPr="00227824">
              <w:rPr>
                <w:rFonts w:ascii="Times New Roman" w:hAnsi="Times New Roman"/>
                <w:sz w:val="28"/>
                <w:szCs w:val="28"/>
              </w:rPr>
              <w:t>гелий</w:t>
            </w:r>
          </w:p>
        </w:tc>
        <w:tc>
          <w:tcPr>
            <w:tcW w:w="1468" w:type="dxa"/>
            <w:vAlign w:val="center"/>
          </w:tcPr>
          <w:p w:rsidR="00B97A19" w:rsidRPr="00227824" w:rsidRDefault="00B97A19" w:rsidP="00D92157">
            <w:pPr>
              <w:spacing w:after="0"/>
              <w:contextualSpacing/>
              <w:jc w:val="center"/>
              <w:rPr>
                <w:rFonts w:ascii="Times New Roman" w:hAnsi="Times New Roman"/>
                <w:sz w:val="28"/>
                <w:szCs w:val="28"/>
              </w:rPr>
            </w:pPr>
            <w:r w:rsidRPr="00227824">
              <w:rPr>
                <w:rFonts w:ascii="Times New Roman" w:hAnsi="Times New Roman"/>
                <w:sz w:val="28"/>
                <w:szCs w:val="28"/>
              </w:rPr>
              <w:t>He</w:t>
            </w:r>
          </w:p>
        </w:tc>
        <w:tc>
          <w:tcPr>
            <w:tcW w:w="1472" w:type="dxa"/>
            <w:vAlign w:val="center"/>
          </w:tcPr>
          <w:p w:rsidR="00B97A19" w:rsidRPr="00227824" w:rsidRDefault="00B97A19" w:rsidP="00D92157">
            <w:pPr>
              <w:spacing w:after="0"/>
              <w:contextualSpacing/>
              <w:jc w:val="center"/>
              <w:rPr>
                <w:rFonts w:ascii="Times New Roman" w:hAnsi="Times New Roman"/>
                <w:sz w:val="28"/>
                <w:szCs w:val="28"/>
              </w:rPr>
            </w:pPr>
            <w:r w:rsidRPr="00227824">
              <w:rPr>
                <w:rFonts w:ascii="Times New Roman" w:hAnsi="Times New Roman"/>
                <w:sz w:val="28"/>
                <w:szCs w:val="28"/>
              </w:rPr>
              <w:t>57,8</w:t>
            </w:r>
          </w:p>
        </w:tc>
        <w:tc>
          <w:tcPr>
            <w:tcW w:w="942" w:type="dxa"/>
            <w:vAlign w:val="center"/>
          </w:tcPr>
          <w:p w:rsidR="00B97A19" w:rsidRPr="00227824" w:rsidRDefault="00B97A19" w:rsidP="00D92157">
            <w:pPr>
              <w:spacing w:after="0"/>
              <w:contextualSpacing/>
              <w:jc w:val="center"/>
              <w:rPr>
                <w:rFonts w:ascii="Times New Roman" w:hAnsi="Times New Roman"/>
                <w:sz w:val="28"/>
                <w:szCs w:val="28"/>
              </w:rPr>
            </w:pPr>
            <w:r w:rsidRPr="00227824">
              <w:rPr>
                <w:rFonts w:ascii="Times New Roman" w:hAnsi="Times New Roman"/>
                <w:sz w:val="28"/>
                <w:szCs w:val="28"/>
              </w:rPr>
              <w:t>0,229</w:t>
            </w:r>
          </w:p>
        </w:tc>
        <w:tc>
          <w:tcPr>
            <w:tcW w:w="1006" w:type="dxa"/>
            <w:vAlign w:val="center"/>
          </w:tcPr>
          <w:p w:rsidR="00B97A19" w:rsidRPr="00227824" w:rsidRDefault="00B97A19" w:rsidP="00D92157">
            <w:pPr>
              <w:spacing w:after="0"/>
              <w:contextualSpacing/>
              <w:jc w:val="center"/>
              <w:rPr>
                <w:rFonts w:ascii="Times New Roman" w:hAnsi="Times New Roman"/>
                <w:sz w:val="28"/>
                <w:szCs w:val="28"/>
              </w:rPr>
            </w:pPr>
            <w:r w:rsidRPr="00227824">
              <w:rPr>
                <w:rFonts w:ascii="Times New Roman" w:hAnsi="Times New Roman"/>
                <w:sz w:val="28"/>
                <w:szCs w:val="28"/>
              </w:rPr>
              <w:t>5,20</w:t>
            </w:r>
          </w:p>
        </w:tc>
        <w:tc>
          <w:tcPr>
            <w:tcW w:w="1196" w:type="dxa"/>
            <w:vAlign w:val="center"/>
          </w:tcPr>
          <w:p w:rsidR="00B97A19" w:rsidRPr="00227824" w:rsidRDefault="00B97A19" w:rsidP="00D92157">
            <w:pPr>
              <w:spacing w:after="0"/>
              <w:contextualSpacing/>
              <w:jc w:val="center"/>
              <w:rPr>
                <w:rFonts w:ascii="Times New Roman" w:hAnsi="Times New Roman"/>
                <w:sz w:val="28"/>
                <w:szCs w:val="28"/>
              </w:rPr>
            </w:pPr>
            <w:r w:rsidRPr="00227824">
              <w:rPr>
                <w:rFonts w:ascii="Times New Roman" w:hAnsi="Times New Roman"/>
                <w:sz w:val="28"/>
                <w:szCs w:val="28"/>
              </w:rPr>
              <w:t>0,300</w:t>
            </w:r>
          </w:p>
        </w:tc>
        <w:tc>
          <w:tcPr>
            <w:tcW w:w="1164" w:type="dxa"/>
            <w:vAlign w:val="center"/>
          </w:tcPr>
          <w:p w:rsidR="00B97A19" w:rsidRPr="00227824" w:rsidRDefault="00B97A19" w:rsidP="00D92157">
            <w:pPr>
              <w:spacing w:after="0"/>
              <w:contextualSpacing/>
              <w:jc w:val="center"/>
              <w:rPr>
                <w:rFonts w:ascii="Times New Roman" w:hAnsi="Times New Roman"/>
                <w:sz w:val="28"/>
                <w:szCs w:val="28"/>
              </w:rPr>
            </w:pPr>
            <w:r w:rsidRPr="00227824">
              <w:rPr>
                <w:rFonts w:ascii="Times New Roman" w:hAnsi="Times New Roman"/>
                <w:sz w:val="28"/>
                <w:szCs w:val="28"/>
              </w:rPr>
              <w:t>69,2</w:t>
            </w:r>
          </w:p>
        </w:tc>
      </w:tr>
      <w:tr w:rsidR="00B97A19" w:rsidRPr="00227824" w:rsidTr="000077D1">
        <w:trPr>
          <w:trHeight w:val="375"/>
        </w:trPr>
        <w:tc>
          <w:tcPr>
            <w:tcW w:w="1861" w:type="dxa"/>
            <w:vAlign w:val="center"/>
          </w:tcPr>
          <w:p w:rsidR="00B97A19" w:rsidRPr="00227824" w:rsidRDefault="00B97A19" w:rsidP="00D92157">
            <w:pPr>
              <w:spacing w:after="0"/>
              <w:contextualSpacing/>
              <w:jc w:val="center"/>
              <w:rPr>
                <w:rFonts w:ascii="Times New Roman" w:hAnsi="Times New Roman"/>
                <w:sz w:val="28"/>
                <w:szCs w:val="28"/>
              </w:rPr>
            </w:pPr>
            <w:r w:rsidRPr="00227824">
              <w:rPr>
                <w:rFonts w:ascii="Times New Roman" w:hAnsi="Times New Roman"/>
                <w:sz w:val="28"/>
                <w:szCs w:val="28"/>
              </w:rPr>
              <w:t>аргон</w:t>
            </w:r>
          </w:p>
        </w:tc>
        <w:tc>
          <w:tcPr>
            <w:tcW w:w="1468" w:type="dxa"/>
            <w:vAlign w:val="center"/>
          </w:tcPr>
          <w:p w:rsidR="00B97A19" w:rsidRPr="00227824" w:rsidRDefault="00B97A19" w:rsidP="00D92157">
            <w:pPr>
              <w:spacing w:after="0"/>
              <w:contextualSpacing/>
              <w:jc w:val="center"/>
              <w:rPr>
                <w:rFonts w:ascii="Times New Roman" w:hAnsi="Times New Roman"/>
                <w:sz w:val="28"/>
                <w:szCs w:val="28"/>
              </w:rPr>
            </w:pPr>
            <w:r w:rsidRPr="00227824">
              <w:rPr>
                <w:rFonts w:ascii="Times New Roman" w:hAnsi="Times New Roman"/>
                <w:sz w:val="28"/>
                <w:szCs w:val="28"/>
              </w:rPr>
              <w:t>Ar</w:t>
            </w:r>
          </w:p>
        </w:tc>
        <w:tc>
          <w:tcPr>
            <w:tcW w:w="1472" w:type="dxa"/>
            <w:vAlign w:val="center"/>
          </w:tcPr>
          <w:p w:rsidR="00B97A19" w:rsidRPr="00227824" w:rsidRDefault="00B97A19" w:rsidP="00D92157">
            <w:pPr>
              <w:spacing w:after="0"/>
              <w:contextualSpacing/>
              <w:jc w:val="center"/>
              <w:rPr>
                <w:rFonts w:ascii="Times New Roman" w:hAnsi="Times New Roman"/>
                <w:sz w:val="28"/>
                <w:szCs w:val="28"/>
              </w:rPr>
            </w:pPr>
            <w:r w:rsidRPr="00227824">
              <w:rPr>
                <w:rFonts w:ascii="Times New Roman" w:hAnsi="Times New Roman"/>
                <w:sz w:val="28"/>
                <w:szCs w:val="28"/>
              </w:rPr>
              <w:t>75,2</w:t>
            </w:r>
          </w:p>
        </w:tc>
        <w:tc>
          <w:tcPr>
            <w:tcW w:w="942" w:type="dxa"/>
            <w:vAlign w:val="center"/>
          </w:tcPr>
          <w:p w:rsidR="00B97A19" w:rsidRPr="00227824" w:rsidRDefault="00B97A19" w:rsidP="00D92157">
            <w:pPr>
              <w:spacing w:after="0"/>
              <w:contextualSpacing/>
              <w:jc w:val="center"/>
              <w:rPr>
                <w:rFonts w:ascii="Times New Roman" w:hAnsi="Times New Roman"/>
                <w:sz w:val="28"/>
                <w:szCs w:val="28"/>
              </w:rPr>
            </w:pPr>
            <w:r w:rsidRPr="00227824">
              <w:rPr>
                <w:rFonts w:ascii="Times New Roman" w:hAnsi="Times New Roman"/>
                <w:sz w:val="28"/>
                <w:szCs w:val="28"/>
              </w:rPr>
              <w:t>4,863</w:t>
            </w:r>
          </w:p>
        </w:tc>
        <w:tc>
          <w:tcPr>
            <w:tcW w:w="1006" w:type="dxa"/>
            <w:vAlign w:val="center"/>
          </w:tcPr>
          <w:p w:rsidR="00B97A19" w:rsidRPr="00227824" w:rsidRDefault="00B97A19" w:rsidP="00D92157">
            <w:pPr>
              <w:spacing w:after="0"/>
              <w:contextualSpacing/>
              <w:jc w:val="center"/>
              <w:rPr>
                <w:rFonts w:ascii="Times New Roman" w:hAnsi="Times New Roman"/>
                <w:sz w:val="28"/>
                <w:szCs w:val="28"/>
              </w:rPr>
            </w:pPr>
            <w:r w:rsidRPr="00227824">
              <w:rPr>
                <w:rFonts w:ascii="Times New Roman" w:hAnsi="Times New Roman"/>
                <w:sz w:val="28"/>
                <w:szCs w:val="28"/>
              </w:rPr>
              <w:t>150,72</w:t>
            </w:r>
          </w:p>
        </w:tc>
        <w:tc>
          <w:tcPr>
            <w:tcW w:w="1196" w:type="dxa"/>
            <w:vAlign w:val="center"/>
          </w:tcPr>
          <w:p w:rsidR="00B97A19" w:rsidRPr="00227824" w:rsidRDefault="00B97A19" w:rsidP="00D92157">
            <w:pPr>
              <w:spacing w:after="0"/>
              <w:contextualSpacing/>
              <w:jc w:val="center"/>
              <w:rPr>
                <w:rFonts w:ascii="Times New Roman" w:hAnsi="Times New Roman"/>
                <w:sz w:val="28"/>
                <w:szCs w:val="28"/>
              </w:rPr>
            </w:pPr>
            <w:r w:rsidRPr="00227824">
              <w:rPr>
                <w:rFonts w:ascii="Times New Roman" w:hAnsi="Times New Roman"/>
                <w:sz w:val="28"/>
                <w:szCs w:val="28"/>
              </w:rPr>
              <w:t>0,290</w:t>
            </w:r>
          </w:p>
        </w:tc>
        <w:tc>
          <w:tcPr>
            <w:tcW w:w="1164" w:type="dxa"/>
            <w:vAlign w:val="center"/>
          </w:tcPr>
          <w:p w:rsidR="00B97A19" w:rsidRPr="00227824" w:rsidRDefault="00B97A19" w:rsidP="00D92157">
            <w:pPr>
              <w:spacing w:after="0"/>
              <w:contextualSpacing/>
              <w:jc w:val="center"/>
              <w:rPr>
                <w:rFonts w:ascii="Times New Roman" w:hAnsi="Times New Roman"/>
                <w:sz w:val="28"/>
                <w:szCs w:val="28"/>
              </w:rPr>
            </w:pPr>
            <w:r w:rsidRPr="00227824">
              <w:rPr>
                <w:rFonts w:ascii="Times New Roman" w:hAnsi="Times New Roman"/>
                <w:sz w:val="28"/>
                <w:szCs w:val="28"/>
              </w:rPr>
              <w:t>531,0</w:t>
            </w:r>
          </w:p>
        </w:tc>
      </w:tr>
      <w:tr w:rsidR="00B97A19" w:rsidRPr="00227824" w:rsidTr="000077D1">
        <w:trPr>
          <w:trHeight w:val="375"/>
        </w:trPr>
        <w:tc>
          <w:tcPr>
            <w:tcW w:w="1861" w:type="dxa"/>
            <w:vAlign w:val="center"/>
          </w:tcPr>
          <w:p w:rsidR="00B97A19" w:rsidRPr="00227824" w:rsidRDefault="00B97A19" w:rsidP="00D92157">
            <w:pPr>
              <w:spacing w:after="0"/>
              <w:contextualSpacing/>
              <w:jc w:val="center"/>
              <w:rPr>
                <w:rFonts w:ascii="Times New Roman" w:hAnsi="Times New Roman"/>
                <w:sz w:val="28"/>
                <w:szCs w:val="28"/>
              </w:rPr>
            </w:pPr>
            <w:r w:rsidRPr="00227824">
              <w:rPr>
                <w:rFonts w:ascii="Times New Roman" w:hAnsi="Times New Roman"/>
                <w:sz w:val="28"/>
                <w:szCs w:val="28"/>
              </w:rPr>
              <w:t>криптон</w:t>
            </w:r>
          </w:p>
        </w:tc>
        <w:tc>
          <w:tcPr>
            <w:tcW w:w="1468" w:type="dxa"/>
            <w:vAlign w:val="center"/>
          </w:tcPr>
          <w:p w:rsidR="00B97A19" w:rsidRPr="00227824" w:rsidRDefault="00B97A19" w:rsidP="00D92157">
            <w:pPr>
              <w:spacing w:after="0"/>
              <w:contextualSpacing/>
              <w:jc w:val="center"/>
              <w:rPr>
                <w:rFonts w:ascii="Times New Roman" w:hAnsi="Times New Roman"/>
                <w:sz w:val="28"/>
                <w:szCs w:val="28"/>
              </w:rPr>
            </w:pPr>
            <w:r w:rsidRPr="00227824">
              <w:rPr>
                <w:rFonts w:ascii="Times New Roman" w:hAnsi="Times New Roman"/>
                <w:sz w:val="28"/>
                <w:szCs w:val="28"/>
              </w:rPr>
              <w:t>Kr</w:t>
            </w:r>
          </w:p>
        </w:tc>
        <w:tc>
          <w:tcPr>
            <w:tcW w:w="1472" w:type="dxa"/>
            <w:vAlign w:val="center"/>
          </w:tcPr>
          <w:p w:rsidR="00B97A19" w:rsidRPr="00227824" w:rsidRDefault="00B97A19" w:rsidP="00D92157">
            <w:pPr>
              <w:spacing w:after="0"/>
              <w:contextualSpacing/>
              <w:jc w:val="center"/>
              <w:rPr>
                <w:rFonts w:ascii="Times New Roman" w:hAnsi="Times New Roman"/>
                <w:sz w:val="28"/>
                <w:szCs w:val="28"/>
              </w:rPr>
            </w:pPr>
            <w:r w:rsidRPr="00227824">
              <w:rPr>
                <w:rFonts w:ascii="Times New Roman" w:hAnsi="Times New Roman"/>
                <w:sz w:val="28"/>
                <w:szCs w:val="28"/>
              </w:rPr>
              <w:t>92,2</w:t>
            </w:r>
          </w:p>
        </w:tc>
        <w:tc>
          <w:tcPr>
            <w:tcW w:w="942" w:type="dxa"/>
            <w:vAlign w:val="center"/>
          </w:tcPr>
          <w:p w:rsidR="00B97A19" w:rsidRPr="00227824" w:rsidRDefault="00B97A19" w:rsidP="00D92157">
            <w:pPr>
              <w:spacing w:after="0"/>
              <w:contextualSpacing/>
              <w:jc w:val="center"/>
              <w:rPr>
                <w:rFonts w:ascii="Times New Roman" w:hAnsi="Times New Roman"/>
                <w:sz w:val="28"/>
                <w:szCs w:val="28"/>
              </w:rPr>
            </w:pPr>
            <w:r w:rsidRPr="00227824">
              <w:rPr>
                <w:rFonts w:ascii="Times New Roman" w:hAnsi="Times New Roman"/>
                <w:sz w:val="28"/>
                <w:szCs w:val="28"/>
              </w:rPr>
              <w:t>5,492</w:t>
            </w:r>
          </w:p>
        </w:tc>
        <w:tc>
          <w:tcPr>
            <w:tcW w:w="1006" w:type="dxa"/>
            <w:vAlign w:val="center"/>
          </w:tcPr>
          <w:p w:rsidR="00B97A19" w:rsidRPr="00227824" w:rsidRDefault="00B97A19" w:rsidP="00D92157">
            <w:pPr>
              <w:spacing w:after="0"/>
              <w:contextualSpacing/>
              <w:jc w:val="center"/>
              <w:rPr>
                <w:rFonts w:ascii="Times New Roman" w:hAnsi="Times New Roman"/>
                <w:sz w:val="28"/>
                <w:szCs w:val="28"/>
              </w:rPr>
            </w:pPr>
            <w:r w:rsidRPr="00227824">
              <w:rPr>
                <w:rFonts w:ascii="Times New Roman" w:hAnsi="Times New Roman"/>
                <w:sz w:val="28"/>
                <w:szCs w:val="28"/>
              </w:rPr>
              <w:t>209,39</w:t>
            </w:r>
          </w:p>
        </w:tc>
        <w:tc>
          <w:tcPr>
            <w:tcW w:w="1196" w:type="dxa"/>
            <w:vAlign w:val="center"/>
          </w:tcPr>
          <w:p w:rsidR="00B97A19" w:rsidRPr="00227824" w:rsidRDefault="00B97A19" w:rsidP="00D92157">
            <w:pPr>
              <w:spacing w:after="0"/>
              <w:contextualSpacing/>
              <w:jc w:val="center"/>
              <w:rPr>
                <w:rFonts w:ascii="Times New Roman" w:hAnsi="Times New Roman"/>
                <w:sz w:val="28"/>
                <w:szCs w:val="28"/>
              </w:rPr>
            </w:pPr>
            <w:r w:rsidRPr="00227824">
              <w:rPr>
                <w:rFonts w:ascii="Times New Roman" w:hAnsi="Times New Roman"/>
                <w:sz w:val="28"/>
                <w:szCs w:val="28"/>
              </w:rPr>
              <w:t>0,291</w:t>
            </w:r>
          </w:p>
        </w:tc>
        <w:tc>
          <w:tcPr>
            <w:tcW w:w="1164" w:type="dxa"/>
            <w:vAlign w:val="center"/>
          </w:tcPr>
          <w:p w:rsidR="00B97A19" w:rsidRPr="00227824" w:rsidRDefault="00B97A19" w:rsidP="00D92157">
            <w:pPr>
              <w:spacing w:after="0"/>
              <w:contextualSpacing/>
              <w:jc w:val="center"/>
              <w:rPr>
                <w:rFonts w:ascii="Times New Roman" w:hAnsi="Times New Roman"/>
                <w:sz w:val="28"/>
                <w:szCs w:val="28"/>
              </w:rPr>
            </w:pPr>
            <w:r w:rsidRPr="00227824">
              <w:rPr>
                <w:rFonts w:ascii="Times New Roman" w:hAnsi="Times New Roman"/>
                <w:sz w:val="28"/>
                <w:szCs w:val="28"/>
              </w:rPr>
              <w:t>908,0</w:t>
            </w:r>
          </w:p>
        </w:tc>
      </w:tr>
      <w:tr w:rsidR="00B97A19" w:rsidRPr="00227824" w:rsidTr="000077D1">
        <w:trPr>
          <w:trHeight w:val="379"/>
        </w:trPr>
        <w:tc>
          <w:tcPr>
            <w:tcW w:w="1861" w:type="dxa"/>
            <w:vAlign w:val="center"/>
          </w:tcPr>
          <w:p w:rsidR="00B97A19" w:rsidRPr="00227824" w:rsidRDefault="00B97A19" w:rsidP="00D92157">
            <w:pPr>
              <w:spacing w:after="0"/>
              <w:contextualSpacing/>
              <w:jc w:val="center"/>
              <w:rPr>
                <w:rFonts w:ascii="Times New Roman" w:hAnsi="Times New Roman"/>
                <w:sz w:val="28"/>
                <w:szCs w:val="28"/>
              </w:rPr>
            </w:pPr>
            <w:r w:rsidRPr="00227824">
              <w:rPr>
                <w:rFonts w:ascii="Times New Roman" w:hAnsi="Times New Roman"/>
                <w:sz w:val="28"/>
                <w:szCs w:val="28"/>
              </w:rPr>
              <w:t>фтор</w:t>
            </w:r>
          </w:p>
        </w:tc>
        <w:tc>
          <w:tcPr>
            <w:tcW w:w="1468" w:type="dxa"/>
            <w:vAlign w:val="center"/>
          </w:tcPr>
          <w:p w:rsidR="00B97A19" w:rsidRPr="00227824" w:rsidRDefault="00B97A19" w:rsidP="00D92157">
            <w:pPr>
              <w:spacing w:after="0"/>
              <w:contextualSpacing/>
              <w:jc w:val="center"/>
              <w:rPr>
                <w:rFonts w:ascii="Times New Roman" w:hAnsi="Times New Roman"/>
                <w:sz w:val="28"/>
                <w:szCs w:val="28"/>
              </w:rPr>
            </w:pPr>
            <w:r w:rsidRPr="00227824">
              <w:rPr>
                <w:rFonts w:ascii="Times New Roman" w:hAnsi="Times New Roman"/>
                <w:sz w:val="28"/>
                <w:szCs w:val="28"/>
              </w:rPr>
              <w:t>F</w:t>
            </w:r>
            <w:r w:rsidRPr="00227824">
              <w:rPr>
                <w:rFonts w:ascii="Times New Roman" w:hAnsi="Times New Roman"/>
                <w:sz w:val="28"/>
                <w:szCs w:val="28"/>
                <w:vertAlign w:val="subscript"/>
              </w:rPr>
              <w:t>2</w:t>
            </w:r>
          </w:p>
        </w:tc>
        <w:tc>
          <w:tcPr>
            <w:tcW w:w="1472" w:type="dxa"/>
            <w:vAlign w:val="center"/>
          </w:tcPr>
          <w:p w:rsidR="00B97A19" w:rsidRPr="00227824" w:rsidRDefault="00B97A19" w:rsidP="00D92157">
            <w:pPr>
              <w:spacing w:after="0"/>
              <w:contextualSpacing/>
              <w:jc w:val="center"/>
              <w:rPr>
                <w:rFonts w:ascii="Times New Roman" w:hAnsi="Times New Roman"/>
                <w:sz w:val="28"/>
                <w:szCs w:val="28"/>
              </w:rPr>
            </w:pPr>
            <w:r w:rsidRPr="00227824">
              <w:rPr>
                <w:rFonts w:ascii="Times New Roman" w:hAnsi="Times New Roman"/>
                <w:sz w:val="28"/>
                <w:szCs w:val="28"/>
              </w:rPr>
              <w:t>—</w:t>
            </w:r>
          </w:p>
        </w:tc>
        <w:tc>
          <w:tcPr>
            <w:tcW w:w="942" w:type="dxa"/>
            <w:vAlign w:val="center"/>
          </w:tcPr>
          <w:p w:rsidR="00B97A19" w:rsidRPr="00227824" w:rsidRDefault="00B97A19" w:rsidP="00D92157">
            <w:pPr>
              <w:spacing w:after="0"/>
              <w:contextualSpacing/>
              <w:jc w:val="center"/>
              <w:rPr>
                <w:rFonts w:ascii="Times New Roman" w:hAnsi="Times New Roman"/>
                <w:sz w:val="28"/>
                <w:szCs w:val="28"/>
              </w:rPr>
            </w:pPr>
            <w:r w:rsidRPr="00227824">
              <w:rPr>
                <w:rFonts w:ascii="Times New Roman" w:hAnsi="Times New Roman"/>
                <w:sz w:val="28"/>
                <w:szCs w:val="28"/>
              </w:rPr>
              <w:t>5,573</w:t>
            </w:r>
          </w:p>
        </w:tc>
        <w:tc>
          <w:tcPr>
            <w:tcW w:w="1006" w:type="dxa"/>
            <w:vAlign w:val="center"/>
          </w:tcPr>
          <w:p w:rsidR="00B97A19" w:rsidRPr="00227824" w:rsidRDefault="00B97A19" w:rsidP="00D92157">
            <w:pPr>
              <w:spacing w:after="0"/>
              <w:contextualSpacing/>
              <w:jc w:val="center"/>
              <w:rPr>
                <w:rFonts w:ascii="Times New Roman" w:hAnsi="Times New Roman"/>
                <w:sz w:val="28"/>
                <w:szCs w:val="28"/>
              </w:rPr>
            </w:pPr>
            <w:r w:rsidRPr="00227824">
              <w:rPr>
                <w:rFonts w:ascii="Times New Roman" w:hAnsi="Times New Roman"/>
                <w:sz w:val="28"/>
                <w:szCs w:val="28"/>
              </w:rPr>
              <w:t>144,20</w:t>
            </w:r>
          </w:p>
        </w:tc>
        <w:tc>
          <w:tcPr>
            <w:tcW w:w="1196" w:type="dxa"/>
            <w:vAlign w:val="center"/>
          </w:tcPr>
          <w:p w:rsidR="00B97A19" w:rsidRPr="00227824" w:rsidRDefault="00B97A19" w:rsidP="00D92157">
            <w:pPr>
              <w:spacing w:after="0"/>
              <w:contextualSpacing/>
              <w:jc w:val="center"/>
              <w:rPr>
                <w:rFonts w:ascii="Times New Roman" w:hAnsi="Times New Roman"/>
                <w:sz w:val="28"/>
                <w:szCs w:val="28"/>
              </w:rPr>
            </w:pPr>
            <w:r w:rsidRPr="00227824">
              <w:rPr>
                <w:rFonts w:ascii="Times New Roman" w:hAnsi="Times New Roman"/>
                <w:sz w:val="28"/>
                <w:szCs w:val="28"/>
              </w:rPr>
              <w:t>0,292</w:t>
            </w:r>
          </w:p>
        </w:tc>
        <w:tc>
          <w:tcPr>
            <w:tcW w:w="1164" w:type="dxa"/>
            <w:vAlign w:val="center"/>
          </w:tcPr>
          <w:p w:rsidR="00B97A19" w:rsidRPr="00227824" w:rsidRDefault="00B97A19" w:rsidP="00D92157">
            <w:pPr>
              <w:spacing w:after="0"/>
              <w:contextualSpacing/>
              <w:jc w:val="center"/>
              <w:rPr>
                <w:rFonts w:ascii="Times New Roman" w:hAnsi="Times New Roman"/>
                <w:sz w:val="28"/>
                <w:szCs w:val="28"/>
              </w:rPr>
            </w:pPr>
            <w:r w:rsidRPr="00227824">
              <w:rPr>
                <w:rFonts w:ascii="Times New Roman" w:hAnsi="Times New Roman"/>
                <w:sz w:val="28"/>
                <w:szCs w:val="28"/>
              </w:rPr>
              <w:t>630,0</w:t>
            </w:r>
          </w:p>
        </w:tc>
      </w:tr>
      <w:tr w:rsidR="00B97A19" w:rsidRPr="00227824" w:rsidTr="000077D1">
        <w:trPr>
          <w:trHeight w:val="375"/>
        </w:trPr>
        <w:tc>
          <w:tcPr>
            <w:tcW w:w="1861" w:type="dxa"/>
            <w:vAlign w:val="center"/>
          </w:tcPr>
          <w:p w:rsidR="00B97A19" w:rsidRPr="00227824" w:rsidRDefault="00B97A19" w:rsidP="00D92157">
            <w:pPr>
              <w:spacing w:after="0"/>
              <w:contextualSpacing/>
              <w:jc w:val="center"/>
              <w:rPr>
                <w:rFonts w:ascii="Times New Roman" w:hAnsi="Times New Roman"/>
                <w:sz w:val="28"/>
                <w:szCs w:val="28"/>
              </w:rPr>
            </w:pPr>
            <w:r w:rsidRPr="00227824">
              <w:rPr>
                <w:rFonts w:ascii="Times New Roman" w:hAnsi="Times New Roman"/>
                <w:sz w:val="28"/>
                <w:szCs w:val="28"/>
              </w:rPr>
              <w:t>хлор</w:t>
            </w:r>
          </w:p>
        </w:tc>
        <w:tc>
          <w:tcPr>
            <w:tcW w:w="1468" w:type="dxa"/>
            <w:vAlign w:val="center"/>
          </w:tcPr>
          <w:p w:rsidR="00B97A19" w:rsidRPr="00227824" w:rsidRDefault="00B97A19" w:rsidP="00D92157">
            <w:pPr>
              <w:spacing w:after="0"/>
              <w:contextualSpacing/>
              <w:jc w:val="center"/>
              <w:rPr>
                <w:rFonts w:ascii="Times New Roman" w:hAnsi="Times New Roman"/>
                <w:sz w:val="28"/>
                <w:szCs w:val="28"/>
              </w:rPr>
            </w:pPr>
            <w:r w:rsidRPr="00227824">
              <w:rPr>
                <w:rFonts w:ascii="Times New Roman" w:hAnsi="Times New Roman"/>
                <w:sz w:val="28"/>
                <w:szCs w:val="28"/>
              </w:rPr>
              <w:t>Cl</w:t>
            </w:r>
            <w:r w:rsidRPr="00227824">
              <w:rPr>
                <w:rFonts w:ascii="Times New Roman" w:hAnsi="Times New Roman"/>
                <w:sz w:val="28"/>
                <w:szCs w:val="28"/>
                <w:vertAlign w:val="subscript"/>
              </w:rPr>
              <w:t>2</w:t>
            </w:r>
          </w:p>
        </w:tc>
        <w:tc>
          <w:tcPr>
            <w:tcW w:w="1472" w:type="dxa"/>
            <w:vAlign w:val="center"/>
          </w:tcPr>
          <w:p w:rsidR="00B97A19" w:rsidRPr="00227824" w:rsidRDefault="00B97A19" w:rsidP="00D92157">
            <w:pPr>
              <w:spacing w:after="0"/>
              <w:contextualSpacing/>
              <w:jc w:val="center"/>
              <w:rPr>
                <w:rFonts w:ascii="Times New Roman" w:hAnsi="Times New Roman"/>
                <w:sz w:val="28"/>
                <w:szCs w:val="28"/>
              </w:rPr>
            </w:pPr>
            <w:r w:rsidRPr="00227824">
              <w:rPr>
                <w:rFonts w:ascii="Times New Roman" w:hAnsi="Times New Roman"/>
                <w:sz w:val="28"/>
                <w:szCs w:val="28"/>
              </w:rPr>
              <w:t>124,0</w:t>
            </w:r>
          </w:p>
        </w:tc>
        <w:tc>
          <w:tcPr>
            <w:tcW w:w="942" w:type="dxa"/>
            <w:vAlign w:val="center"/>
          </w:tcPr>
          <w:p w:rsidR="00B97A19" w:rsidRPr="00227824" w:rsidRDefault="00B97A19" w:rsidP="00D92157">
            <w:pPr>
              <w:spacing w:after="0"/>
              <w:contextualSpacing/>
              <w:jc w:val="center"/>
              <w:rPr>
                <w:rFonts w:ascii="Times New Roman" w:hAnsi="Times New Roman"/>
                <w:sz w:val="28"/>
                <w:szCs w:val="28"/>
              </w:rPr>
            </w:pPr>
            <w:r w:rsidRPr="00227824">
              <w:rPr>
                <w:rFonts w:ascii="Times New Roman" w:hAnsi="Times New Roman"/>
                <w:sz w:val="28"/>
                <w:szCs w:val="28"/>
              </w:rPr>
              <w:t>7,711</w:t>
            </w:r>
          </w:p>
        </w:tc>
        <w:tc>
          <w:tcPr>
            <w:tcW w:w="1006" w:type="dxa"/>
            <w:vAlign w:val="center"/>
          </w:tcPr>
          <w:p w:rsidR="00B97A19" w:rsidRPr="00227824" w:rsidRDefault="00B97A19" w:rsidP="00D92157">
            <w:pPr>
              <w:spacing w:after="0"/>
              <w:contextualSpacing/>
              <w:jc w:val="center"/>
              <w:rPr>
                <w:rFonts w:ascii="Times New Roman" w:hAnsi="Times New Roman"/>
                <w:sz w:val="28"/>
                <w:szCs w:val="28"/>
              </w:rPr>
            </w:pPr>
            <w:r w:rsidRPr="00227824">
              <w:rPr>
                <w:rFonts w:ascii="Times New Roman" w:hAnsi="Times New Roman"/>
                <w:sz w:val="28"/>
                <w:szCs w:val="28"/>
              </w:rPr>
              <w:t>417,20</w:t>
            </w:r>
          </w:p>
        </w:tc>
        <w:tc>
          <w:tcPr>
            <w:tcW w:w="1196" w:type="dxa"/>
            <w:vAlign w:val="center"/>
          </w:tcPr>
          <w:p w:rsidR="00B97A19" w:rsidRPr="00227824" w:rsidRDefault="00B97A19" w:rsidP="00D92157">
            <w:pPr>
              <w:spacing w:after="0"/>
              <w:contextualSpacing/>
              <w:jc w:val="center"/>
              <w:rPr>
                <w:rFonts w:ascii="Times New Roman" w:hAnsi="Times New Roman"/>
                <w:sz w:val="28"/>
                <w:szCs w:val="28"/>
              </w:rPr>
            </w:pPr>
            <w:r w:rsidRPr="00227824">
              <w:rPr>
                <w:rFonts w:ascii="Times New Roman" w:hAnsi="Times New Roman"/>
                <w:sz w:val="28"/>
                <w:szCs w:val="28"/>
              </w:rPr>
              <w:t>0,276</w:t>
            </w:r>
          </w:p>
        </w:tc>
        <w:tc>
          <w:tcPr>
            <w:tcW w:w="1164" w:type="dxa"/>
            <w:vAlign w:val="center"/>
          </w:tcPr>
          <w:p w:rsidR="00B97A19" w:rsidRPr="00227824" w:rsidRDefault="00B97A19" w:rsidP="00D92157">
            <w:pPr>
              <w:spacing w:after="0"/>
              <w:contextualSpacing/>
              <w:jc w:val="center"/>
              <w:rPr>
                <w:rFonts w:ascii="Times New Roman" w:hAnsi="Times New Roman"/>
                <w:sz w:val="28"/>
                <w:szCs w:val="28"/>
              </w:rPr>
            </w:pPr>
            <w:r w:rsidRPr="00227824">
              <w:rPr>
                <w:rFonts w:ascii="Times New Roman" w:hAnsi="Times New Roman"/>
                <w:sz w:val="28"/>
                <w:szCs w:val="28"/>
              </w:rPr>
              <w:t>573,0</w:t>
            </w:r>
          </w:p>
        </w:tc>
      </w:tr>
      <w:tr w:rsidR="00B97A19" w:rsidRPr="00227824" w:rsidTr="000077D1">
        <w:trPr>
          <w:trHeight w:val="495"/>
        </w:trPr>
        <w:tc>
          <w:tcPr>
            <w:tcW w:w="1861" w:type="dxa"/>
            <w:vAlign w:val="center"/>
          </w:tcPr>
          <w:p w:rsidR="00B97A19" w:rsidRPr="00227824" w:rsidRDefault="00B97A19" w:rsidP="00D92157">
            <w:pPr>
              <w:spacing w:after="0"/>
              <w:contextualSpacing/>
              <w:jc w:val="center"/>
              <w:rPr>
                <w:rFonts w:ascii="Times New Roman" w:hAnsi="Times New Roman"/>
                <w:sz w:val="28"/>
                <w:szCs w:val="28"/>
              </w:rPr>
            </w:pPr>
            <w:r w:rsidRPr="00227824">
              <w:rPr>
                <w:rFonts w:ascii="Times New Roman" w:hAnsi="Times New Roman"/>
                <w:sz w:val="28"/>
                <w:szCs w:val="28"/>
              </w:rPr>
              <w:t>этилмеркаптан</w:t>
            </w:r>
          </w:p>
        </w:tc>
        <w:tc>
          <w:tcPr>
            <w:tcW w:w="1468" w:type="dxa"/>
            <w:vAlign w:val="center"/>
          </w:tcPr>
          <w:p w:rsidR="00B97A19" w:rsidRPr="00227824" w:rsidRDefault="00B97A19" w:rsidP="00D92157">
            <w:pPr>
              <w:spacing w:after="0"/>
              <w:contextualSpacing/>
              <w:jc w:val="center"/>
              <w:rPr>
                <w:rFonts w:ascii="Times New Roman" w:hAnsi="Times New Roman"/>
                <w:sz w:val="28"/>
                <w:szCs w:val="28"/>
              </w:rPr>
            </w:pPr>
            <w:r w:rsidRPr="00227824">
              <w:rPr>
                <w:rFonts w:ascii="Times New Roman" w:hAnsi="Times New Roman"/>
                <w:sz w:val="28"/>
                <w:szCs w:val="28"/>
              </w:rPr>
              <w:t>C</w:t>
            </w:r>
            <w:r w:rsidRPr="00227824">
              <w:rPr>
                <w:rFonts w:ascii="Times New Roman" w:hAnsi="Times New Roman"/>
                <w:sz w:val="28"/>
                <w:szCs w:val="28"/>
                <w:vertAlign w:val="subscript"/>
              </w:rPr>
              <w:t>2</w:t>
            </w:r>
            <w:r w:rsidRPr="00227824">
              <w:rPr>
                <w:rFonts w:ascii="Times New Roman" w:hAnsi="Times New Roman"/>
                <w:sz w:val="28"/>
                <w:szCs w:val="28"/>
              </w:rPr>
              <w:t>H</w:t>
            </w:r>
            <w:r w:rsidRPr="00227824">
              <w:rPr>
                <w:rFonts w:ascii="Times New Roman" w:hAnsi="Times New Roman"/>
                <w:sz w:val="28"/>
                <w:szCs w:val="28"/>
                <w:vertAlign w:val="subscript"/>
              </w:rPr>
              <w:t>5</w:t>
            </w:r>
            <w:r w:rsidRPr="00227824">
              <w:rPr>
                <w:rFonts w:ascii="Times New Roman" w:hAnsi="Times New Roman"/>
                <w:sz w:val="28"/>
                <w:szCs w:val="28"/>
              </w:rPr>
              <w:t>SH</w:t>
            </w:r>
          </w:p>
        </w:tc>
        <w:tc>
          <w:tcPr>
            <w:tcW w:w="1472" w:type="dxa"/>
            <w:vAlign w:val="center"/>
          </w:tcPr>
          <w:p w:rsidR="00B97A19" w:rsidRPr="00227824" w:rsidRDefault="00B97A19" w:rsidP="00D92157">
            <w:pPr>
              <w:spacing w:after="0"/>
              <w:contextualSpacing/>
              <w:jc w:val="center"/>
              <w:rPr>
                <w:rFonts w:ascii="Times New Roman" w:hAnsi="Times New Roman"/>
                <w:sz w:val="28"/>
                <w:szCs w:val="28"/>
              </w:rPr>
            </w:pPr>
            <w:r w:rsidRPr="00227824">
              <w:rPr>
                <w:rFonts w:ascii="Times New Roman" w:hAnsi="Times New Roman"/>
                <w:sz w:val="28"/>
                <w:szCs w:val="28"/>
              </w:rPr>
              <w:t>207,0</w:t>
            </w:r>
          </w:p>
        </w:tc>
        <w:tc>
          <w:tcPr>
            <w:tcW w:w="942" w:type="dxa"/>
            <w:vAlign w:val="center"/>
          </w:tcPr>
          <w:p w:rsidR="00B97A19" w:rsidRPr="00227824" w:rsidRDefault="00B97A19" w:rsidP="00D92157">
            <w:pPr>
              <w:spacing w:after="0"/>
              <w:contextualSpacing/>
              <w:jc w:val="center"/>
              <w:rPr>
                <w:rFonts w:ascii="Times New Roman" w:hAnsi="Times New Roman"/>
                <w:sz w:val="28"/>
                <w:szCs w:val="28"/>
              </w:rPr>
            </w:pPr>
            <w:r w:rsidRPr="00227824">
              <w:rPr>
                <w:rFonts w:ascii="Times New Roman" w:hAnsi="Times New Roman"/>
                <w:sz w:val="28"/>
                <w:szCs w:val="28"/>
              </w:rPr>
              <w:t>5,315</w:t>
            </w:r>
          </w:p>
        </w:tc>
        <w:tc>
          <w:tcPr>
            <w:tcW w:w="1006" w:type="dxa"/>
            <w:vAlign w:val="center"/>
          </w:tcPr>
          <w:p w:rsidR="00B97A19" w:rsidRPr="00227824" w:rsidRDefault="00B97A19" w:rsidP="00D92157">
            <w:pPr>
              <w:spacing w:after="0"/>
              <w:contextualSpacing/>
              <w:jc w:val="center"/>
              <w:rPr>
                <w:rFonts w:ascii="Times New Roman" w:hAnsi="Times New Roman"/>
                <w:sz w:val="28"/>
                <w:szCs w:val="28"/>
              </w:rPr>
            </w:pPr>
            <w:r w:rsidRPr="00227824">
              <w:rPr>
                <w:rFonts w:ascii="Times New Roman" w:hAnsi="Times New Roman"/>
                <w:sz w:val="28"/>
                <w:szCs w:val="28"/>
              </w:rPr>
              <w:t>499.10</w:t>
            </w:r>
          </w:p>
        </w:tc>
        <w:tc>
          <w:tcPr>
            <w:tcW w:w="1196" w:type="dxa"/>
            <w:vAlign w:val="center"/>
          </w:tcPr>
          <w:p w:rsidR="00B97A19" w:rsidRPr="00227824" w:rsidRDefault="00B97A19" w:rsidP="00D92157">
            <w:pPr>
              <w:spacing w:after="0"/>
              <w:contextualSpacing/>
              <w:jc w:val="center"/>
              <w:rPr>
                <w:rFonts w:ascii="Times New Roman" w:hAnsi="Times New Roman"/>
                <w:sz w:val="28"/>
                <w:szCs w:val="28"/>
              </w:rPr>
            </w:pPr>
            <w:r w:rsidRPr="00227824">
              <w:rPr>
                <w:rFonts w:ascii="Times New Roman" w:hAnsi="Times New Roman"/>
                <w:sz w:val="28"/>
                <w:szCs w:val="28"/>
              </w:rPr>
              <w:t>0,274</w:t>
            </w:r>
          </w:p>
        </w:tc>
        <w:tc>
          <w:tcPr>
            <w:tcW w:w="1164" w:type="dxa"/>
            <w:vAlign w:val="center"/>
          </w:tcPr>
          <w:p w:rsidR="00B97A19" w:rsidRPr="00227824" w:rsidRDefault="00B97A19" w:rsidP="00D92157">
            <w:pPr>
              <w:spacing w:after="0"/>
              <w:contextualSpacing/>
              <w:jc w:val="center"/>
              <w:rPr>
                <w:rFonts w:ascii="Times New Roman" w:hAnsi="Times New Roman"/>
                <w:sz w:val="28"/>
                <w:szCs w:val="28"/>
              </w:rPr>
            </w:pPr>
            <w:r w:rsidRPr="00227824">
              <w:rPr>
                <w:rFonts w:ascii="Times New Roman" w:hAnsi="Times New Roman"/>
                <w:sz w:val="28"/>
                <w:szCs w:val="28"/>
              </w:rPr>
              <w:t>__</w:t>
            </w:r>
          </w:p>
        </w:tc>
      </w:tr>
      <w:tr w:rsidR="00B97A19" w:rsidRPr="00227824" w:rsidTr="000077D1">
        <w:trPr>
          <w:trHeight w:val="545"/>
        </w:trPr>
        <w:tc>
          <w:tcPr>
            <w:tcW w:w="1861" w:type="dxa"/>
            <w:vAlign w:val="center"/>
          </w:tcPr>
          <w:p w:rsidR="00B97A19" w:rsidRPr="00227824" w:rsidRDefault="00B97A19" w:rsidP="00D92157">
            <w:pPr>
              <w:spacing w:after="0"/>
              <w:contextualSpacing/>
              <w:jc w:val="center"/>
              <w:rPr>
                <w:rFonts w:ascii="Times New Roman" w:hAnsi="Times New Roman"/>
                <w:sz w:val="28"/>
                <w:szCs w:val="28"/>
              </w:rPr>
            </w:pPr>
            <w:r w:rsidRPr="00227824">
              <w:rPr>
                <w:rFonts w:ascii="Times New Roman" w:hAnsi="Times New Roman"/>
                <w:sz w:val="28"/>
                <w:szCs w:val="28"/>
              </w:rPr>
              <w:t>вода</w:t>
            </w:r>
          </w:p>
        </w:tc>
        <w:tc>
          <w:tcPr>
            <w:tcW w:w="1468" w:type="dxa"/>
            <w:vAlign w:val="center"/>
          </w:tcPr>
          <w:p w:rsidR="00B97A19" w:rsidRPr="00227824" w:rsidRDefault="00B97A19" w:rsidP="00D92157">
            <w:pPr>
              <w:spacing w:after="0"/>
              <w:contextualSpacing/>
              <w:jc w:val="center"/>
              <w:rPr>
                <w:rFonts w:ascii="Times New Roman" w:hAnsi="Times New Roman"/>
                <w:sz w:val="28"/>
                <w:szCs w:val="28"/>
              </w:rPr>
            </w:pPr>
            <w:r w:rsidRPr="00227824">
              <w:rPr>
                <w:rFonts w:ascii="Times New Roman" w:hAnsi="Times New Roman"/>
                <w:sz w:val="28"/>
                <w:szCs w:val="28"/>
              </w:rPr>
              <w:t>H</w:t>
            </w:r>
            <w:r w:rsidRPr="00227824">
              <w:rPr>
                <w:rFonts w:ascii="Times New Roman" w:hAnsi="Times New Roman"/>
                <w:sz w:val="28"/>
                <w:szCs w:val="28"/>
                <w:vertAlign w:val="subscript"/>
              </w:rPr>
              <w:t>2</w:t>
            </w:r>
            <w:r w:rsidRPr="00227824">
              <w:rPr>
                <w:rFonts w:ascii="Times New Roman" w:hAnsi="Times New Roman"/>
                <w:sz w:val="28"/>
                <w:szCs w:val="28"/>
              </w:rPr>
              <w:t>0</w:t>
            </w:r>
          </w:p>
        </w:tc>
        <w:tc>
          <w:tcPr>
            <w:tcW w:w="1472" w:type="dxa"/>
            <w:vAlign w:val="center"/>
          </w:tcPr>
          <w:p w:rsidR="00B97A19" w:rsidRPr="00227824" w:rsidRDefault="00B97A19" w:rsidP="00D92157">
            <w:pPr>
              <w:spacing w:after="0"/>
              <w:contextualSpacing/>
              <w:jc w:val="center"/>
              <w:rPr>
                <w:rFonts w:ascii="Times New Roman" w:hAnsi="Times New Roman"/>
                <w:sz w:val="28"/>
                <w:szCs w:val="28"/>
              </w:rPr>
            </w:pPr>
            <w:r w:rsidRPr="00227824">
              <w:rPr>
                <w:rFonts w:ascii="Times New Roman" w:hAnsi="Times New Roman"/>
                <w:sz w:val="28"/>
                <w:szCs w:val="28"/>
              </w:rPr>
              <w:t>56,0</w:t>
            </w:r>
          </w:p>
        </w:tc>
        <w:tc>
          <w:tcPr>
            <w:tcW w:w="942" w:type="dxa"/>
            <w:vAlign w:val="center"/>
          </w:tcPr>
          <w:p w:rsidR="00B97A19" w:rsidRPr="00227824" w:rsidRDefault="00B97A19" w:rsidP="00D92157">
            <w:pPr>
              <w:spacing w:after="0"/>
              <w:contextualSpacing/>
              <w:jc w:val="center"/>
              <w:rPr>
                <w:rFonts w:ascii="Times New Roman" w:hAnsi="Times New Roman"/>
                <w:sz w:val="28"/>
                <w:szCs w:val="28"/>
              </w:rPr>
            </w:pPr>
            <w:r w:rsidRPr="00227824">
              <w:rPr>
                <w:rFonts w:ascii="Times New Roman" w:hAnsi="Times New Roman"/>
                <w:sz w:val="28"/>
                <w:szCs w:val="28"/>
              </w:rPr>
              <w:t>22,119</w:t>
            </w:r>
          </w:p>
        </w:tc>
        <w:tc>
          <w:tcPr>
            <w:tcW w:w="1006" w:type="dxa"/>
            <w:vAlign w:val="center"/>
          </w:tcPr>
          <w:p w:rsidR="00B97A19" w:rsidRPr="00227824" w:rsidRDefault="00B97A19" w:rsidP="00D92157">
            <w:pPr>
              <w:spacing w:after="0"/>
              <w:contextualSpacing/>
              <w:jc w:val="center"/>
              <w:rPr>
                <w:rFonts w:ascii="Times New Roman" w:hAnsi="Times New Roman"/>
                <w:sz w:val="28"/>
                <w:szCs w:val="28"/>
              </w:rPr>
            </w:pPr>
            <w:r w:rsidRPr="00227824">
              <w:rPr>
                <w:rFonts w:ascii="Times New Roman" w:hAnsi="Times New Roman"/>
                <w:sz w:val="28"/>
                <w:szCs w:val="28"/>
              </w:rPr>
              <w:t>547,40</w:t>
            </w:r>
          </w:p>
        </w:tc>
        <w:tc>
          <w:tcPr>
            <w:tcW w:w="1196" w:type="dxa"/>
            <w:vAlign w:val="center"/>
          </w:tcPr>
          <w:p w:rsidR="00B97A19" w:rsidRPr="00227824" w:rsidRDefault="00B97A19" w:rsidP="00D92157">
            <w:pPr>
              <w:spacing w:after="0"/>
              <w:contextualSpacing/>
              <w:jc w:val="center"/>
              <w:rPr>
                <w:rFonts w:ascii="Times New Roman" w:hAnsi="Times New Roman"/>
                <w:sz w:val="28"/>
                <w:szCs w:val="28"/>
              </w:rPr>
            </w:pPr>
            <w:r w:rsidRPr="00227824">
              <w:rPr>
                <w:rFonts w:ascii="Times New Roman" w:hAnsi="Times New Roman"/>
                <w:sz w:val="28"/>
                <w:szCs w:val="28"/>
              </w:rPr>
              <w:t>0,228</w:t>
            </w:r>
          </w:p>
        </w:tc>
        <w:tc>
          <w:tcPr>
            <w:tcW w:w="1164" w:type="dxa"/>
            <w:vAlign w:val="center"/>
          </w:tcPr>
          <w:p w:rsidR="00B97A19" w:rsidRPr="00227824" w:rsidRDefault="00B97A19" w:rsidP="00D92157">
            <w:pPr>
              <w:spacing w:after="0"/>
              <w:contextualSpacing/>
              <w:jc w:val="center"/>
              <w:rPr>
                <w:rFonts w:ascii="Times New Roman" w:hAnsi="Times New Roman"/>
                <w:sz w:val="28"/>
                <w:szCs w:val="28"/>
              </w:rPr>
            </w:pPr>
            <w:r w:rsidRPr="00227824">
              <w:rPr>
                <w:rFonts w:ascii="Times New Roman" w:hAnsi="Times New Roman"/>
                <w:sz w:val="28"/>
                <w:szCs w:val="28"/>
              </w:rPr>
              <w:t>325,0</w:t>
            </w:r>
          </w:p>
        </w:tc>
      </w:tr>
    </w:tbl>
    <w:p w:rsidR="00B97A19" w:rsidRPr="006970B0" w:rsidRDefault="00B97A19" w:rsidP="002E6C09">
      <w:pPr>
        <w:spacing w:after="0"/>
        <w:contextualSpacing/>
        <w:jc w:val="both"/>
        <w:rPr>
          <w:rFonts w:ascii="Times New Roman" w:hAnsi="Times New Roman"/>
          <w:sz w:val="28"/>
          <w:szCs w:val="28"/>
        </w:rPr>
      </w:pPr>
    </w:p>
    <w:sectPr w:rsidR="00B97A19" w:rsidRPr="006970B0" w:rsidSect="0029706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7A19" w:rsidRDefault="00B97A19">
      <w:pPr>
        <w:spacing w:after="0" w:line="240" w:lineRule="auto"/>
      </w:pPr>
      <w:r>
        <w:separator/>
      </w:r>
    </w:p>
  </w:endnote>
  <w:endnote w:type="continuationSeparator" w:id="0">
    <w:p w:rsidR="00B97A19" w:rsidRDefault="00B97A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A19" w:rsidRDefault="00B97A19">
    <w:pPr>
      <w:pStyle w:val="Footer"/>
      <w:jc w:val="center"/>
    </w:pPr>
    <w:fldSimple w:instr="PAGE   \* MERGEFORMAT">
      <w:r>
        <w:rPr>
          <w:noProof/>
        </w:rPr>
        <w:t>15</w:t>
      </w:r>
    </w:fldSimple>
  </w:p>
  <w:p w:rsidR="00B97A19" w:rsidRDefault="00B97A1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A19" w:rsidRDefault="00B97A19">
    <w:pPr>
      <w:pStyle w:val="Footer"/>
      <w:jc w:val="center"/>
    </w:pPr>
  </w:p>
  <w:p w:rsidR="00B97A19" w:rsidRDefault="00B97A1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7A19" w:rsidRDefault="00B97A19">
      <w:pPr>
        <w:spacing w:after="0" w:line="240" w:lineRule="auto"/>
      </w:pPr>
      <w:r>
        <w:separator/>
      </w:r>
    </w:p>
  </w:footnote>
  <w:footnote w:type="continuationSeparator" w:id="0">
    <w:p w:rsidR="00B97A19" w:rsidRDefault="00B97A1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A19" w:rsidRDefault="00B97A1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21</w:t>
    </w:r>
    <w:r>
      <w:rPr>
        <w:rStyle w:val="PageNumber"/>
      </w:rPr>
      <w:fldChar w:fldCharType="end"/>
    </w:r>
  </w:p>
  <w:p w:rsidR="00B97A19" w:rsidRDefault="00B97A1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F985A14"/>
    <w:lvl w:ilvl="0">
      <w:numFmt w:val="decimal"/>
      <w:lvlText w:val="*"/>
      <w:lvlJc w:val="left"/>
      <w:rPr>
        <w:rFonts w:cs="Times New Roman"/>
      </w:rPr>
    </w:lvl>
  </w:abstractNum>
  <w:abstractNum w:abstractNumId="1">
    <w:nsid w:val="05EA0CA6"/>
    <w:multiLevelType w:val="hybridMultilevel"/>
    <w:tmpl w:val="BF2231AA"/>
    <w:lvl w:ilvl="0" w:tplc="FFFFFFFF">
      <w:start w:val="4"/>
      <w:numFmt w:val="decimal"/>
      <w:lvlText w:val="%1"/>
      <w:lvlJc w:val="left"/>
      <w:pPr>
        <w:tabs>
          <w:tab w:val="num" w:pos="1068"/>
        </w:tabs>
        <w:ind w:left="1068" w:hanging="360"/>
      </w:pPr>
      <w:rPr>
        <w:rFonts w:cs="Times New Roman" w:hint="default"/>
        <w:sz w:val="28"/>
      </w:rPr>
    </w:lvl>
    <w:lvl w:ilvl="1" w:tplc="FFFFFFFF" w:tentative="1">
      <w:start w:val="1"/>
      <w:numFmt w:val="lowerLetter"/>
      <w:lvlText w:val="%2."/>
      <w:lvlJc w:val="left"/>
      <w:pPr>
        <w:tabs>
          <w:tab w:val="num" w:pos="1788"/>
        </w:tabs>
        <w:ind w:left="1788" w:hanging="360"/>
      </w:pPr>
      <w:rPr>
        <w:rFonts w:cs="Times New Roman"/>
      </w:rPr>
    </w:lvl>
    <w:lvl w:ilvl="2" w:tplc="FFFFFFFF" w:tentative="1">
      <w:start w:val="1"/>
      <w:numFmt w:val="lowerRoman"/>
      <w:lvlText w:val="%3."/>
      <w:lvlJc w:val="right"/>
      <w:pPr>
        <w:tabs>
          <w:tab w:val="num" w:pos="2508"/>
        </w:tabs>
        <w:ind w:left="2508" w:hanging="180"/>
      </w:pPr>
      <w:rPr>
        <w:rFonts w:cs="Times New Roman"/>
      </w:rPr>
    </w:lvl>
    <w:lvl w:ilvl="3" w:tplc="FFFFFFFF" w:tentative="1">
      <w:start w:val="1"/>
      <w:numFmt w:val="decimal"/>
      <w:lvlText w:val="%4."/>
      <w:lvlJc w:val="left"/>
      <w:pPr>
        <w:tabs>
          <w:tab w:val="num" w:pos="3228"/>
        </w:tabs>
        <w:ind w:left="3228" w:hanging="360"/>
      </w:pPr>
      <w:rPr>
        <w:rFonts w:cs="Times New Roman"/>
      </w:rPr>
    </w:lvl>
    <w:lvl w:ilvl="4" w:tplc="FFFFFFFF" w:tentative="1">
      <w:start w:val="1"/>
      <w:numFmt w:val="lowerLetter"/>
      <w:lvlText w:val="%5."/>
      <w:lvlJc w:val="left"/>
      <w:pPr>
        <w:tabs>
          <w:tab w:val="num" w:pos="3948"/>
        </w:tabs>
        <w:ind w:left="3948" w:hanging="360"/>
      </w:pPr>
      <w:rPr>
        <w:rFonts w:cs="Times New Roman"/>
      </w:rPr>
    </w:lvl>
    <w:lvl w:ilvl="5" w:tplc="FFFFFFFF" w:tentative="1">
      <w:start w:val="1"/>
      <w:numFmt w:val="lowerRoman"/>
      <w:lvlText w:val="%6."/>
      <w:lvlJc w:val="right"/>
      <w:pPr>
        <w:tabs>
          <w:tab w:val="num" w:pos="4668"/>
        </w:tabs>
        <w:ind w:left="4668" w:hanging="180"/>
      </w:pPr>
      <w:rPr>
        <w:rFonts w:cs="Times New Roman"/>
      </w:rPr>
    </w:lvl>
    <w:lvl w:ilvl="6" w:tplc="FFFFFFFF" w:tentative="1">
      <w:start w:val="1"/>
      <w:numFmt w:val="decimal"/>
      <w:lvlText w:val="%7."/>
      <w:lvlJc w:val="left"/>
      <w:pPr>
        <w:tabs>
          <w:tab w:val="num" w:pos="5388"/>
        </w:tabs>
        <w:ind w:left="5388" w:hanging="360"/>
      </w:pPr>
      <w:rPr>
        <w:rFonts w:cs="Times New Roman"/>
      </w:rPr>
    </w:lvl>
    <w:lvl w:ilvl="7" w:tplc="FFFFFFFF" w:tentative="1">
      <w:start w:val="1"/>
      <w:numFmt w:val="lowerLetter"/>
      <w:lvlText w:val="%8."/>
      <w:lvlJc w:val="left"/>
      <w:pPr>
        <w:tabs>
          <w:tab w:val="num" w:pos="6108"/>
        </w:tabs>
        <w:ind w:left="6108" w:hanging="360"/>
      </w:pPr>
      <w:rPr>
        <w:rFonts w:cs="Times New Roman"/>
      </w:rPr>
    </w:lvl>
    <w:lvl w:ilvl="8" w:tplc="FFFFFFFF" w:tentative="1">
      <w:start w:val="1"/>
      <w:numFmt w:val="lowerRoman"/>
      <w:lvlText w:val="%9."/>
      <w:lvlJc w:val="right"/>
      <w:pPr>
        <w:tabs>
          <w:tab w:val="num" w:pos="6828"/>
        </w:tabs>
        <w:ind w:left="6828" w:hanging="180"/>
      </w:pPr>
      <w:rPr>
        <w:rFonts w:cs="Times New Roman"/>
      </w:rPr>
    </w:lvl>
  </w:abstractNum>
  <w:abstractNum w:abstractNumId="2">
    <w:nsid w:val="108210DE"/>
    <w:multiLevelType w:val="hybridMultilevel"/>
    <w:tmpl w:val="A8DEFA46"/>
    <w:lvl w:ilvl="0" w:tplc="FFFFFFFF">
      <w:start w:val="1"/>
      <w:numFmt w:val="decimal"/>
      <w:lvlText w:val="%1"/>
      <w:lvlJc w:val="left"/>
      <w:pPr>
        <w:tabs>
          <w:tab w:val="num" w:pos="1068"/>
        </w:tabs>
        <w:ind w:left="1068" w:hanging="360"/>
      </w:pPr>
      <w:rPr>
        <w:rFonts w:cs="Times New Roman" w:hint="default"/>
      </w:rPr>
    </w:lvl>
    <w:lvl w:ilvl="1" w:tplc="FFFFFFFF" w:tentative="1">
      <w:start w:val="1"/>
      <w:numFmt w:val="lowerLetter"/>
      <w:lvlText w:val="%2."/>
      <w:lvlJc w:val="left"/>
      <w:pPr>
        <w:tabs>
          <w:tab w:val="num" w:pos="1788"/>
        </w:tabs>
        <w:ind w:left="1788" w:hanging="360"/>
      </w:pPr>
      <w:rPr>
        <w:rFonts w:cs="Times New Roman"/>
      </w:rPr>
    </w:lvl>
    <w:lvl w:ilvl="2" w:tplc="FFFFFFFF" w:tentative="1">
      <w:start w:val="1"/>
      <w:numFmt w:val="lowerRoman"/>
      <w:lvlText w:val="%3."/>
      <w:lvlJc w:val="right"/>
      <w:pPr>
        <w:tabs>
          <w:tab w:val="num" w:pos="2508"/>
        </w:tabs>
        <w:ind w:left="2508" w:hanging="180"/>
      </w:pPr>
      <w:rPr>
        <w:rFonts w:cs="Times New Roman"/>
      </w:rPr>
    </w:lvl>
    <w:lvl w:ilvl="3" w:tplc="FFFFFFFF" w:tentative="1">
      <w:start w:val="1"/>
      <w:numFmt w:val="decimal"/>
      <w:lvlText w:val="%4."/>
      <w:lvlJc w:val="left"/>
      <w:pPr>
        <w:tabs>
          <w:tab w:val="num" w:pos="3228"/>
        </w:tabs>
        <w:ind w:left="3228" w:hanging="360"/>
      </w:pPr>
      <w:rPr>
        <w:rFonts w:cs="Times New Roman"/>
      </w:rPr>
    </w:lvl>
    <w:lvl w:ilvl="4" w:tplc="FFFFFFFF" w:tentative="1">
      <w:start w:val="1"/>
      <w:numFmt w:val="lowerLetter"/>
      <w:lvlText w:val="%5."/>
      <w:lvlJc w:val="left"/>
      <w:pPr>
        <w:tabs>
          <w:tab w:val="num" w:pos="3948"/>
        </w:tabs>
        <w:ind w:left="3948" w:hanging="360"/>
      </w:pPr>
      <w:rPr>
        <w:rFonts w:cs="Times New Roman"/>
      </w:rPr>
    </w:lvl>
    <w:lvl w:ilvl="5" w:tplc="FFFFFFFF" w:tentative="1">
      <w:start w:val="1"/>
      <w:numFmt w:val="lowerRoman"/>
      <w:lvlText w:val="%6."/>
      <w:lvlJc w:val="right"/>
      <w:pPr>
        <w:tabs>
          <w:tab w:val="num" w:pos="4668"/>
        </w:tabs>
        <w:ind w:left="4668" w:hanging="180"/>
      </w:pPr>
      <w:rPr>
        <w:rFonts w:cs="Times New Roman"/>
      </w:rPr>
    </w:lvl>
    <w:lvl w:ilvl="6" w:tplc="FFFFFFFF" w:tentative="1">
      <w:start w:val="1"/>
      <w:numFmt w:val="decimal"/>
      <w:lvlText w:val="%7."/>
      <w:lvlJc w:val="left"/>
      <w:pPr>
        <w:tabs>
          <w:tab w:val="num" w:pos="5388"/>
        </w:tabs>
        <w:ind w:left="5388" w:hanging="360"/>
      </w:pPr>
      <w:rPr>
        <w:rFonts w:cs="Times New Roman"/>
      </w:rPr>
    </w:lvl>
    <w:lvl w:ilvl="7" w:tplc="FFFFFFFF" w:tentative="1">
      <w:start w:val="1"/>
      <w:numFmt w:val="lowerLetter"/>
      <w:lvlText w:val="%8."/>
      <w:lvlJc w:val="left"/>
      <w:pPr>
        <w:tabs>
          <w:tab w:val="num" w:pos="6108"/>
        </w:tabs>
        <w:ind w:left="6108" w:hanging="360"/>
      </w:pPr>
      <w:rPr>
        <w:rFonts w:cs="Times New Roman"/>
      </w:rPr>
    </w:lvl>
    <w:lvl w:ilvl="8" w:tplc="FFFFFFFF" w:tentative="1">
      <w:start w:val="1"/>
      <w:numFmt w:val="lowerRoman"/>
      <w:lvlText w:val="%9."/>
      <w:lvlJc w:val="right"/>
      <w:pPr>
        <w:tabs>
          <w:tab w:val="num" w:pos="6828"/>
        </w:tabs>
        <w:ind w:left="6828" w:hanging="180"/>
      </w:pPr>
      <w:rPr>
        <w:rFonts w:cs="Times New Roman"/>
      </w:rPr>
    </w:lvl>
  </w:abstractNum>
  <w:abstractNum w:abstractNumId="3">
    <w:nsid w:val="143737BF"/>
    <w:multiLevelType w:val="hybridMultilevel"/>
    <w:tmpl w:val="AFF617C2"/>
    <w:lvl w:ilvl="0" w:tplc="FFFFFFFF">
      <w:start w:val="1"/>
      <w:numFmt w:val="decimal"/>
      <w:lvlText w:val="%1."/>
      <w:lvlJc w:val="left"/>
      <w:pPr>
        <w:tabs>
          <w:tab w:val="num" w:pos="720"/>
        </w:tabs>
        <w:ind w:left="720" w:hanging="360"/>
      </w:pPr>
      <w:rPr>
        <w:rFonts w:ascii="Times New Roman" w:hAnsi="Times New Roman" w:cs="Times New Roman" w:hint="default"/>
        <w:b w:val="0"/>
        <w:i w:val="0"/>
        <w:color w:val="auto"/>
        <w:sz w:val="28"/>
        <w:szCs w:val="28"/>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
    <w:nsid w:val="14843BB5"/>
    <w:multiLevelType w:val="hybridMultilevel"/>
    <w:tmpl w:val="A4A4D5F4"/>
    <w:lvl w:ilvl="0" w:tplc="FFFFFFFF">
      <w:start w:val="1"/>
      <w:numFmt w:val="decimal"/>
      <w:lvlText w:val="%1."/>
      <w:lvlJc w:val="left"/>
      <w:pPr>
        <w:tabs>
          <w:tab w:val="num" w:pos="2134"/>
        </w:tabs>
        <w:ind w:left="2134" w:hanging="1425"/>
      </w:pPr>
      <w:rPr>
        <w:rFonts w:cs="Times New Roman" w:hint="default"/>
      </w:rPr>
    </w:lvl>
    <w:lvl w:ilvl="1" w:tplc="FFFFFFFF" w:tentative="1">
      <w:start w:val="1"/>
      <w:numFmt w:val="lowerLetter"/>
      <w:lvlText w:val="%2."/>
      <w:lvlJc w:val="left"/>
      <w:pPr>
        <w:tabs>
          <w:tab w:val="num" w:pos="1789"/>
        </w:tabs>
        <w:ind w:left="1789" w:hanging="360"/>
      </w:pPr>
      <w:rPr>
        <w:rFonts w:cs="Times New Roman"/>
      </w:rPr>
    </w:lvl>
    <w:lvl w:ilvl="2" w:tplc="FFFFFFFF" w:tentative="1">
      <w:start w:val="1"/>
      <w:numFmt w:val="lowerRoman"/>
      <w:lvlText w:val="%3."/>
      <w:lvlJc w:val="right"/>
      <w:pPr>
        <w:tabs>
          <w:tab w:val="num" w:pos="2509"/>
        </w:tabs>
        <w:ind w:left="2509" w:hanging="180"/>
      </w:pPr>
      <w:rPr>
        <w:rFonts w:cs="Times New Roman"/>
      </w:rPr>
    </w:lvl>
    <w:lvl w:ilvl="3" w:tplc="FFFFFFFF" w:tentative="1">
      <w:start w:val="1"/>
      <w:numFmt w:val="decimal"/>
      <w:lvlText w:val="%4."/>
      <w:lvlJc w:val="left"/>
      <w:pPr>
        <w:tabs>
          <w:tab w:val="num" w:pos="3229"/>
        </w:tabs>
        <w:ind w:left="3229" w:hanging="360"/>
      </w:pPr>
      <w:rPr>
        <w:rFonts w:cs="Times New Roman"/>
      </w:rPr>
    </w:lvl>
    <w:lvl w:ilvl="4" w:tplc="FFFFFFFF" w:tentative="1">
      <w:start w:val="1"/>
      <w:numFmt w:val="lowerLetter"/>
      <w:lvlText w:val="%5."/>
      <w:lvlJc w:val="left"/>
      <w:pPr>
        <w:tabs>
          <w:tab w:val="num" w:pos="3949"/>
        </w:tabs>
        <w:ind w:left="3949" w:hanging="360"/>
      </w:pPr>
      <w:rPr>
        <w:rFonts w:cs="Times New Roman"/>
      </w:rPr>
    </w:lvl>
    <w:lvl w:ilvl="5" w:tplc="FFFFFFFF" w:tentative="1">
      <w:start w:val="1"/>
      <w:numFmt w:val="lowerRoman"/>
      <w:lvlText w:val="%6."/>
      <w:lvlJc w:val="right"/>
      <w:pPr>
        <w:tabs>
          <w:tab w:val="num" w:pos="4669"/>
        </w:tabs>
        <w:ind w:left="4669" w:hanging="180"/>
      </w:pPr>
      <w:rPr>
        <w:rFonts w:cs="Times New Roman"/>
      </w:rPr>
    </w:lvl>
    <w:lvl w:ilvl="6" w:tplc="FFFFFFFF" w:tentative="1">
      <w:start w:val="1"/>
      <w:numFmt w:val="decimal"/>
      <w:lvlText w:val="%7."/>
      <w:lvlJc w:val="left"/>
      <w:pPr>
        <w:tabs>
          <w:tab w:val="num" w:pos="5389"/>
        </w:tabs>
        <w:ind w:left="5389" w:hanging="360"/>
      </w:pPr>
      <w:rPr>
        <w:rFonts w:cs="Times New Roman"/>
      </w:rPr>
    </w:lvl>
    <w:lvl w:ilvl="7" w:tplc="FFFFFFFF" w:tentative="1">
      <w:start w:val="1"/>
      <w:numFmt w:val="lowerLetter"/>
      <w:lvlText w:val="%8."/>
      <w:lvlJc w:val="left"/>
      <w:pPr>
        <w:tabs>
          <w:tab w:val="num" w:pos="6109"/>
        </w:tabs>
        <w:ind w:left="6109" w:hanging="360"/>
      </w:pPr>
      <w:rPr>
        <w:rFonts w:cs="Times New Roman"/>
      </w:rPr>
    </w:lvl>
    <w:lvl w:ilvl="8" w:tplc="FFFFFFFF" w:tentative="1">
      <w:start w:val="1"/>
      <w:numFmt w:val="lowerRoman"/>
      <w:lvlText w:val="%9."/>
      <w:lvlJc w:val="right"/>
      <w:pPr>
        <w:tabs>
          <w:tab w:val="num" w:pos="6829"/>
        </w:tabs>
        <w:ind w:left="6829" w:hanging="180"/>
      </w:pPr>
      <w:rPr>
        <w:rFonts w:cs="Times New Roman"/>
      </w:rPr>
    </w:lvl>
  </w:abstractNum>
  <w:abstractNum w:abstractNumId="5">
    <w:nsid w:val="17501C4C"/>
    <w:multiLevelType w:val="hybridMultilevel"/>
    <w:tmpl w:val="1EAC2DBE"/>
    <w:lvl w:ilvl="0" w:tplc="FFFFFFFF">
      <w:start w:val="1"/>
      <w:numFmt w:val="decimal"/>
      <w:lvlText w:val="%1"/>
      <w:lvlJc w:val="left"/>
      <w:pPr>
        <w:tabs>
          <w:tab w:val="num" w:pos="2160"/>
        </w:tabs>
        <w:ind w:left="2160" w:hanging="360"/>
      </w:pPr>
      <w:rPr>
        <w:rFonts w:cs="Times New Roman" w:hint="default"/>
      </w:rPr>
    </w:lvl>
    <w:lvl w:ilvl="1" w:tplc="FFFFFFFF">
      <w:start w:val="1"/>
      <w:numFmt w:val="decimal"/>
      <w:lvlText w:val="%2"/>
      <w:lvlJc w:val="left"/>
      <w:pPr>
        <w:tabs>
          <w:tab w:val="num" w:pos="2160"/>
        </w:tabs>
        <w:ind w:left="2160" w:hanging="360"/>
      </w:pPr>
      <w:rPr>
        <w:rFonts w:cs="Times New Roman" w:hint="default"/>
      </w:rPr>
    </w:lvl>
    <w:lvl w:ilvl="2" w:tplc="FFFFFFFF" w:tentative="1">
      <w:start w:val="1"/>
      <w:numFmt w:val="lowerRoman"/>
      <w:lvlText w:val="%3."/>
      <w:lvlJc w:val="right"/>
      <w:pPr>
        <w:tabs>
          <w:tab w:val="num" w:pos="2880"/>
        </w:tabs>
        <w:ind w:left="2880" w:hanging="180"/>
      </w:pPr>
      <w:rPr>
        <w:rFonts w:cs="Times New Roman"/>
      </w:rPr>
    </w:lvl>
    <w:lvl w:ilvl="3" w:tplc="FFFFFFFF" w:tentative="1">
      <w:start w:val="1"/>
      <w:numFmt w:val="decimal"/>
      <w:lvlText w:val="%4."/>
      <w:lvlJc w:val="left"/>
      <w:pPr>
        <w:tabs>
          <w:tab w:val="num" w:pos="3600"/>
        </w:tabs>
        <w:ind w:left="3600" w:hanging="360"/>
      </w:pPr>
      <w:rPr>
        <w:rFonts w:cs="Times New Roman"/>
      </w:rPr>
    </w:lvl>
    <w:lvl w:ilvl="4" w:tplc="FFFFFFFF" w:tentative="1">
      <w:start w:val="1"/>
      <w:numFmt w:val="lowerLetter"/>
      <w:lvlText w:val="%5."/>
      <w:lvlJc w:val="left"/>
      <w:pPr>
        <w:tabs>
          <w:tab w:val="num" w:pos="4320"/>
        </w:tabs>
        <w:ind w:left="4320" w:hanging="360"/>
      </w:pPr>
      <w:rPr>
        <w:rFonts w:cs="Times New Roman"/>
      </w:rPr>
    </w:lvl>
    <w:lvl w:ilvl="5" w:tplc="FFFFFFFF" w:tentative="1">
      <w:start w:val="1"/>
      <w:numFmt w:val="lowerRoman"/>
      <w:lvlText w:val="%6."/>
      <w:lvlJc w:val="right"/>
      <w:pPr>
        <w:tabs>
          <w:tab w:val="num" w:pos="5040"/>
        </w:tabs>
        <w:ind w:left="5040" w:hanging="180"/>
      </w:pPr>
      <w:rPr>
        <w:rFonts w:cs="Times New Roman"/>
      </w:rPr>
    </w:lvl>
    <w:lvl w:ilvl="6" w:tplc="FFFFFFFF" w:tentative="1">
      <w:start w:val="1"/>
      <w:numFmt w:val="decimal"/>
      <w:lvlText w:val="%7."/>
      <w:lvlJc w:val="left"/>
      <w:pPr>
        <w:tabs>
          <w:tab w:val="num" w:pos="5760"/>
        </w:tabs>
        <w:ind w:left="5760" w:hanging="360"/>
      </w:pPr>
      <w:rPr>
        <w:rFonts w:cs="Times New Roman"/>
      </w:rPr>
    </w:lvl>
    <w:lvl w:ilvl="7" w:tplc="FFFFFFFF" w:tentative="1">
      <w:start w:val="1"/>
      <w:numFmt w:val="lowerLetter"/>
      <w:lvlText w:val="%8."/>
      <w:lvlJc w:val="left"/>
      <w:pPr>
        <w:tabs>
          <w:tab w:val="num" w:pos="6480"/>
        </w:tabs>
        <w:ind w:left="6480" w:hanging="360"/>
      </w:pPr>
      <w:rPr>
        <w:rFonts w:cs="Times New Roman"/>
      </w:rPr>
    </w:lvl>
    <w:lvl w:ilvl="8" w:tplc="FFFFFFFF" w:tentative="1">
      <w:start w:val="1"/>
      <w:numFmt w:val="lowerRoman"/>
      <w:lvlText w:val="%9."/>
      <w:lvlJc w:val="right"/>
      <w:pPr>
        <w:tabs>
          <w:tab w:val="num" w:pos="7200"/>
        </w:tabs>
        <w:ind w:left="7200" w:hanging="180"/>
      </w:pPr>
      <w:rPr>
        <w:rFonts w:cs="Times New Roman"/>
      </w:rPr>
    </w:lvl>
  </w:abstractNum>
  <w:abstractNum w:abstractNumId="6">
    <w:nsid w:val="1A2234C4"/>
    <w:multiLevelType w:val="hybridMultilevel"/>
    <w:tmpl w:val="00E0E31C"/>
    <w:lvl w:ilvl="0" w:tplc="FFFFFFFF">
      <w:start w:val="1"/>
      <w:numFmt w:val="decimal"/>
      <w:lvlText w:val="%1"/>
      <w:lvlJc w:val="left"/>
      <w:pPr>
        <w:tabs>
          <w:tab w:val="num" w:pos="1068"/>
        </w:tabs>
        <w:ind w:left="1068" w:hanging="360"/>
      </w:pPr>
      <w:rPr>
        <w:rFonts w:cs="Times New Roman" w:hint="default"/>
      </w:rPr>
    </w:lvl>
    <w:lvl w:ilvl="1" w:tplc="FFFFFFFF" w:tentative="1">
      <w:start w:val="1"/>
      <w:numFmt w:val="lowerLetter"/>
      <w:lvlText w:val="%2."/>
      <w:lvlJc w:val="left"/>
      <w:pPr>
        <w:tabs>
          <w:tab w:val="num" w:pos="1788"/>
        </w:tabs>
        <w:ind w:left="1788" w:hanging="360"/>
      </w:pPr>
      <w:rPr>
        <w:rFonts w:cs="Times New Roman"/>
      </w:rPr>
    </w:lvl>
    <w:lvl w:ilvl="2" w:tplc="FFFFFFFF" w:tentative="1">
      <w:start w:val="1"/>
      <w:numFmt w:val="lowerRoman"/>
      <w:lvlText w:val="%3."/>
      <w:lvlJc w:val="right"/>
      <w:pPr>
        <w:tabs>
          <w:tab w:val="num" w:pos="2508"/>
        </w:tabs>
        <w:ind w:left="2508" w:hanging="180"/>
      </w:pPr>
      <w:rPr>
        <w:rFonts w:cs="Times New Roman"/>
      </w:rPr>
    </w:lvl>
    <w:lvl w:ilvl="3" w:tplc="FFFFFFFF" w:tentative="1">
      <w:start w:val="1"/>
      <w:numFmt w:val="decimal"/>
      <w:lvlText w:val="%4."/>
      <w:lvlJc w:val="left"/>
      <w:pPr>
        <w:tabs>
          <w:tab w:val="num" w:pos="3228"/>
        </w:tabs>
        <w:ind w:left="3228" w:hanging="360"/>
      </w:pPr>
      <w:rPr>
        <w:rFonts w:cs="Times New Roman"/>
      </w:rPr>
    </w:lvl>
    <w:lvl w:ilvl="4" w:tplc="FFFFFFFF" w:tentative="1">
      <w:start w:val="1"/>
      <w:numFmt w:val="lowerLetter"/>
      <w:lvlText w:val="%5."/>
      <w:lvlJc w:val="left"/>
      <w:pPr>
        <w:tabs>
          <w:tab w:val="num" w:pos="3948"/>
        </w:tabs>
        <w:ind w:left="3948" w:hanging="360"/>
      </w:pPr>
      <w:rPr>
        <w:rFonts w:cs="Times New Roman"/>
      </w:rPr>
    </w:lvl>
    <w:lvl w:ilvl="5" w:tplc="FFFFFFFF" w:tentative="1">
      <w:start w:val="1"/>
      <w:numFmt w:val="lowerRoman"/>
      <w:lvlText w:val="%6."/>
      <w:lvlJc w:val="right"/>
      <w:pPr>
        <w:tabs>
          <w:tab w:val="num" w:pos="4668"/>
        </w:tabs>
        <w:ind w:left="4668" w:hanging="180"/>
      </w:pPr>
      <w:rPr>
        <w:rFonts w:cs="Times New Roman"/>
      </w:rPr>
    </w:lvl>
    <w:lvl w:ilvl="6" w:tplc="FFFFFFFF" w:tentative="1">
      <w:start w:val="1"/>
      <w:numFmt w:val="decimal"/>
      <w:lvlText w:val="%7."/>
      <w:lvlJc w:val="left"/>
      <w:pPr>
        <w:tabs>
          <w:tab w:val="num" w:pos="5388"/>
        </w:tabs>
        <w:ind w:left="5388" w:hanging="360"/>
      </w:pPr>
      <w:rPr>
        <w:rFonts w:cs="Times New Roman"/>
      </w:rPr>
    </w:lvl>
    <w:lvl w:ilvl="7" w:tplc="FFFFFFFF" w:tentative="1">
      <w:start w:val="1"/>
      <w:numFmt w:val="lowerLetter"/>
      <w:lvlText w:val="%8."/>
      <w:lvlJc w:val="left"/>
      <w:pPr>
        <w:tabs>
          <w:tab w:val="num" w:pos="6108"/>
        </w:tabs>
        <w:ind w:left="6108" w:hanging="360"/>
      </w:pPr>
      <w:rPr>
        <w:rFonts w:cs="Times New Roman"/>
      </w:rPr>
    </w:lvl>
    <w:lvl w:ilvl="8" w:tplc="FFFFFFFF" w:tentative="1">
      <w:start w:val="1"/>
      <w:numFmt w:val="lowerRoman"/>
      <w:lvlText w:val="%9."/>
      <w:lvlJc w:val="right"/>
      <w:pPr>
        <w:tabs>
          <w:tab w:val="num" w:pos="6828"/>
        </w:tabs>
        <w:ind w:left="6828" w:hanging="180"/>
      </w:pPr>
      <w:rPr>
        <w:rFonts w:cs="Times New Roman"/>
      </w:rPr>
    </w:lvl>
  </w:abstractNum>
  <w:abstractNum w:abstractNumId="7">
    <w:nsid w:val="1D5F0147"/>
    <w:multiLevelType w:val="hybridMultilevel"/>
    <w:tmpl w:val="D46A7764"/>
    <w:lvl w:ilvl="0" w:tplc="ADE2412E">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8">
    <w:nsid w:val="236B7394"/>
    <w:multiLevelType w:val="multilevel"/>
    <w:tmpl w:val="E5F0BE52"/>
    <w:lvl w:ilvl="0">
      <w:start w:val="1"/>
      <w:numFmt w:val="decimal"/>
      <w:lvlText w:val="%1."/>
      <w:lvlJc w:val="left"/>
      <w:pPr>
        <w:tabs>
          <w:tab w:val="num" w:pos="2118"/>
        </w:tabs>
        <w:ind w:left="2118" w:hanging="1410"/>
      </w:pPr>
      <w:rPr>
        <w:rFonts w:cs="Times New Roman" w:hint="default"/>
      </w:rPr>
    </w:lvl>
    <w:lvl w:ilvl="1">
      <w:start w:val="1"/>
      <w:numFmt w:val="lowerLetter"/>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9">
    <w:nsid w:val="261474D7"/>
    <w:multiLevelType w:val="hybridMultilevel"/>
    <w:tmpl w:val="4338077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2B546216"/>
    <w:multiLevelType w:val="hybridMultilevel"/>
    <w:tmpl w:val="70363AD2"/>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1">
    <w:nsid w:val="2C184296"/>
    <w:multiLevelType w:val="singleLevel"/>
    <w:tmpl w:val="DFFC499A"/>
    <w:lvl w:ilvl="0">
      <w:start w:val="1"/>
      <w:numFmt w:val="decimal"/>
      <w:lvlText w:val="%1."/>
      <w:legacy w:legacy="1" w:legacySpace="0" w:legacyIndent="298"/>
      <w:lvlJc w:val="left"/>
      <w:rPr>
        <w:rFonts w:ascii="Times New Roman" w:hAnsi="Times New Roman" w:cs="Times New Roman" w:hint="default"/>
      </w:rPr>
    </w:lvl>
  </w:abstractNum>
  <w:abstractNum w:abstractNumId="12">
    <w:nsid w:val="2C5B62C3"/>
    <w:multiLevelType w:val="singleLevel"/>
    <w:tmpl w:val="23749786"/>
    <w:lvl w:ilvl="0">
      <w:start w:val="4"/>
      <w:numFmt w:val="decimal"/>
      <w:lvlText w:val="%1."/>
      <w:legacy w:legacy="1" w:legacySpace="0" w:legacyIndent="278"/>
      <w:lvlJc w:val="left"/>
      <w:rPr>
        <w:rFonts w:ascii="Times New Roman" w:hAnsi="Times New Roman" w:cs="Times New Roman" w:hint="default"/>
      </w:rPr>
    </w:lvl>
  </w:abstractNum>
  <w:abstractNum w:abstractNumId="13">
    <w:nsid w:val="30F2603F"/>
    <w:multiLevelType w:val="hybridMultilevel"/>
    <w:tmpl w:val="F8880406"/>
    <w:lvl w:ilvl="0" w:tplc="37DA0FCA">
      <w:start w:val="1"/>
      <w:numFmt w:val="decimal"/>
      <w:lvlText w:val="%1."/>
      <w:lvlJc w:val="left"/>
      <w:pPr>
        <w:ind w:left="927" w:hanging="360"/>
      </w:pPr>
      <w:rPr>
        <w:rFonts w:eastAsia="Times New Roman"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4">
    <w:nsid w:val="329825A0"/>
    <w:multiLevelType w:val="hybridMultilevel"/>
    <w:tmpl w:val="322E8DC8"/>
    <w:lvl w:ilvl="0" w:tplc="FFFFFFFF">
      <w:start w:val="1"/>
      <w:numFmt w:val="decimal"/>
      <w:lvlText w:val="%1"/>
      <w:lvlJc w:val="left"/>
      <w:pPr>
        <w:tabs>
          <w:tab w:val="num" w:pos="1068"/>
        </w:tabs>
        <w:ind w:left="1068" w:hanging="360"/>
      </w:pPr>
      <w:rPr>
        <w:rFonts w:cs="Times New Roman" w:hint="default"/>
      </w:rPr>
    </w:lvl>
    <w:lvl w:ilvl="1" w:tplc="FFFFFFFF" w:tentative="1">
      <w:start w:val="1"/>
      <w:numFmt w:val="lowerLetter"/>
      <w:lvlText w:val="%2."/>
      <w:lvlJc w:val="left"/>
      <w:pPr>
        <w:tabs>
          <w:tab w:val="num" w:pos="1788"/>
        </w:tabs>
        <w:ind w:left="1788" w:hanging="360"/>
      </w:pPr>
      <w:rPr>
        <w:rFonts w:cs="Times New Roman"/>
      </w:rPr>
    </w:lvl>
    <w:lvl w:ilvl="2" w:tplc="FFFFFFFF" w:tentative="1">
      <w:start w:val="1"/>
      <w:numFmt w:val="lowerRoman"/>
      <w:lvlText w:val="%3."/>
      <w:lvlJc w:val="right"/>
      <w:pPr>
        <w:tabs>
          <w:tab w:val="num" w:pos="2508"/>
        </w:tabs>
        <w:ind w:left="2508" w:hanging="180"/>
      </w:pPr>
      <w:rPr>
        <w:rFonts w:cs="Times New Roman"/>
      </w:rPr>
    </w:lvl>
    <w:lvl w:ilvl="3" w:tplc="FFFFFFFF" w:tentative="1">
      <w:start w:val="1"/>
      <w:numFmt w:val="decimal"/>
      <w:lvlText w:val="%4."/>
      <w:lvlJc w:val="left"/>
      <w:pPr>
        <w:tabs>
          <w:tab w:val="num" w:pos="3228"/>
        </w:tabs>
        <w:ind w:left="3228" w:hanging="360"/>
      </w:pPr>
      <w:rPr>
        <w:rFonts w:cs="Times New Roman"/>
      </w:rPr>
    </w:lvl>
    <w:lvl w:ilvl="4" w:tplc="FFFFFFFF" w:tentative="1">
      <w:start w:val="1"/>
      <w:numFmt w:val="lowerLetter"/>
      <w:lvlText w:val="%5."/>
      <w:lvlJc w:val="left"/>
      <w:pPr>
        <w:tabs>
          <w:tab w:val="num" w:pos="3948"/>
        </w:tabs>
        <w:ind w:left="3948" w:hanging="360"/>
      </w:pPr>
      <w:rPr>
        <w:rFonts w:cs="Times New Roman"/>
      </w:rPr>
    </w:lvl>
    <w:lvl w:ilvl="5" w:tplc="FFFFFFFF" w:tentative="1">
      <w:start w:val="1"/>
      <w:numFmt w:val="lowerRoman"/>
      <w:lvlText w:val="%6."/>
      <w:lvlJc w:val="right"/>
      <w:pPr>
        <w:tabs>
          <w:tab w:val="num" w:pos="4668"/>
        </w:tabs>
        <w:ind w:left="4668" w:hanging="180"/>
      </w:pPr>
      <w:rPr>
        <w:rFonts w:cs="Times New Roman"/>
      </w:rPr>
    </w:lvl>
    <w:lvl w:ilvl="6" w:tplc="FFFFFFFF" w:tentative="1">
      <w:start w:val="1"/>
      <w:numFmt w:val="decimal"/>
      <w:lvlText w:val="%7."/>
      <w:lvlJc w:val="left"/>
      <w:pPr>
        <w:tabs>
          <w:tab w:val="num" w:pos="5388"/>
        </w:tabs>
        <w:ind w:left="5388" w:hanging="360"/>
      </w:pPr>
      <w:rPr>
        <w:rFonts w:cs="Times New Roman"/>
      </w:rPr>
    </w:lvl>
    <w:lvl w:ilvl="7" w:tplc="FFFFFFFF" w:tentative="1">
      <w:start w:val="1"/>
      <w:numFmt w:val="lowerLetter"/>
      <w:lvlText w:val="%8."/>
      <w:lvlJc w:val="left"/>
      <w:pPr>
        <w:tabs>
          <w:tab w:val="num" w:pos="6108"/>
        </w:tabs>
        <w:ind w:left="6108" w:hanging="360"/>
      </w:pPr>
      <w:rPr>
        <w:rFonts w:cs="Times New Roman"/>
      </w:rPr>
    </w:lvl>
    <w:lvl w:ilvl="8" w:tplc="FFFFFFFF" w:tentative="1">
      <w:start w:val="1"/>
      <w:numFmt w:val="lowerRoman"/>
      <w:lvlText w:val="%9."/>
      <w:lvlJc w:val="right"/>
      <w:pPr>
        <w:tabs>
          <w:tab w:val="num" w:pos="6828"/>
        </w:tabs>
        <w:ind w:left="6828" w:hanging="180"/>
      </w:pPr>
      <w:rPr>
        <w:rFonts w:cs="Times New Roman"/>
      </w:rPr>
    </w:lvl>
  </w:abstractNum>
  <w:abstractNum w:abstractNumId="15">
    <w:nsid w:val="332D7517"/>
    <w:multiLevelType w:val="hybridMultilevel"/>
    <w:tmpl w:val="97644798"/>
    <w:lvl w:ilvl="0" w:tplc="FFFFFFFF">
      <w:start w:val="1"/>
      <w:numFmt w:val="decimal"/>
      <w:lvlText w:val="%1"/>
      <w:lvlJc w:val="left"/>
      <w:pPr>
        <w:tabs>
          <w:tab w:val="num" w:pos="1068"/>
        </w:tabs>
        <w:ind w:left="1068" w:hanging="360"/>
      </w:pPr>
      <w:rPr>
        <w:rFonts w:cs="Times New Roman" w:hint="default"/>
      </w:rPr>
    </w:lvl>
    <w:lvl w:ilvl="1" w:tplc="FFFFFFFF" w:tentative="1">
      <w:start w:val="1"/>
      <w:numFmt w:val="lowerLetter"/>
      <w:lvlText w:val="%2."/>
      <w:lvlJc w:val="left"/>
      <w:pPr>
        <w:tabs>
          <w:tab w:val="num" w:pos="1788"/>
        </w:tabs>
        <w:ind w:left="1788" w:hanging="360"/>
      </w:pPr>
      <w:rPr>
        <w:rFonts w:cs="Times New Roman"/>
      </w:rPr>
    </w:lvl>
    <w:lvl w:ilvl="2" w:tplc="FFFFFFFF" w:tentative="1">
      <w:start w:val="1"/>
      <w:numFmt w:val="lowerRoman"/>
      <w:lvlText w:val="%3."/>
      <w:lvlJc w:val="right"/>
      <w:pPr>
        <w:tabs>
          <w:tab w:val="num" w:pos="2508"/>
        </w:tabs>
        <w:ind w:left="2508" w:hanging="180"/>
      </w:pPr>
      <w:rPr>
        <w:rFonts w:cs="Times New Roman"/>
      </w:rPr>
    </w:lvl>
    <w:lvl w:ilvl="3" w:tplc="FFFFFFFF" w:tentative="1">
      <w:start w:val="1"/>
      <w:numFmt w:val="decimal"/>
      <w:lvlText w:val="%4."/>
      <w:lvlJc w:val="left"/>
      <w:pPr>
        <w:tabs>
          <w:tab w:val="num" w:pos="3228"/>
        </w:tabs>
        <w:ind w:left="3228" w:hanging="360"/>
      </w:pPr>
      <w:rPr>
        <w:rFonts w:cs="Times New Roman"/>
      </w:rPr>
    </w:lvl>
    <w:lvl w:ilvl="4" w:tplc="FFFFFFFF" w:tentative="1">
      <w:start w:val="1"/>
      <w:numFmt w:val="lowerLetter"/>
      <w:lvlText w:val="%5."/>
      <w:lvlJc w:val="left"/>
      <w:pPr>
        <w:tabs>
          <w:tab w:val="num" w:pos="3948"/>
        </w:tabs>
        <w:ind w:left="3948" w:hanging="360"/>
      </w:pPr>
      <w:rPr>
        <w:rFonts w:cs="Times New Roman"/>
      </w:rPr>
    </w:lvl>
    <w:lvl w:ilvl="5" w:tplc="FFFFFFFF" w:tentative="1">
      <w:start w:val="1"/>
      <w:numFmt w:val="lowerRoman"/>
      <w:lvlText w:val="%6."/>
      <w:lvlJc w:val="right"/>
      <w:pPr>
        <w:tabs>
          <w:tab w:val="num" w:pos="4668"/>
        </w:tabs>
        <w:ind w:left="4668" w:hanging="180"/>
      </w:pPr>
      <w:rPr>
        <w:rFonts w:cs="Times New Roman"/>
      </w:rPr>
    </w:lvl>
    <w:lvl w:ilvl="6" w:tplc="FFFFFFFF" w:tentative="1">
      <w:start w:val="1"/>
      <w:numFmt w:val="decimal"/>
      <w:lvlText w:val="%7."/>
      <w:lvlJc w:val="left"/>
      <w:pPr>
        <w:tabs>
          <w:tab w:val="num" w:pos="5388"/>
        </w:tabs>
        <w:ind w:left="5388" w:hanging="360"/>
      </w:pPr>
      <w:rPr>
        <w:rFonts w:cs="Times New Roman"/>
      </w:rPr>
    </w:lvl>
    <w:lvl w:ilvl="7" w:tplc="FFFFFFFF" w:tentative="1">
      <w:start w:val="1"/>
      <w:numFmt w:val="lowerLetter"/>
      <w:lvlText w:val="%8."/>
      <w:lvlJc w:val="left"/>
      <w:pPr>
        <w:tabs>
          <w:tab w:val="num" w:pos="6108"/>
        </w:tabs>
        <w:ind w:left="6108" w:hanging="360"/>
      </w:pPr>
      <w:rPr>
        <w:rFonts w:cs="Times New Roman"/>
      </w:rPr>
    </w:lvl>
    <w:lvl w:ilvl="8" w:tplc="FFFFFFFF" w:tentative="1">
      <w:start w:val="1"/>
      <w:numFmt w:val="lowerRoman"/>
      <w:lvlText w:val="%9."/>
      <w:lvlJc w:val="right"/>
      <w:pPr>
        <w:tabs>
          <w:tab w:val="num" w:pos="6828"/>
        </w:tabs>
        <w:ind w:left="6828" w:hanging="180"/>
      </w:pPr>
      <w:rPr>
        <w:rFonts w:cs="Times New Roman"/>
      </w:rPr>
    </w:lvl>
  </w:abstractNum>
  <w:abstractNum w:abstractNumId="16">
    <w:nsid w:val="3851332B"/>
    <w:multiLevelType w:val="multilevel"/>
    <w:tmpl w:val="A4A4D5F4"/>
    <w:lvl w:ilvl="0">
      <w:start w:val="1"/>
      <w:numFmt w:val="decimal"/>
      <w:lvlText w:val="%1."/>
      <w:lvlJc w:val="left"/>
      <w:pPr>
        <w:tabs>
          <w:tab w:val="num" w:pos="2134"/>
        </w:tabs>
        <w:ind w:left="2134" w:hanging="1425"/>
      </w:pPr>
      <w:rPr>
        <w:rFonts w:cs="Times New Roman" w:hint="default"/>
      </w:rPr>
    </w:lvl>
    <w:lvl w:ilvl="1">
      <w:start w:val="1"/>
      <w:numFmt w:val="lowerLetter"/>
      <w:lvlText w:val="%2."/>
      <w:lvlJc w:val="left"/>
      <w:pPr>
        <w:tabs>
          <w:tab w:val="num" w:pos="1789"/>
        </w:tabs>
        <w:ind w:left="1789" w:hanging="360"/>
      </w:pPr>
      <w:rPr>
        <w:rFonts w:cs="Times New Roman"/>
      </w:rPr>
    </w:lvl>
    <w:lvl w:ilvl="2">
      <w:start w:val="1"/>
      <w:numFmt w:val="lowerRoman"/>
      <w:lvlText w:val="%3."/>
      <w:lvlJc w:val="right"/>
      <w:pPr>
        <w:tabs>
          <w:tab w:val="num" w:pos="2509"/>
        </w:tabs>
        <w:ind w:left="2509" w:hanging="180"/>
      </w:pPr>
      <w:rPr>
        <w:rFonts w:cs="Times New Roman"/>
      </w:rPr>
    </w:lvl>
    <w:lvl w:ilvl="3">
      <w:start w:val="1"/>
      <w:numFmt w:val="decimal"/>
      <w:lvlText w:val="%4."/>
      <w:lvlJc w:val="left"/>
      <w:pPr>
        <w:tabs>
          <w:tab w:val="num" w:pos="3229"/>
        </w:tabs>
        <w:ind w:left="3229" w:hanging="360"/>
      </w:pPr>
      <w:rPr>
        <w:rFonts w:cs="Times New Roman"/>
      </w:rPr>
    </w:lvl>
    <w:lvl w:ilvl="4">
      <w:start w:val="1"/>
      <w:numFmt w:val="lowerLetter"/>
      <w:lvlText w:val="%5."/>
      <w:lvlJc w:val="left"/>
      <w:pPr>
        <w:tabs>
          <w:tab w:val="num" w:pos="3949"/>
        </w:tabs>
        <w:ind w:left="3949" w:hanging="360"/>
      </w:pPr>
      <w:rPr>
        <w:rFonts w:cs="Times New Roman"/>
      </w:rPr>
    </w:lvl>
    <w:lvl w:ilvl="5">
      <w:start w:val="1"/>
      <w:numFmt w:val="lowerRoman"/>
      <w:lvlText w:val="%6."/>
      <w:lvlJc w:val="right"/>
      <w:pPr>
        <w:tabs>
          <w:tab w:val="num" w:pos="4669"/>
        </w:tabs>
        <w:ind w:left="4669" w:hanging="180"/>
      </w:pPr>
      <w:rPr>
        <w:rFonts w:cs="Times New Roman"/>
      </w:rPr>
    </w:lvl>
    <w:lvl w:ilvl="6">
      <w:start w:val="1"/>
      <w:numFmt w:val="decimal"/>
      <w:lvlText w:val="%7."/>
      <w:lvlJc w:val="left"/>
      <w:pPr>
        <w:tabs>
          <w:tab w:val="num" w:pos="5389"/>
        </w:tabs>
        <w:ind w:left="5389" w:hanging="360"/>
      </w:pPr>
      <w:rPr>
        <w:rFonts w:cs="Times New Roman"/>
      </w:rPr>
    </w:lvl>
    <w:lvl w:ilvl="7">
      <w:start w:val="1"/>
      <w:numFmt w:val="lowerLetter"/>
      <w:lvlText w:val="%8."/>
      <w:lvlJc w:val="left"/>
      <w:pPr>
        <w:tabs>
          <w:tab w:val="num" w:pos="6109"/>
        </w:tabs>
        <w:ind w:left="6109" w:hanging="360"/>
      </w:pPr>
      <w:rPr>
        <w:rFonts w:cs="Times New Roman"/>
      </w:rPr>
    </w:lvl>
    <w:lvl w:ilvl="8">
      <w:start w:val="1"/>
      <w:numFmt w:val="lowerRoman"/>
      <w:lvlText w:val="%9."/>
      <w:lvlJc w:val="right"/>
      <w:pPr>
        <w:tabs>
          <w:tab w:val="num" w:pos="6829"/>
        </w:tabs>
        <w:ind w:left="6829" w:hanging="180"/>
      </w:pPr>
      <w:rPr>
        <w:rFonts w:cs="Times New Roman"/>
      </w:rPr>
    </w:lvl>
  </w:abstractNum>
  <w:abstractNum w:abstractNumId="17">
    <w:nsid w:val="3874675A"/>
    <w:multiLevelType w:val="hybridMultilevel"/>
    <w:tmpl w:val="5F0A5AF6"/>
    <w:lvl w:ilvl="0" w:tplc="FFFFFFFF">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8">
    <w:nsid w:val="38DC2032"/>
    <w:multiLevelType w:val="hybridMultilevel"/>
    <w:tmpl w:val="BFE0722A"/>
    <w:lvl w:ilvl="0" w:tplc="FFFFFFFF">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9">
    <w:nsid w:val="39C7544A"/>
    <w:multiLevelType w:val="hybridMultilevel"/>
    <w:tmpl w:val="B058AC16"/>
    <w:lvl w:ilvl="0" w:tplc="FFFFFFF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457E3DCA"/>
    <w:multiLevelType w:val="hybridMultilevel"/>
    <w:tmpl w:val="5E181EF2"/>
    <w:lvl w:ilvl="0" w:tplc="FFFFFFFF">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1">
    <w:nsid w:val="47984D7E"/>
    <w:multiLevelType w:val="multilevel"/>
    <w:tmpl w:val="8856EE64"/>
    <w:lvl w:ilvl="0">
      <w:start w:val="1"/>
      <w:numFmt w:val="decimal"/>
      <w:lvlText w:val="%1"/>
      <w:lvlJc w:val="left"/>
      <w:pPr>
        <w:tabs>
          <w:tab w:val="num" w:pos="2160"/>
        </w:tabs>
        <w:ind w:left="2160" w:hanging="360"/>
      </w:pPr>
      <w:rPr>
        <w:rFonts w:cs="Times New Roman" w:hint="default"/>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22">
    <w:nsid w:val="4AAF563D"/>
    <w:multiLevelType w:val="hybridMultilevel"/>
    <w:tmpl w:val="4384841C"/>
    <w:lvl w:ilvl="0" w:tplc="FFFFFFFF">
      <w:start w:val="1"/>
      <w:numFmt w:val="decimal"/>
      <w:lvlText w:val="%1"/>
      <w:lvlJc w:val="left"/>
      <w:pPr>
        <w:tabs>
          <w:tab w:val="num" w:pos="1068"/>
        </w:tabs>
        <w:ind w:left="1068" w:hanging="360"/>
      </w:pPr>
      <w:rPr>
        <w:rFonts w:cs="Times New Roman" w:hint="default"/>
      </w:rPr>
    </w:lvl>
    <w:lvl w:ilvl="1" w:tplc="FFFFFFFF" w:tentative="1">
      <w:start w:val="1"/>
      <w:numFmt w:val="lowerLetter"/>
      <w:lvlText w:val="%2."/>
      <w:lvlJc w:val="left"/>
      <w:pPr>
        <w:tabs>
          <w:tab w:val="num" w:pos="1788"/>
        </w:tabs>
        <w:ind w:left="1788" w:hanging="360"/>
      </w:pPr>
      <w:rPr>
        <w:rFonts w:cs="Times New Roman"/>
      </w:rPr>
    </w:lvl>
    <w:lvl w:ilvl="2" w:tplc="FFFFFFFF" w:tentative="1">
      <w:start w:val="1"/>
      <w:numFmt w:val="lowerRoman"/>
      <w:lvlText w:val="%3."/>
      <w:lvlJc w:val="right"/>
      <w:pPr>
        <w:tabs>
          <w:tab w:val="num" w:pos="2508"/>
        </w:tabs>
        <w:ind w:left="2508" w:hanging="180"/>
      </w:pPr>
      <w:rPr>
        <w:rFonts w:cs="Times New Roman"/>
      </w:rPr>
    </w:lvl>
    <w:lvl w:ilvl="3" w:tplc="FFFFFFFF" w:tentative="1">
      <w:start w:val="1"/>
      <w:numFmt w:val="decimal"/>
      <w:lvlText w:val="%4."/>
      <w:lvlJc w:val="left"/>
      <w:pPr>
        <w:tabs>
          <w:tab w:val="num" w:pos="3228"/>
        </w:tabs>
        <w:ind w:left="3228" w:hanging="360"/>
      </w:pPr>
      <w:rPr>
        <w:rFonts w:cs="Times New Roman"/>
      </w:rPr>
    </w:lvl>
    <w:lvl w:ilvl="4" w:tplc="FFFFFFFF" w:tentative="1">
      <w:start w:val="1"/>
      <w:numFmt w:val="lowerLetter"/>
      <w:lvlText w:val="%5."/>
      <w:lvlJc w:val="left"/>
      <w:pPr>
        <w:tabs>
          <w:tab w:val="num" w:pos="3948"/>
        </w:tabs>
        <w:ind w:left="3948" w:hanging="360"/>
      </w:pPr>
      <w:rPr>
        <w:rFonts w:cs="Times New Roman"/>
      </w:rPr>
    </w:lvl>
    <w:lvl w:ilvl="5" w:tplc="FFFFFFFF" w:tentative="1">
      <w:start w:val="1"/>
      <w:numFmt w:val="lowerRoman"/>
      <w:lvlText w:val="%6."/>
      <w:lvlJc w:val="right"/>
      <w:pPr>
        <w:tabs>
          <w:tab w:val="num" w:pos="4668"/>
        </w:tabs>
        <w:ind w:left="4668" w:hanging="180"/>
      </w:pPr>
      <w:rPr>
        <w:rFonts w:cs="Times New Roman"/>
      </w:rPr>
    </w:lvl>
    <w:lvl w:ilvl="6" w:tplc="FFFFFFFF" w:tentative="1">
      <w:start w:val="1"/>
      <w:numFmt w:val="decimal"/>
      <w:lvlText w:val="%7."/>
      <w:lvlJc w:val="left"/>
      <w:pPr>
        <w:tabs>
          <w:tab w:val="num" w:pos="5388"/>
        </w:tabs>
        <w:ind w:left="5388" w:hanging="360"/>
      </w:pPr>
      <w:rPr>
        <w:rFonts w:cs="Times New Roman"/>
      </w:rPr>
    </w:lvl>
    <w:lvl w:ilvl="7" w:tplc="FFFFFFFF" w:tentative="1">
      <w:start w:val="1"/>
      <w:numFmt w:val="lowerLetter"/>
      <w:lvlText w:val="%8."/>
      <w:lvlJc w:val="left"/>
      <w:pPr>
        <w:tabs>
          <w:tab w:val="num" w:pos="6108"/>
        </w:tabs>
        <w:ind w:left="6108" w:hanging="360"/>
      </w:pPr>
      <w:rPr>
        <w:rFonts w:cs="Times New Roman"/>
      </w:rPr>
    </w:lvl>
    <w:lvl w:ilvl="8" w:tplc="FFFFFFFF" w:tentative="1">
      <w:start w:val="1"/>
      <w:numFmt w:val="lowerRoman"/>
      <w:lvlText w:val="%9."/>
      <w:lvlJc w:val="right"/>
      <w:pPr>
        <w:tabs>
          <w:tab w:val="num" w:pos="6828"/>
        </w:tabs>
        <w:ind w:left="6828" w:hanging="180"/>
      </w:pPr>
      <w:rPr>
        <w:rFonts w:cs="Times New Roman"/>
      </w:rPr>
    </w:lvl>
  </w:abstractNum>
  <w:abstractNum w:abstractNumId="23">
    <w:nsid w:val="4B5416CA"/>
    <w:multiLevelType w:val="hybridMultilevel"/>
    <w:tmpl w:val="115A0DAE"/>
    <w:lvl w:ilvl="0" w:tplc="FFFFFFFF">
      <w:start w:val="1"/>
      <w:numFmt w:val="decimal"/>
      <w:lvlText w:val="%1"/>
      <w:lvlJc w:val="left"/>
      <w:pPr>
        <w:ind w:left="1428" w:hanging="360"/>
      </w:pPr>
      <w:rPr>
        <w:rFonts w:cs="Times New Roman" w:hint="default"/>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24">
    <w:nsid w:val="4CE40B59"/>
    <w:multiLevelType w:val="hybridMultilevel"/>
    <w:tmpl w:val="030AF6F6"/>
    <w:lvl w:ilvl="0" w:tplc="FFFFFFFF">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5">
    <w:nsid w:val="50286385"/>
    <w:multiLevelType w:val="hybridMultilevel"/>
    <w:tmpl w:val="81365C40"/>
    <w:lvl w:ilvl="0" w:tplc="FFFFFFFF">
      <w:start w:val="1"/>
      <w:numFmt w:val="decimal"/>
      <w:lvlText w:val="%1."/>
      <w:lvlJc w:val="left"/>
      <w:pPr>
        <w:tabs>
          <w:tab w:val="num" w:pos="1425"/>
        </w:tabs>
        <w:ind w:left="1425" w:hanging="1425"/>
      </w:pPr>
      <w:rPr>
        <w:rFonts w:cs="Times New Roman" w:hint="default"/>
      </w:rPr>
    </w:lvl>
    <w:lvl w:ilvl="1" w:tplc="FFFFFFFF" w:tentative="1">
      <w:start w:val="1"/>
      <w:numFmt w:val="lowerLetter"/>
      <w:lvlText w:val="%2."/>
      <w:lvlJc w:val="left"/>
      <w:pPr>
        <w:tabs>
          <w:tab w:val="num" w:pos="1789"/>
        </w:tabs>
        <w:ind w:left="1789" w:hanging="360"/>
      </w:pPr>
      <w:rPr>
        <w:rFonts w:cs="Times New Roman"/>
      </w:rPr>
    </w:lvl>
    <w:lvl w:ilvl="2" w:tplc="FFFFFFFF" w:tentative="1">
      <w:start w:val="1"/>
      <w:numFmt w:val="lowerRoman"/>
      <w:lvlText w:val="%3."/>
      <w:lvlJc w:val="right"/>
      <w:pPr>
        <w:tabs>
          <w:tab w:val="num" w:pos="2509"/>
        </w:tabs>
        <w:ind w:left="2509" w:hanging="180"/>
      </w:pPr>
      <w:rPr>
        <w:rFonts w:cs="Times New Roman"/>
      </w:rPr>
    </w:lvl>
    <w:lvl w:ilvl="3" w:tplc="FFFFFFFF" w:tentative="1">
      <w:start w:val="1"/>
      <w:numFmt w:val="decimal"/>
      <w:lvlText w:val="%4."/>
      <w:lvlJc w:val="left"/>
      <w:pPr>
        <w:tabs>
          <w:tab w:val="num" w:pos="3229"/>
        </w:tabs>
        <w:ind w:left="3229" w:hanging="360"/>
      </w:pPr>
      <w:rPr>
        <w:rFonts w:cs="Times New Roman"/>
      </w:rPr>
    </w:lvl>
    <w:lvl w:ilvl="4" w:tplc="FFFFFFFF" w:tentative="1">
      <w:start w:val="1"/>
      <w:numFmt w:val="lowerLetter"/>
      <w:lvlText w:val="%5."/>
      <w:lvlJc w:val="left"/>
      <w:pPr>
        <w:tabs>
          <w:tab w:val="num" w:pos="3949"/>
        </w:tabs>
        <w:ind w:left="3949" w:hanging="360"/>
      </w:pPr>
      <w:rPr>
        <w:rFonts w:cs="Times New Roman"/>
      </w:rPr>
    </w:lvl>
    <w:lvl w:ilvl="5" w:tplc="FFFFFFFF" w:tentative="1">
      <w:start w:val="1"/>
      <w:numFmt w:val="lowerRoman"/>
      <w:lvlText w:val="%6."/>
      <w:lvlJc w:val="right"/>
      <w:pPr>
        <w:tabs>
          <w:tab w:val="num" w:pos="4669"/>
        </w:tabs>
        <w:ind w:left="4669" w:hanging="180"/>
      </w:pPr>
      <w:rPr>
        <w:rFonts w:cs="Times New Roman"/>
      </w:rPr>
    </w:lvl>
    <w:lvl w:ilvl="6" w:tplc="FFFFFFFF" w:tentative="1">
      <w:start w:val="1"/>
      <w:numFmt w:val="decimal"/>
      <w:lvlText w:val="%7."/>
      <w:lvlJc w:val="left"/>
      <w:pPr>
        <w:tabs>
          <w:tab w:val="num" w:pos="5389"/>
        </w:tabs>
        <w:ind w:left="5389" w:hanging="360"/>
      </w:pPr>
      <w:rPr>
        <w:rFonts w:cs="Times New Roman"/>
      </w:rPr>
    </w:lvl>
    <w:lvl w:ilvl="7" w:tplc="FFFFFFFF" w:tentative="1">
      <w:start w:val="1"/>
      <w:numFmt w:val="lowerLetter"/>
      <w:lvlText w:val="%8."/>
      <w:lvlJc w:val="left"/>
      <w:pPr>
        <w:tabs>
          <w:tab w:val="num" w:pos="6109"/>
        </w:tabs>
        <w:ind w:left="6109" w:hanging="360"/>
      </w:pPr>
      <w:rPr>
        <w:rFonts w:cs="Times New Roman"/>
      </w:rPr>
    </w:lvl>
    <w:lvl w:ilvl="8" w:tplc="FFFFFFFF" w:tentative="1">
      <w:start w:val="1"/>
      <w:numFmt w:val="lowerRoman"/>
      <w:lvlText w:val="%9."/>
      <w:lvlJc w:val="right"/>
      <w:pPr>
        <w:tabs>
          <w:tab w:val="num" w:pos="6829"/>
        </w:tabs>
        <w:ind w:left="6829" w:hanging="180"/>
      </w:pPr>
      <w:rPr>
        <w:rFonts w:cs="Times New Roman"/>
      </w:rPr>
    </w:lvl>
  </w:abstractNum>
  <w:abstractNum w:abstractNumId="26">
    <w:nsid w:val="599C0AE3"/>
    <w:multiLevelType w:val="singleLevel"/>
    <w:tmpl w:val="CC602966"/>
    <w:lvl w:ilvl="0">
      <w:start w:val="6"/>
      <w:numFmt w:val="decimal"/>
      <w:lvlText w:val="%1."/>
      <w:legacy w:legacy="1" w:legacySpace="0" w:legacyIndent="316"/>
      <w:lvlJc w:val="left"/>
      <w:rPr>
        <w:rFonts w:ascii="Times New Roman" w:hAnsi="Times New Roman" w:cs="Times New Roman" w:hint="default"/>
      </w:rPr>
    </w:lvl>
  </w:abstractNum>
  <w:abstractNum w:abstractNumId="27">
    <w:nsid w:val="59F37A74"/>
    <w:multiLevelType w:val="hybridMultilevel"/>
    <w:tmpl w:val="A7747658"/>
    <w:lvl w:ilvl="0" w:tplc="FFFFFFFF">
      <w:start w:val="1"/>
      <w:numFmt w:val="decimal"/>
      <w:lvlText w:val="%1."/>
      <w:lvlJc w:val="left"/>
      <w:pPr>
        <w:tabs>
          <w:tab w:val="num" w:pos="1065"/>
        </w:tabs>
        <w:ind w:left="1065" w:hanging="705"/>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8">
    <w:nsid w:val="5FFA5148"/>
    <w:multiLevelType w:val="hybridMultilevel"/>
    <w:tmpl w:val="A8DEFA46"/>
    <w:lvl w:ilvl="0" w:tplc="FFFFFFFF">
      <w:start w:val="1"/>
      <w:numFmt w:val="decimal"/>
      <w:lvlText w:val="%1"/>
      <w:lvlJc w:val="left"/>
      <w:pPr>
        <w:tabs>
          <w:tab w:val="num" w:pos="1068"/>
        </w:tabs>
        <w:ind w:left="1068" w:hanging="360"/>
      </w:pPr>
      <w:rPr>
        <w:rFonts w:cs="Times New Roman" w:hint="default"/>
      </w:rPr>
    </w:lvl>
    <w:lvl w:ilvl="1" w:tplc="FFFFFFFF" w:tentative="1">
      <w:start w:val="1"/>
      <w:numFmt w:val="lowerLetter"/>
      <w:lvlText w:val="%2."/>
      <w:lvlJc w:val="left"/>
      <w:pPr>
        <w:tabs>
          <w:tab w:val="num" w:pos="1788"/>
        </w:tabs>
        <w:ind w:left="1788" w:hanging="360"/>
      </w:pPr>
      <w:rPr>
        <w:rFonts w:cs="Times New Roman"/>
      </w:rPr>
    </w:lvl>
    <w:lvl w:ilvl="2" w:tplc="FFFFFFFF" w:tentative="1">
      <w:start w:val="1"/>
      <w:numFmt w:val="lowerRoman"/>
      <w:lvlText w:val="%3."/>
      <w:lvlJc w:val="right"/>
      <w:pPr>
        <w:tabs>
          <w:tab w:val="num" w:pos="2508"/>
        </w:tabs>
        <w:ind w:left="2508" w:hanging="180"/>
      </w:pPr>
      <w:rPr>
        <w:rFonts w:cs="Times New Roman"/>
      </w:rPr>
    </w:lvl>
    <w:lvl w:ilvl="3" w:tplc="FFFFFFFF" w:tentative="1">
      <w:start w:val="1"/>
      <w:numFmt w:val="decimal"/>
      <w:lvlText w:val="%4."/>
      <w:lvlJc w:val="left"/>
      <w:pPr>
        <w:tabs>
          <w:tab w:val="num" w:pos="3228"/>
        </w:tabs>
        <w:ind w:left="3228" w:hanging="360"/>
      </w:pPr>
      <w:rPr>
        <w:rFonts w:cs="Times New Roman"/>
      </w:rPr>
    </w:lvl>
    <w:lvl w:ilvl="4" w:tplc="FFFFFFFF" w:tentative="1">
      <w:start w:val="1"/>
      <w:numFmt w:val="lowerLetter"/>
      <w:lvlText w:val="%5."/>
      <w:lvlJc w:val="left"/>
      <w:pPr>
        <w:tabs>
          <w:tab w:val="num" w:pos="3948"/>
        </w:tabs>
        <w:ind w:left="3948" w:hanging="360"/>
      </w:pPr>
      <w:rPr>
        <w:rFonts w:cs="Times New Roman"/>
      </w:rPr>
    </w:lvl>
    <w:lvl w:ilvl="5" w:tplc="FFFFFFFF" w:tentative="1">
      <w:start w:val="1"/>
      <w:numFmt w:val="lowerRoman"/>
      <w:lvlText w:val="%6."/>
      <w:lvlJc w:val="right"/>
      <w:pPr>
        <w:tabs>
          <w:tab w:val="num" w:pos="4668"/>
        </w:tabs>
        <w:ind w:left="4668" w:hanging="180"/>
      </w:pPr>
      <w:rPr>
        <w:rFonts w:cs="Times New Roman"/>
      </w:rPr>
    </w:lvl>
    <w:lvl w:ilvl="6" w:tplc="FFFFFFFF" w:tentative="1">
      <w:start w:val="1"/>
      <w:numFmt w:val="decimal"/>
      <w:lvlText w:val="%7."/>
      <w:lvlJc w:val="left"/>
      <w:pPr>
        <w:tabs>
          <w:tab w:val="num" w:pos="5388"/>
        </w:tabs>
        <w:ind w:left="5388" w:hanging="360"/>
      </w:pPr>
      <w:rPr>
        <w:rFonts w:cs="Times New Roman"/>
      </w:rPr>
    </w:lvl>
    <w:lvl w:ilvl="7" w:tplc="FFFFFFFF" w:tentative="1">
      <w:start w:val="1"/>
      <w:numFmt w:val="lowerLetter"/>
      <w:lvlText w:val="%8."/>
      <w:lvlJc w:val="left"/>
      <w:pPr>
        <w:tabs>
          <w:tab w:val="num" w:pos="6108"/>
        </w:tabs>
        <w:ind w:left="6108" w:hanging="360"/>
      </w:pPr>
      <w:rPr>
        <w:rFonts w:cs="Times New Roman"/>
      </w:rPr>
    </w:lvl>
    <w:lvl w:ilvl="8" w:tplc="FFFFFFFF" w:tentative="1">
      <w:start w:val="1"/>
      <w:numFmt w:val="lowerRoman"/>
      <w:lvlText w:val="%9."/>
      <w:lvlJc w:val="right"/>
      <w:pPr>
        <w:tabs>
          <w:tab w:val="num" w:pos="6828"/>
        </w:tabs>
        <w:ind w:left="6828" w:hanging="180"/>
      </w:pPr>
      <w:rPr>
        <w:rFonts w:cs="Times New Roman"/>
      </w:rPr>
    </w:lvl>
  </w:abstractNum>
  <w:abstractNum w:abstractNumId="29">
    <w:nsid w:val="60B131B7"/>
    <w:multiLevelType w:val="hybridMultilevel"/>
    <w:tmpl w:val="D436B9B4"/>
    <w:lvl w:ilvl="0" w:tplc="FFFFFFFF">
      <w:start w:val="1"/>
      <w:numFmt w:val="decimal"/>
      <w:lvlText w:val="%1."/>
      <w:lvlJc w:val="left"/>
      <w:pPr>
        <w:tabs>
          <w:tab w:val="num" w:pos="1065"/>
        </w:tabs>
        <w:ind w:left="1065" w:hanging="705"/>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0">
    <w:nsid w:val="65744E94"/>
    <w:multiLevelType w:val="hybridMultilevel"/>
    <w:tmpl w:val="72A0FF60"/>
    <w:lvl w:ilvl="0" w:tplc="721C233E">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nsid w:val="6FF13019"/>
    <w:multiLevelType w:val="hybridMultilevel"/>
    <w:tmpl w:val="1D28EAF0"/>
    <w:lvl w:ilvl="0" w:tplc="FFFFFFFF">
      <w:start w:val="1"/>
      <w:numFmt w:val="decimal"/>
      <w:lvlText w:val="%1"/>
      <w:lvlJc w:val="left"/>
      <w:pPr>
        <w:tabs>
          <w:tab w:val="num" w:pos="1068"/>
        </w:tabs>
        <w:ind w:left="1068" w:hanging="360"/>
      </w:pPr>
      <w:rPr>
        <w:rFonts w:cs="Times New Roman" w:hint="default"/>
      </w:rPr>
    </w:lvl>
    <w:lvl w:ilvl="1" w:tplc="FFFFFFFF" w:tentative="1">
      <w:start w:val="1"/>
      <w:numFmt w:val="lowerLetter"/>
      <w:lvlText w:val="%2."/>
      <w:lvlJc w:val="left"/>
      <w:pPr>
        <w:tabs>
          <w:tab w:val="num" w:pos="1788"/>
        </w:tabs>
        <w:ind w:left="1788" w:hanging="360"/>
      </w:pPr>
      <w:rPr>
        <w:rFonts w:cs="Times New Roman"/>
      </w:rPr>
    </w:lvl>
    <w:lvl w:ilvl="2" w:tplc="FFFFFFFF" w:tentative="1">
      <w:start w:val="1"/>
      <w:numFmt w:val="lowerRoman"/>
      <w:lvlText w:val="%3."/>
      <w:lvlJc w:val="right"/>
      <w:pPr>
        <w:tabs>
          <w:tab w:val="num" w:pos="2508"/>
        </w:tabs>
        <w:ind w:left="2508" w:hanging="180"/>
      </w:pPr>
      <w:rPr>
        <w:rFonts w:cs="Times New Roman"/>
      </w:rPr>
    </w:lvl>
    <w:lvl w:ilvl="3" w:tplc="FFFFFFFF" w:tentative="1">
      <w:start w:val="1"/>
      <w:numFmt w:val="decimal"/>
      <w:lvlText w:val="%4."/>
      <w:lvlJc w:val="left"/>
      <w:pPr>
        <w:tabs>
          <w:tab w:val="num" w:pos="3228"/>
        </w:tabs>
        <w:ind w:left="3228" w:hanging="360"/>
      </w:pPr>
      <w:rPr>
        <w:rFonts w:cs="Times New Roman"/>
      </w:rPr>
    </w:lvl>
    <w:lvl w:ilvl="4" w:tplc="FFFFFFFF" w:tentative="1">
      <w:start w:val="1"/>
      <w:numFmt w:val="lowerLetter"/>
      <w:lvlText w:val="%5."/>
      <w:lvlJc w:val="left"/>
      <w:pPr>
        <w:tabs>
          <w:tab w:val="num" w:pos="3948"/>
        </w:tabs>
        <w:ind w:left="3948" w:hanging="360"/>
      </w:pPr>
      <w:rPr>
        <w:rFonts w:cs="Times New Roman"/>
      </w:rPr>
    </w:lvl>
    <w:lvl w:ilvl="5" w:tplc="FFFFFFFF" w:tentative="1">
      <w:start w:val="1"/>
      <w:numFmt w:val="lowerRoman"/>
      <w:lvlText w:val="%6."/>
      <w:lvlJc w:val="right"/>
      <w:pPr>
        <w:tabs>
          <w:tab w:val="num" w:pos="4668"/>
        </w:tabs>
        <w:ind w:left="4668" w:hanging="180"/>
      </w:pPr>
      <w:rPr>
        <w:rFonts w:cs="Times New Roman"/>
      </w:rPr>
    </w:lvl>
    <w:lvl w:ilvl="6" w:tplc="FFFFFFFF" w:tentative="1">
      <w:start w:val="1"/>
      <w:numFmt w:val="decimal"/>
      <w:lvlText w:val="%7."/>
      <w:lvlJc w:val="left"/>
      <w:pPr>
        <w:tabs>
          <w:tab w:val="num" w:pos="5388"/>
        </w:tabs>
        <w:ind w:left="5388" w:hanging="360"/>
      </w:pPr>
      <w:rPr>
        <w:rFonts w:cs="Times New Roman"/>
      </w:rPr>
    </w:lvl>
    <w:lvl w:ilvl="7" w:tplc="FFFFFFFF" w:tentative="1">
      <w:start w:val="1"/>
      <w:numFmt w:val="lowerLetter"/>
      <w:lvlText w:val="%8."/>
      <w:lvlJc w:val="left"/>
      <w:pPr>
        <w:tabs>
          <w:tab w:val="num" w:pos="6108"/>
        </w:tabs>
        <w:ind w:left="6108" w:hanging="360"/>
      </w:pPr>
      <w:rPr>
        <w:rFonts w:cs="Times New Roman"/>
      </w:rPr>
    </w:lvl>
    <w:lvl w:ilvl="8" w:tplc="FFFFFFFF" w:tentative="1">
      <w:start w:val="1"/>
      <w:numFmt w:val="lowerRoman"/>
      <w:lvlText w:val="%9."/>
      <w:lvlJc w:val="right"/>
      <w:pPr>
        <w:tabs>
          <w:tab w:val="num" w:pos="6828"/>
        </w:tabs>
        <w:ind w:left="6828" w:hanging="180"/>
      </w:pPr>
      <w:rPr>
        <w:rFonts w:cs="Times New Roman"/>
      </w:rPr>
    </w:lvl>
  </w:abstractNum>
  <w:abstractNum w:abstractNumId="32">
    <w:nsid w:val="705529C9"/>
    <w:multiLevelType w:val="multilevel"/>
    <w:tmpl w:val="AFF617C2"/>
    <w:lvl w:ilvl="0">
      <w:start w:val="1"/>
      <w:numFmt w:val="decimal"/>
      <w:lvlText w:val="%1."/>
      <w:lvlJc w:val="left"/>
      <w:pPr>
        <w:tabs>
          <w:tab w:val="num" w:pos="720"/>
        </w:tabs>
        <w:ind w:left="720" w:hanging="360"/>
      </w:pPr>
      <w:rPr>
        <w:rFonts w:ascii="Times New Roman" w:hAnsi="Times New Roman" w:cs="Times New Roman" w:hint="default"/>
        <w:b w:val="0"/>
        <w:i w:val="0"/>
        <w:color w:val="auto"/>
        <w:sz w:val="28"/>
        <w:szCs w:val="28"/>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3">
    <w:nsid w:val="70937F1E"/>
    <w:multiLevelType w:val="hybridMultilevel"/>
    <w:tmpl w:val="D9F87BE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nsid w:val="71EE1180"/>
    <w:multiLevelType w:val="multilevel"/>
    <w:tmpl w:val="81365C40"/>
    <w:lvl w:ilvl="0">
      <w:start w:val="1"/>
      <w:numFmt w:val="decimal"/>
      <w:lvlText w:val="%1."/>
      <w:lvlJc w:val="left"/>
      <w:pPr>
        <w:tabs>
          <w:tab w:val="num" w:pos="1425"/>
        </w:tabs>
        <w:ind w:left="1425" w:hanging="1425"/>
      </w:pPr>
      <w:rPr>
        <w:rFonts w:cs="Times New Roman" w:hint="default"/>
      </w:rPr>
    </w:lvl>
    <w:lvl w:ilvl="1">
      <w:start w:val="1"/>
      <w:numFmt w:val="lowerLetter"/>
      <w:lvlText w:val="%2."/>
      <w:lvlJc w:val="left"/>
      <w:pPr>
        <w:tabs>
          <w:tab w:val="num" w:pos="1789"/>
        </w:tabs>
        <w:ind w:left="1789" w:hanging="360"/>
      </w:pPr>
      <w:rPr>
        <w:rFonts w:cs="Times New Roman"/>
      </w:rPr>
    </w:lvl>
    <w:lvl w:ilvl="2">
      <w:start w:val="1"/>
      <w:numFmt w:val="lowerRoman"/>
      <w:lvlText w:val="%3."/>
      <w:lvlJc w:val="right"/>
      <w:pPr>
        <w:tabs>
          <w:tab w:val="num" w:pos="2509"/>
        </w:tabs>
        <w:ind w:left="2509" w:hanging="180"/>
      </w:pPr>
      <w:rPr>
        <w:rFonts w:cs="Times New Roman"/>
      </w:rPr>
    </w:lvl>
    <w:lvl w:ilvl="3">
      <w:start w:val="1"/>
      <w:numFmt w:val="decimal"/>
      <w:lvlText w:val="%4."/>
      <w:lvlJc w:val="left"/>
      <w:pPr>
        <w:tabs>
          <w:tab w:val="num" w:pos="3229"/>
        </w:tabs>
        <w:ind w:left="3229" w:hanging="360"/>
      </w:pPr>
      <w:rPr>
        <w:rFonts w:cs="Times New Roman"/>
      </w:rPr>
    </w:lvl>
    <w:lvl w:ilvl="4">
      <w:start w:val="1"/>
      <w:numFmt w:val="lowerLetter"/>
      <w:lvlText w:val="%5."/>
      <w:lvlJc w:val="left"/>
      <w:pPr>
        <w:tabs>
          <w:tab w:val="num" w:pos="3949"/>
        </w:tabs>
        <w:ind w:left="3949" w:hanging="360"/>
      </w:pPr>
      <w:rPr>
        <w:rFonts w:cs="Times New Roman"/>
      </w:rPr>
    </w:lvl>
    <w:lvl w:ilvl="5">
      <w:start w:val="1"/>
      <w:numFmt w:val="lowerRoman"/>
      <w:lvlText w:val="%6."/>
      <w:lvlJc w:val="right"/>
      <w:pPr>
        <w:tabs>
          <w:tab w:val="num" w:pos="4669"/>
        </w:tabs>
        <w:ind w:left="4669" w:hanging="180"/>
      </w:pPr>
      <w:rPr>
        <w:rFonts w:cs="Times New Roman"/>
      </w:rPr>
    </w:lvl>
    <w:lvl w:ilvl="6">
      <w:start w:val="1"/>
      <w:numFmt w:val="decimal"/>
      <w:lvlText w:val="%7."/>
      <w:lvlJc w:val="left"/>
      <w:pPr>
        <w:tabs>
          <w:tab w:val="num" w:pos="5389"/>
        </w:tabs>
        <w:ind w:left="5389" w:hanging="360"/>
      </w:pPr>
      <w:rPr>
        <w:rFonts w:cs="Times New Roman"/>
      </w:rPr>
    </w:lvl>
    <w:lvl w:ilvl="7">
      <w:start w:val="1"/>
      <w:numFmt w:val="lowerLetter"/>
      <w:lvlText w:val="%8."/>
      <w:lvlJc w:val="left"/>
      <w:pPr>
        <w:tabs>
          <w:tab w:val="num" w:pos="6109"/>
        </w:tabs>
        <w:ind w:left="6109" w:hanging="360"/>
      </w:pPr>
      <w:rPr>
        <w:rFonts w:cs="Times New Roman"/>
      </w:rPr>
    </w:lvl>
    <w:lvl w:ilvl="8">
      <w:start w:val="1"/>
      <w:numFmt w:val="lowerRoman"/>
      <w:lvlText w:val="%9."/>
      <w:lvlJc w:val="right"/>
      <w:pPr>
        <w:tabs>
          <w:tab w:val="num" w:pos="6829"/>
        </w:tabs>
        <w:ind w:left="6829" w:hanging="180"/>
      </w:pPr>
      <w:rPr>
        <w:rFonts w:cs="Times New Roman"/>
      </w:rPr>
    </w:lvl>
  </w:abstractNum>
  <w:abstractNum w:abstractNumId="35">
    <w:nsid w:val="762C3A5F"/>
    <w:multiLevelType w:val="multilevel"/>
    <w:tmpl w:val="D49AB068"/>
    <w:lvl w:ilvl="0">
      <w:start w:val="1"/>
      <w:numFmt w:val="decimal"/>
      <w:lvlText w:val="%1."/>
      <w:lvlJc w:val="left"/>
      <w:pPr>
        <w:tabs>
          <w:tab w:val="num" w:pos="2133"/>
        </w:tabs>
        <w:ind w:left="2133" w:hanging="1425"/>
      </w:pPr>
      <w:rPr>
        <w:rFonts w:cs="Times New Roman" w:hint="default"/>
      </w:rPr>
    </w:lvl>
    <w:lvl w:ilvl="1">
      <w:start w:val="1"/>
      <w:numFmt w:val="lowerLetter"/>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36">
    <w:nsid w:val="78994856"/>
    <w:multiLevelType w:val="hybridMultilevel"/>
    <w:tmpl w:val="8536D43C"/>
    <w:lvl w:ilvl="0" w:tplc="9140C3E0">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nsid w:val="7ED4697A"/>
    <w:multiLevelType w:val="hybridMultilevel"/>
    <w:tmpl w:val="E5F0BE52"/>
    <w:lvl w:ilvl="0" w:tplc="FFFFFFFF">
      <w:start w:val="1"/>
      <w:numFmt w:val="decimal"/>
      <w:lvlText w:val="%1."/>
      <w:lvlJc w:val="left"/>
      <w:pPr>
        <w:tabs>
          <w:tab w:val="num" w:pos="2118"/>
        </w:tabs>
        <w:ind w:left="2118" w:hanging="1410"/>
      </w:pPr>
      <w:rPr>
        <w:rFonts w:cs="Times New Roman" w:hint="default"/>
      </w:rPr>
    </w:lvl>
    <w:lvl w:ilvl="1" w:tplc="FFFFFFFF" w:tentative="1">
      <w:start w:val="1"/>
      <w:numFmt w:val="lowerLetter"/>
      <w:lvlText w:val="%2."/>
      <w:lvlJc w:val="left"/>
      <w:pPr>
        <w:tabs>
          <w:tab w:val="num" w:pos="1788"/>
        </w:tabs>
        <w:ind w:left="1788" w:hanging="360"/>
      </w:pPr>
      <w:rPr>
        <w:rFonts w:cs="Times New Roman"/>
      </w:rPr>
    </w:lvl>
    <w:lvl w:ilvl="2" w:tplc="FFFFFFFF" w:tentative="1">
      <w:start w:val="1"/>
      <w:numFmt w:val="lowerRoman"/>
      <w:lvlText w:val="%3."/>
      <w:lvlJc w:val="right"/>
      <w:pPr>
        <w:tabs>
          <w:tab w:val="num" w:pos="2508"/>
        </w:tabs>
        <w:ind w:left="2508" w:hanging="180"/>
      </w:pPr>
      <w:rPr>
        <w:rFonts w:cs="Times New Roman"/>
      </w:rPr>
    </w:lvl>
    <w:lvl w:ilvl="3" w:tplc="FFFFFFFF" w:tentative="1">
      <w:start w:val="1"/>
      <w:numFmt w:val="decimal"/>
      <w:lvlText w:val="%4."/>
      <w:lvlJc w:val="left"/>
      <w:pPr>
        <w:tabs>
          <w:tab w:val="num" w:pos="3228"/>
        </w:tabs>
        <w:ind w:left="3228" w:hanging="360"/>
      </w:pPr>
      <w:rPr>
        <w:rFonts w:cs="Times New Roman"/>
      </w:rPr>
    </w:lvl>
    <w:lvl w:ilvl="4" w:tplc="FFFFFFFF" w:tentative="1">
      <w:start w:val="1"/>
      <w:numFmt w:val="lowerLetter"/>
      <w:lvlText w:val="%5."/>
      <w:lvlJc w:val="left"/>
      <w:pPr>
        <w:tabs>
          <w:tab w:val="num" w:pos="3948"/>
        </w:tabs>
        <w:ind w:left="3948" w:hanging="360"/>
      </w:pPr>
      <w:rPr>
        <w:rFonts w:cs="Times New Roman"/>
      </w:rPr>
    </w:lvl>
    <w:lvl w:ilvl="5" w:tplc="FFFFFFFF" w:tentative="1">
      <w:start w:val="1"/>
      <w:numFmt w:val="lowerRoman"/>
      <w:lvlText w:val="%6."/>
      <w:lvlJc w:val="right"/>
      <w:pPr>
        <w:tabs>
          <w:tab w:val="num" w:pos="4668"/>
        </w:tabs>
        <w:ind w:left="4668" w:hanging="180"/>
      </w:pPr>
      <w:rPr>
        <w:rFonts w:cs="Times New Roman"/>
      </w:rPr>
    </w:lvl>
    <w:lvl w:ilvl="6" w:tplc="FFFFFFFF" w:tentative="1">
      <w:start w:val="1"/>
      <w:numFmt w:val="decimal"/>
      <w:lvlText w:val="%7."/>
      <w:lvlJc w:val="left"/>
      <w:pPr>
        <w:tabs>
          <w:tab w:val="num" w:pos="5388"/>
        </w:tabs>
        <w:ind w:left="5388" w:hanging="360"/>
      </w:pPr>
      <w:rPr>
        <w:rFonts w:cs="Times New Roman"/>
      </w:rPr>
    </w:lvl>
    <w:lvl w:ilvl="7" w:tplc="FFFFFFFF" w:tentative="1">
      <w:start w:val="1"/>
      <w:numFmt w:val="lowerLetter"/>
      <w:lvlText w:val="%8."/>
      <w:lvlJc w:val="left"/>
      <w:pPr>
        <w:tabs>
          <w:tab w:val="num" w:pos="6108"/>
        </w:tabs>
        <w:ind w:left="6108" w:hanging="360"/>
      </w:pPr>
      <w:rPr>
        <w:rFonts w:cs="Times New Roman"/>
      </w:rPr>
    </w:lvl>
    <w:lvl w:ilvl="8" w:tplc="FFFFFFFF" w:tentative="1">
      <w:start w:val="1"/>
      <w:numFmt w:val="lowerRoman"/>
      <w:lvlText w:val="%9."/>
      <w:lvlJc w:val="right"/>
      <w:pPr>
        <w:tabs>
          <w:tab w:val="num" w:pos="6828"/>
        </w:tabs>
        <w:ind w:left="6828" w:hanging="180"/>
      </w:pPr>
      <w:rPr>
        <w:rFonts w:cs="Times New Roman"/>
      </w:rPr>
    </w:lvl>
  </w:abstractNum>
  <w:num w:numId="1">
    <w:abstractNumId w:val="2"/>
  </w:num>
  <w:num w:numId="2">
    <w:abstractNumId w:val="18"/>
  </w:num>
  <w:num w:numId="3">
    <w:abstractNumId w:val="20"/>
  </w:num>
  <w:num w:numId="4">
    <w:abstractNumId w:val="24"/>
  </w:num>
  <w:num w:numId="5">
    <w:abstractNumId w:val="13"/>
  </w:num>
  <w:num w:numId="6">
    <w:abstractNumId w:val="7"/>
  </w:num>
  <w:num w:numId="7">
    <w:abstractNumId w:val="23"/>
  </w:num>
  <w:num w:numId="8">
    <w:abstractNumId w:val="19"/>
  </w:num>
  <w:num w:numId="9">
    <w:abstractNumId w:val="28"/>
  </w:num>
  <w:num w:numId="10">
    <w:abstractNumId w:val="37"/>
  </w:num>
  <w:num w:numId="11">
    <w:abstractNumId w:val="0"/>
    <w:lvlOverride w:ilvl="0">
      <w:lvl w:ilvl="0">
        <w:numFmt w:val="bullet"/>
        <w:lvlText w:val="•"/>
        <w:legacy w:legacy="1" w:legacySpace="0" w:legacyIndent="273"/>
        <w:lvlJc w:val="left"/>
        <w:rPr>
          <w:rFonts w:ascii="Times New Roman" w:hAnsi="Times New Roman" w:hint="default"/>
        </w:rPr>
      </w:lvl>
    </w:lvlOverride>
  </w:num>
  <w:num w:numId="12">
    <w:abstractNumId w:val="0"/>
    <w:lvlOverride w:ilvl="0">
      <w:lvl w:ilvl="0">
        <w:numFmt w:val="bullet"/>
        <w:lvlText w:val="•"/>
        <w:legacy w:legacy="1" w:legacySpace="0" w:legacyIndent="274"/>
        <w:lvlJc w:val="left"/>
        <w:rPr>
          <w:rFonts w:ascii="Times New Roman" w:hAnsi="Times New Roman" w:hint="default"/>
        </w:rPr>
      </w:lvl>
    </w:lvlOverride>
  </w:num>
  <w:num w:numId="13">
    <w:abstractNumId w:val="11"/>
    <w:lvlOverride w:ilvl="0">
      <w:startOverride w:val="1"/>
    </w:lvlOverride>
  </w:num>
  <w:num w:numId="14">
    <w:abstractNumId w:val="0"/>
    <w:lvlOverride w:ilvl="0">
      <w:lvl w:ilvl="0">
        <w:numFmt w:val="bullet"/>
        <w:lvlText w:val="•"/>
        <w:legacy w:legacy="1" w:legacySpace="0" w:legacyIndent="288"/>
        <w:lvlJc w:val="left"/>
        <w:rPr>
          <w:rFonts w:ascii="Times New Roman" w:hAnsi="Times New Roman" w:hint="default"/>
        </w:rPr>
      </w:lvl>
    </w:lvlOverride>
  </w:num>
  <w:num w:numId="15">
    <w:abstractNumId w:val="12"/>
    <w:lvlOverride w:ilvl="0">
      <w:startOverride w:val="4"/>
    </w:lvlOverride>
  </w:num>
  <w:num w:numId="16">
    <w:abstractNumId w:val="12"/>
    <w:lvlOverride w:ilvl="0">
      <w:lvl w:ilvl="0">
        <w:start w:val="4"/>
        <w:numFmt w:val="decimal"/>
        <w:lvlText w:val="%1."/>
        <w:legacy w:legacy="1" w:legacySpace="0" w:legacyIndent="279"/>
        <w:lvlJc w:val="left"/>
        <w:rPr>
          <w:rFonts w:ascii="Times New Roman" w:hAnsi="Times New Roman" w:cs="Times New Roman" w:hint="default"/>
        </w:rPr>
      </w:lvl>
    </w:lvlOverride>
  </w:num>
  <w:num w:numId="17">
    <w:abstractNumId w:val="26"/>
    <w:lvlOverride w:ilvl="0">
      <w:startOverride w:val="6"/>
    </w:lvlOverride>
  </w:num>
  <w:num w:numId="18">
    <w:abstractNumId w:val="25"/>
  </w:num>
  <w:num w:numId="19">
    <w:abstractNumId w:val="31"/>
  </w:num>
  <w:num w:numId="20">
    <w:abstractNumId w:val="29"/>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num>
  <w:num w:numId="23">
    <w:abstractNumId w:val="9"/>
  </w:num>
  <w:num w:numId="24">
    <w:abstractNumId w:val="4"/>
  </w:num>
  <w:num w:numId="25">
    <w:abstractNumId w:val="3"/>
  </w:num>
  <w:num w:numId="26">
    <w:abstractNumId w:val="27"/>
  </w:num>
  <w:num w:numId="27">
    <w:abstractNumId w:val="35"/>
  </w:num>
  <w:num w:numId="28">
    <w:abstractNumId w:val="8"/>
  </w:num>
  <w:num w:numId="29">
    <w:abstractNumId w:val="15"/>
  </w:num>
  <w:num w:numId="30">
    <w:abstractNumId w:val="6"/>
  </w:num>
  <w:num w:numId="31">
    <w:abstractNumId w:val="10"/>
  </w:num>
  <w:num w:numId="32">
    <w:abstractNumId w:val="1"/>
  </w:num>
  <w:num w:numId="33">
    <w:abstractNumId w:val="34"/>
  </w:num>
  <w:num w:numId="34">
    <w:abstractNumId w:val="16"/>
  </w:num>
  <w:num w:numId="35">
    <w:abstractNumId w:val="14"/>
  </w:num>
  <w:num w:numId="36">
    <w:abstractNumId w:val="32"/>
  </w:num>
  <w:num w:numId="37">
    <w:abstractNumId w:val="22"/>
  </w:num>
  <w:num w:numId="38">
    <w:abstractNumId w:val="5"/>
  </w:num>
  <w:num w:numId="39">
    <w:abstractNumId w:val="21"/>
  </w:num>
  <w:num w:numId="40">
    <w:abstractNumId w:val="17"/>
  </w:num>
  <w:num w:numId="41">
    <w:abstractNumId w:val="36"/>
  </w:num>
  <w:num w:numId="42">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A1A5E"/>
    <w:rsid w:val="00000A1D"/>
    <w:rsid w:val="000015E5"/>
    <w:rsid w:val="000048CD"/>
    <w:rsid w:val="00006B25"/>
    <w:rsid w:val="000077D1"/>
    <w:rsid w:val="0002286C"/>
    <w:rsid w:val="00023ADB"/>
    <w:rsid w:val="00026670"/>
    <w:rsid w:val="0003217A"/>
    <w:rsid w:val="00040818"/>
    <w:rsid w:val="00042B9D"/>
    <w:rsid w:val="00053426"/>
    <w:rsid w:val="00057B67"/>
    <w:rsid w:val="00061B34"/>
    <w:rsid w:val="00080ABF"/>
    <w:rsid w:val="000857C1"/>
    <w:rsid w:val="00094894"/>
    <w:rsid w:val="000A0FA9"/>
    <w:rsid w:val="000B1DCF"/>
    <w:rsid w:val="000D048B"/>
    <w:rsid w:val="000F55DE"/>
    <w:rsid w:val="00106AF7"/>
    <w:rsid w:val="00124E7D"/>
    <w:rsid w:val="001264A9"/>
    <w:rsid w:val="00137F0D"/>
    <w:rsid w:val="00150DF2"/>
    <w:rsid w:val="00155F45"/>
    <w:rsid w:val="00156C8F"/>
    <w:rsid w:val="001861CD"/>
    <w:rsid w:val="001864CC"/>
    <w:rsid w:val="00197096"/>
    <w:rsid w:val="001A00C1"/>
    <w:rsid w:val="001A44E7"/>
    <w:rsid w:val="001A4DD6"/>
    <w:rsid w:val="001B15FC"/>
    <w:rsid w:val="001B1A67"/>
    <w:rsid w:val="001C2CC6"/>
    <w:rsid w:val="001D7B5C"/>
    <w:rsid w:val="001E634C"/>
    <w:rsid w:val="001F13BE"/>
    <w:rsid w:val="00202B2D"/>
    <w:rsid w:val="002059E5"/>
    <w:rsid w:val="002064F3"/>
    <w:rsid w:val="0021099F"/>
    <w:rsid w:val="00212F98"/>
    <w:rsid w:val="002151DC"/>
    <w:rsid w:val="00227824"/>
    <w:rsid w:val="002327D1"/>
    <w:rsid w:val="002369B9"/>
    <w:rsid w:val="002405AA"/>
    <w:rsid w:val="00261C93"/>
    <w:rsid w:val="00265B71"/>
    <w:rsid w:val="0027551B"/>
    <w:rsid w:val="0029706A"/>
    <w:rsid w:val="002A7B79"/>
    <w:rsid w:val="002C06FB"/>
    <w:rsid w:val="002C1CD6"/>
    <w:rsid w:val="002C6E7A"/>
    <w:rsid w:val="002C74C3"/>
    <w:rsid w:val="002D310A"/>
    <w:rsid w:val="002E29E8"/>
    <w:rsid w:val="002E41A9"/>
    <w:rsid w:val="002E500F"/>
    <w:rsid w:val="002E6C09"/>
    <w:rsid w:val="002F4D0F"/>
    <w:rsid w:val="00300656"/>
    <w:rsid w:val="00300C3B"/>
    <w:rsid w:val="00313131"/>
    <w:rsid w:val="00316A55"/>
    <w:rsid w:val="00317D3A"/>
    <w:rsid w:val="00326CD5"/>
    <w:rsid w:val="003277AC"/>
    <w:rsid w:val="0033200B"/>
    <w:rsid w:val="00343903"/>
    <w:rsid w:val="00354D83"/>
    <w:rsid w:val="00360351"/>
    <w:rsid w:val="00364D65"/>
    <w:rsid w:val="00366B03"/>
    <w:rsid w:val="003800EE"/>
    <w:rsid w:val="0038469B"/>
    <w:rsid w:val="003856C5"/>
    <w:rsid w:val="00386BF0"/>
    <w:rsid w:val="00387162"/>
    <w:rsid w:val="0039423E"/>
    <w:rsid w:val="003A567D"/>
    <w:rsid w:val="003A649A"/>
    <w:rsid w:val="003A7BE5"/>
    <w:rsid w:val="003B3AE2"/>
    <w:rsid w:val="003C4CD6"/>
    <w:rsid w:val="003E3E73"/>
    <w:rsid w:val="003F5B4F"/>
    <w:rsid w:val="003F71C1"/>
    <w:rsid w:val="00414F14"/>
    <w:rsid w:val="00426EBB"/>
    <w:rsid w:val="004310A7"/>
    <w:rsid w:val="004322DA"/>
    <w:rsid w:val="0043561B"/>
    <w:rsid w:val="004403AC"/>
    <w:rsid w:val="00441FFA"/>
    <w:rsid w:val="00451C49"/>
    <w:rsid w:val="0045217E"/>
    <w:rsid w:val="00460B68"/>
    <w:rsid w:val="004613E3"/>
    <w:rsid w:val="004666D5"/>
    <w:rsid w:val="004669F5"/>
    <w:rsid w:val="0047287B"/>
    <w:rsid w:val="00484F23"/>
    <w:rsid w:val="00490E9E"/>
    <w:rsid w:val="004930AE"/>
    <w:rsid w:val="004A6FE3"/>
    <w:rsid w:val="004C08E4"/>
    <w:rsid w:val="004D2E12"/>
    <w:rsid w:val="004E69BB"/>
    <w:rsid w:val="00507540"/>
    <w:rsid w:val="0051710F"/>
    <w:rsid w:val="00540EB0"/>
    <w:rsid w:val="005440BC"/>
    <w:rsid w:val="0056106B"/>
    <w:rsid w:val="00562E9B"/>
    <w:rsid w:val="00583FA6"/>
    <w:rsid w:val="005927ED"/>
    <w:rsid w:val="00593F9A"/>
    <w:rsid w:val="00594D89"/>
    <w:rsid w:val="005A53B8"/>
    <w:rsid w:val="005A604C"/>
    <w:rsid w:val="005D04A9"/>
    <w:rsid w:val="005E5560"/>
    <w:rsid w:val="005F3F55"/>
    <w:rsid w:val="005F43A6"/>
    <w:rsid w:val="0063408E"/>
    <w:rsid w:val="00636969"/>
    <w:rsid w:val="006529B6"/>
    <w:rsid w:val="00664BE4"/>
    <w:rsid w:val="00666A75"/>
    <w:rsid w:val="006808D8"/>
    <w:rsid w:val="00682306"/>
    <w:rsid w:val="00693AAB"/>
    <w:rsid w:val="006970B0"/>
    <w:rsid w:val="006A3769"/>
    <w:rsid w:val="006B73F0"/>
    <w:rsid w:val="006C3764"/>
    <w:rsid w:val="006C427E"/>
    <w:rsid w:val="006C655E"/>
    <w:rsid w:val="006D155D"/>
    <w:rsid w:val="006D60BD"/>
    <w:rsid w:val="006E6DD2"/>
    <w:rsid w:val="006F081C"/>
    <w:rsid w:val="006F0D1A"/>
    <w:rsid w:val="006F253E"/>
    <w:rsid w:val="006F6778"/>
    <w:rsid w:val="007134D1"/>
    <w:rsid w:val="0073016E"/>
    <w:rsid w:val="00733DD9"/>
    <w:rsid w:val="00742DD3"/>
    <w:rsid w:val="00750B25"/>
    <w:rsid w:val="00751D72"/>
    <w:rsid w:val="00756AF4"/>
    <w:rsid w:val="00756C42"/>
    <w:rsid w:val="00767653"/>
    <w:rsid w:val="00784265"/>
    <w:rsid w:val="007B7824"/>
    <w:rsid w:val="007C5857"/>
    <w:rsid w:val="007C7469"/>
    <w:rsid w:val="007D0A2F"/>
    <w:rsid w:val="007E0C64"/>
    <w:rsid w:val="007E51CB"/>
    <w:rsid w:val="007E59C1"/>
    <w:rsid w:val="007F56D8"/>
    <w:rsid w:val="007F703B"/>
    <w:rsid w:val="007F7DD4"/>
    <w:rsid w:val="008002E9"/>
    <w:rsid w:val="00815D4F"/>
    <w:rsid w:val="00821DFD"/>
    <w:rsid w:val="008310A3"/>
    <w:rsid w:val="008317EE"/>
    <w:rsid w:val="008323D1"/>
    <w:rsid w:val="00832BF0"/>
    <w:rsid w:val="00844E3D"/>
    <w:rsid w:val="00854359"/>
    <w:rsid w:val="00854A21"/>
    <w:rsid w:val="00875F16"/>
    <w:rsid w:val="00887D35"/>
    <w:rsid w:val="008A26F6"/>
    <w:rsid w:val="008A2948"/>
    <w:rsid w:val="008A39C9"/>
    <w:rsid w:val="008B0BF1"/>
    <w:rsid w:val="008B15E0"/>
    <w:rsid w:val="008C605A"/>
    <w:rsid w:val="008D3B61"/>
    <w:rsid w:val="008D3BD2"/>
    <w:rsid w:val="008D454C"/>
    <w:rsid w:val="008E477B"/>
    <w:rsid w:val="009014AF"/>
    <w:rsid w:val="0091137E"/>
    <w:rsid w:val="00913C9D"/>
    <w:rsid w:val="00935AEA"/>
    <w:rsid w:val="00940B7E"/>
    <w:rsid w:val="00960809"/>
    <w:rsid w:val="00981B0E"/>
    <w:rsid w:val="00982245"/>
    <w:rsid w:val="009A1411"/>
    <w:rsid w:val="009D076C"/>
    <w:rsid w:val="009E2A3B"/>
    <w:rsid w:val="009F5E4C"/>
    <w:rsid w:val="00A0541A"/>
    <w:rsid w:val="00A210F7"/>
    <w:rsid w:val="00A22ECB"/>
    <w:rsid w:val="00A31D3D"/>
    <w:rsid w:val="00A37C65"/>
    <w:rsid w:val="00A467E1"/>
    <w:rsid w:val="00A5082D"/>
    <w:rsid w:val="00A51E1D"/>
    <w:rsid w:val="00A521BB"/>
    <w:rsid w:val="00A54246"/>
    <w:rsid w:val="00A7049B"/>
    <w:rsid w:val="00A7217D"/>
    <w:rsid w:val="00A7263F"/>
    <w:rsid w:val="00A7449D"/>
    <w:rsid w:val="00A825F5"/>
    <w:rsid w:val="00A902CA"/>
    <w:rsid w:val="00AA1A5E"/>
    <w:rsid w:val="00AB0587"/>
    <w:rsid w:val="00AC4E7B"/>
    <w:rsid w:val="00AC65D5"/>
    <w:rsid w:val="00AD1AD3"/>
    <w:rsid w:val="00AD4539"/>
    <w:rsid w:val="00AD56C2"/>
    <w:rsid w:val="00AE72F4"/>
    <w:rsid w:val="00AE7B89"/>
    <w:rsid w:val="00AF6F58"/>
    <w:rsid w:val="00B042E2"/>
    <w:rsid w:val="00B111E6"/>
    <w:rsid w:val="00B136F5"/>
    <w:rsid w:val="00B165F3"/>
    <w:rsid w:val="00B32B20"/>
    <w:rsid w:val="00B34F4C"/>
    <w:rsid w:val="00B36E06"/>
    <w:rsid w:val="00B37569"/>
    <w:rsid w:val="00B40BEF"/>
    <w:rsid w:val="00B44AFD"/>
    <w:rsid w:val="00B56E5F"/>
    <w:rsid w:val="00B71BF6"/>
    <w:rsid w:val="00B740A4"/>
    <w:rsid w:val="00B76C17"/>
    <w:rsid w:val="00B77BD1"/>
    <w:rsid w:val="00B90EAE"/>
    <w:rsid w:val="00B94E1B"/>
    <w:rsid w:val="00B97A19"/>
    <w:rsid w:val="00BB0B9C"/>
    <w:rsid w:val="00BB3212"/>
    <w:rsid w:val="00BB4F00"/>
    <w:rsid w:val="00BB53F0"/>
    <w:rsid w:val="00BB554F"/>
    <w:rsid w:val="00BB5D35"/>
    <w:rsid w:val="00BB7C2F"/>
    <w:rsid w:val="00BD3008"/>
    <w:rsid w:val="00BD4DD9"/>
    <w:rsid w:val="00BE24FF"/>
    <w:rsid w:val="00BF382C"/>
    <w:rsid w:val="00C1451A"/>
    <w:rsid w:val="00C3304B"/>
    <w:rsid w:val="00C37761"/>
    <w:rsid w:val="00C47A2C"/>
    <w:rsid w:val="00C535EF"/>
    <w:rsid w:val="00C71F38"/>
    <w:rsid w:val="00C920C7"/>
    <w:rsid w:val="00CA165C"/>
    <w:rsid w:val="00CA40EB"/>
    <w:rsid w:val="00CB4F1E"/>
    <w:rsid w:val="00CC0BC1"/>
    <w:rsid w:val="00CC2CBC"/>
    <w:rsid w:val="00CC522A"/>
    <w:rsid w:val="00CC6991"/>
    <w:rsid w:val="00CC71D7"/>
    <w:rsid w:val="00CE4ACC"/>
    <w:rsid w:val="00CE7D96"/>
    <w:rsid w:val="00CF13AC"/>
    <w:rsid w:val="00CF7CFF"/>
    <w:rsid w:val="00D01076"/>
    <w:rsid w:val="00D12993"/>
    <w:rsid w:val="00D146E5"/>
    <w:rsid w:val="00D30B66"/>
    <w:rsid w:val="00D37CF1"/>
    <w:rsid w:val="00D54964"/>
    <w:rsid w:val="00D92157"/>
    <w:rsid w:val="00D92878"/>
    <w:rsid w:val="00D92C94"/>
    <w:rsid w:val="00D93B2E"/>
    <w:rsid w:val="00D93E05"/>
    <w:rsid w:val="00D948C9"/>
    <w:rsid w:val="00DC300A"/>
    <w:rsid w:val="00DC427A"/>
    <w:rsid w:val="00DC6B16"/>
    <w:rsid w:val="00DC7BB2"/>
    <w:rsid w:val="00DD3F50"/>
    <w:rsid w:val="00DD51FC"/>
    <w:rsid w:val="00DD62EA"/>
    <w:rsid w:val="00DF4670"/>
    <w:rsid w:val="00E07FDC"/>
    <w:rsid w:val="00E12915"/>
    <w:rsid w:val="00E16BF1"/>
    <w:rsid w:val="00E21F5F"/>
    <w:rsid w:val="00E25684"/>
    <w:rsid w:val="00E30450"/>
    <w:rsid w:val="00E405DE"/>
    <w:rsid w:val="00E5166D"/>
    <w:rsid w:val="00E55ABD"/>
    <w:rsid w:val="00E607F8"/>
    <w:rsid w:val="00E62F94"/>
    <w:rsid w:val="00E63400"/>
    <w:rsid w:val="00E71074"/>
    <w:rsid w:val="00E83F79"/>
    <w:rsid w:val="00E93A7F"/>
    <w:rsid w:val="00EB0E88"/>
    <w:rsid w:val="00EC76E8"/>
    <w:rsid w:val="00ED5246"/>
    <w:rsid w:val="00EE12AB"/>
    <w:rsid w:val="00F0028B"/>
    <w:rsid w:val="00F06D21"/>
    <w:rsid w:val="00F13735"/>
    <w:rsid w:val="00F20E06"/>
    <w:rsid w:val="00F25F7D"/>
    <w:rsid w:val="00F348E3"/>
    <w:rsid w:val="00F45693"/>
    <w:rsid w:val="00F46E4C"/>
    <w:rsid w:val="00F51800"/>
    <w:rsid w:val="00F55FE3"/>
    <w:rsid w:val="00F8052D"/>
    <w:rsid w:val="00FB0B3B"/>
    <w:rsid w:val="00FB553A"/>
    <w:rsid w:val="00FD1AC8"/>
    <w:rsid w:val="00FD30B2"/>
    <w:rsid w:val="00FF1584"/>
    <w:rsid w:val="00FF1585"/>
    <w:rsid w:val="00FF6B4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06A"/>
    <w:pPr>
      <w:spacing w:after="200" w:line="276" w:lineRule="auto"/>
    </w:pPr>
    <w:rPr>
      <w:lang w:eastAsia="en-US"/>
    </w:rPr>
  </w:style>
  <w:style w:type="paragraph" w:styleId="Heading1">
    <w:name w:val="heading 1"/>
    <w:basedOn w:val="Normal"/>
    <w:next w:val="Normal"/>
    <w:link w:val="Heading1Char"/>
    <w:uiPriority w:val="99"/>
    <w:qFormat/>
    <w:rsid w:val="002369B9"/>
    <w:pPr>
      <w:keepNext/>
      <w:widowControl w:val="0"/>
      <w:autoSpaceDE w:val="0"/>
      <w:autoSpaceDN w:val="0"/>
      <w:adjustRightInd w:val="0"/>
      <w:spacing w:before="240" w:after="60" w:line="240" w:lineRule="auto"/>
      <w:outlineLvl w:val="0"/>
    </w:pPr>
    <w:rPr>
      <w:rFonts w:ascii="Arial" w:eastAsia="Times New Roman" w:hAnsi="Arial" w:cs="Arial"/>
      <w:b/>
      <w:bCs/>
      <w:kern w:val="32"/>
      <w:sz w:val="32"/>
      <w:szCs w:val="32"/>
      <w:lang w:eastAsia="ru-RU"/>
    </w:rPr>
  </w:style>
  <w:style w:type="paragraph" w:styleId="Heading6">
    <w:name w:val="heading 6"/>
    <w:basedOn w:val="Normal"/>
    <w:next w:val="Normal"/>
    <w:link w:val="Heading6Char"/>
    <w:uiPriority w:val="99"/>
    <w:qFormat/>
    <w:rsid w:val="002369B9"/>
    <w:pPr>
      <w:keepNext/>
      <w:spacing w:after="0" w:line="240" w:lineRule="auto"/>
      <w:jc w:val="center"/>
      <w:outlineLvl w:val="5"/>
    </w:pPr>
    <w:rPr>
      <w:rFonts w:ascii="Times New Roman" w:eastAsia="Times New Roman" w:hAnsi="Times New Roman"/>
      <w:b/>
      <w:sz w:val="28"/>
      <w:szCs w:val="20"/>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369B9"/>
    <w:rPr>
      <w:rFonts w:ascii="Arial" w:hAnsi="Arial" w:cs="Arial"/>
      <w:b/>
      <w:bCs/>
      <w:kern w:val="32"/>
      <w:sz w:val="32"/>
      <w:szCs w:val="32"/>
      <w:lang w:eastAsia="ru-RU"/>
    </w:rPr>
  </w:style>
  <w:style w:type="character" w:customStyle="1" w:styleId="Heading6Char">
    <w:name w:val="Heading 6 Char"/>
    <w:basedOn w:val="DefaultParagraphFont"/>
    <w:link w:val="Heading6"/>
    <w:uiPriority w:val="99"/>
    <w:locked/>
    <w:rsid w:val="002369B9"/>
    <w:rPr>
      <w:rFonts w:ascii="Times New Roman" w:hAnsi="Times New Roman" w:cs="Times New Roman"/>
      <w:b/>
      <w:sz w:val="20"/>
      <w:szCs w:val="20"/>
      <w:lang w:eastAsia="ru-RU"/>
    </w:rPr>
  </w:style>
  <w:style w:type="character" w:customStyle="1" w:styleId="apple-converted-space">
    <w:name w:val="apple-converted-space"/>
    <w:basedOn w:val="DefaultParagraphFont"/>
    <w:uiPriority w:val="99"/>
    <w:rsid w:val="00FD30B2"/>
    <w:rPr>
      <w:rFonts w:cs="Times New Roman"/>
    </w:rPr>
  </w:style>
  <w:style w:type="paragraph" w:styleId="BalloonText">
    <w:name w:val="Balloon Text"/>
    <w:basedOn w:val="Normal"/>
    <w:link w:val="BalloonTextChar"/>
    <w:uiPriority w:val="99"/>
    <w:semiHidden/>
    <w:rsid w:val="00B56E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56E5F"/>
    <w:rPr>
      <w:rFonts w:ascii="Tahoma" w:hAnsi="Tahoma" w:cs="Tahoma"/>
      <w:sz w:val="16"/>
      <w:szCs w:val="16"/>
    </w:rPr>
  </w:style>
  <w:style w:type="character" w:styleId="PlaceholderText">
    <w:name w:val="Placeholder Text"/>
    <w:basedOn w:val="DefaultParagraphFont"/>
    <w:uiPriority w:val="99"/>
    <w:semiHidden/>
    <w:rsid w:val="00316A55"/>
    <w:rPr>
      <w:rFonts w:cs="Times New Roman"/>
      <w:color w:val="808080"/>
    </w:rPr>
  </w:style>
  <w:style w:type="paragraph" w:styleId="ListParagraph">
    <w:name w:val="List Paragraph"/>
    <w:basedOn w:val="Normal"/>
    <w:uiPriority w:val="99"/>
    <w:qFormat/>
    <w:rsid w:val="00666A75"/>
    <w:pPr>
      <w:ind w:left="720"/>
      <w:contextualSpacing/>
    </w:pPr>
  </w:style>
  <w:style w:type="table" w:styleId="TableGrid">
    <w:name w:val="Table Grid"/>
    <w:basedOn w:val="TableNormal"/>
    <w:uiPriority w:val="99"/>
    <w:rsid w:val="00B90EA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5F3F55"/>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5F3F55"/>
    <w:rPr>
      <w:rFonts w:cs="Times New Roman"/>
    </w:rPr>
  </w:style>
  <w:style w:type="paragraph" w:styleId="Footer">
    <w:name w:val="footer"/>
    <w:basedOn w:val="Normal"/>
    <w:link w:val="FooterChar"/>
    <w:uiPriority w:val="99"/>
    <w:rsid w:val="005F3F55"/>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5F3F55"/>
    <w:rPr>
      <w:rFonts w:cs="Times New Roman"/>
    </w:rPr>
  </w:style>
  <w:style w:type="paragraph" w:styleId="TOC1">
    <w:name w:val="toc 1"/>
    <w:basedOn w:val="Normal"/>
    <w:next w:val="Normal"/>
    <w:autoRedefine/>
    <w:uiPriority w:val="99"/>
    <w:semiHidden/>
    <w:rsid w:val="002369B9"/>
    <w:pPr>
      <w:widowControl w:val="0"/>
      <w:tabs>
        <w:tab w:val="right" w:leader="dot" w:pos="9345"/>
      </w:tabs>
      <w:autoSpaceDE w:val="0"/>
      <w:autoSpaceDN w:val="0"/>
      <w:adjustRightInd w:val="0"/>
      <w:spacing w:after="0" w:line="360" w:lineRule="auto"/>
      <w:jc w:val="both"/>
    </w:pPr>
    <w:rPr>
      <w:rFonts w:ascii="Times New Roman" w:eastAsia="Times New Roman" w:hAnsi="Times New Roman"/>
      <w:sz w:val="20"/>
      <w:szCs w:val="20"/>
      <w:lang w:eastAsia="ru-RU"/>
    </w:rPr>
  </w:style>
  <w:style w:type="paragraph" w:styleId="BodyText">
    <w:name w:val="Body Text"/>
    <w:basedOn w:val="Normal"/>
    <w:link w:val="BodyTextChar"/>
    <w:uiPriority w:val="99"/>
    <w:semiHidden/>
    <w:rsid w:val="002369B9"/>
    <w:pPr>
      <w:spacing w:after="0" w:line="240" w:lineRule="auto"/>
    </w:pPr>
    <w:rPr>
      <w:rFonts w:ascii="Times New Roman" w:eastAsia="Times New Roman" w:hAnsi="Times New Roman"/>
      <w:sz w:val="32"/>
      <w:szCs w:val="20"/>
      <w:lang w:eastAsia="ru-RU"/>
    </w:rPr>
  </w:style>
  <w:style w:type="character" w:customStyle="1" w:styleId="BodyTextChar">
    <w:name w:val="Body Text Char"/>
    <w:basedOn w:val="DefaultParagraphFont"/>
    <w:link w:val="BodyText"/>
    <w:uiPriority w:val="99"/>
    <w:semiHidden/>
    <w:locked/>
    <w:rsid w:val="002369B9"/>
    <w:rPr>
      <w:rFonts w:ascii="Times New Roman" w:hAnsi="Times New Roman" w:cs="Times New Roman"/>
      <w:sz w:val="20"/>
      <w:szCs w:val="20"/>
      <w:lang w:eastAsia="ru-RU"/>
    </w:rPr>
  </w:style>
  <w:style w:type="paragraph" w:customStyle="1" w:styleId="1">
    <w:name w:val="Обычный1"/>
    <w:uiPriority w:val="99"/>
    <w:rsid w:val="002369B9"/>
    <w:rPr>
      <w:rFonts w:ascii="Times New Roman" w:eastAsia="Times New Roman" w:hAnsi="Times New Roman"/>
      <w:sz w:val="20"/>
      <w:szCs w:val="20"/>
    </w:rPr>
  </w:style>
  <w:style w:type="character" w:styleId="PageNumber">
    <w:name w:val="page number"/>
    <w:basedOn w:val="DefaultParagraphFont"/>
    <w:uiPriority w:val="99"/>
    <w:semiHidden/>
    <w:rsid w:val="002369B9"/>
    <w:rPr>
      <w:rFonts w:cs="Times New Roman"/>
    </w:rPr>
  </w:style>
  <w:style w:type="character" w:styleId="Hyperlink">
    <w:name w:val="Hyperlink"/>
    <w:basedOn w:val="DefaultParagraphFont"/>
    <w:uiPriority w:val="99"/>
    <w:semiHidden/>
    <w:rsid w:val="002369B9"/>
    <w:rPr>
      <w:rFonts w:cs="Times New Roman"/>
      <w:color w:val="0000FF"/>
      <w:u w:val="single"/>
    </w:rPr>
  </w:style>
  <w:style w:type="paragraph" w:customStyle="1" w:styleId="10">
    <w:name w:val="Стиль1"/>
    <w:basedOn w:val="Heading1"/>
    <w:uiPriority w:val="99"/>
    <w:rsid w:val="000077D1"/>
    <w:pPr>
      <w:widowControl/>
      <w:autoSpaceDE/>
      <w:autoSpaceDN/>
      <w:adjustRightInd/>
      <w:spacing w:before="0" w:after="0"/>
      <w:jc w:val="center"/>
    </w:pPr>
    <w:rPr>
      <w:rFonts w:ascii="Times New Roman" w:hAnsi="Times New Roman" w:cs="Times New Roman"/>
      <w:color w:val="0000CC"/>
      <w:sz w:val="28"/>
      <w:szCs w:val="28"/>
      <w:lang w:eastAsia="en-US"/>
    </w:rPr>
  </w:style>
  <w:style w:type="paragraph" w:customStyle="1" w:styleId="Default">
    <w:name w:val="Default"/>
    <w:uiPriority w:val="99"/>
    <w:rsid w:val="004403AC"/>
    <w:pPr>
      <w:autoSpaceDE w:val="0"/>
      <w:autoSpaceDN w:val="0"/>
      <w:adjustRightInd w:val="0"/>
    </w:pPr>
    <w:rPr>
      <w:rFonts w:ascii="Times New Roman" w:hAnsi="Times New Roman"/>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1696811015">
      <w:marLeft w:val="0"/>
      <w:marRight w:val="0"/>
      <w:marTop w:val="0"/>
      <w:marBottom w:val="0"/>
      <w:divBdr>
        <w:top w:val="none" w:sz="0" w:space="0" w:color="auto"/>
        <w:left w:val="none" w:sz="0" w:space="0" w:color="auto"/>
        <w:bottom w:val="none" w:sz="0" w:space="0" w:color="auto"/>
        <w:right w:val="none" w:sz="0" w:space="0" w:color="auto"/>
      </w:divBdr>
    </w:div>
    <w:div w:id="16968110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image" Target="media/image54.wmf"/><Relationship Id="rId21" Type="http://schemas.openxmlformats.org/officeDocument/2006/relationships/oleObject" Target="embeddings/oleObject6.bin"/><Relationship Id="rId42" Type="http://schemas.openxmlformats.org/officeDocument/2006/relationships/oleObject" Target="embeddings/oleObject17.bin"/><Relationship Id="rId63" Type="http://schemas.openxmlformats.org/officeDocument/2006/relationships/image" Target="media/image27.wmf"/><Relationship Id="rId84" Type="http://schemas.openxmlformats.org/officeDocument/2006/relationships/oleObject" Target="embeddings/oleObject38.bin"/><Relationship Id="rId138" Type="http://schemas.openxmlformats.org/officeDocument/2006/relationships/image" Target="media/image66.wmf"/><Relationship Id="rId159" Type="http://schemas.openxmlformats.org/officeDocument/2006/relationships/oleObject" Target="embeddings/oleObject75.bin"/><Relationship Id="rId170" Type="http://schemas.openxmlformats.org/officeDocument/2006/relationships/image" Target="media/image81.wmf"/><Relationship Id="rId191" Type="http://schemas.openxmlformats.org/officeDocument/2006/relationships/image" Target="media/image91.wmf"/><Relationship Id="rId205" Type="http://schemas.openxmlformats.org/officeDocument/2006/relationships/oleObject" Target="embeddings/oleObject100.bin"/><Relationship Id="rId226" Type="http://schemas.openxmlformats.org/officeDocument/2006/relationships/image" Target="media/image110.png"/><Relationship Id="rId107" Type="http://schemas.openxmlformats.org/officeDocument/2006/relationships/image" Target="media/image49.wmf"/><Relationship Id="rId11" Type="http://schemas.openxmlformats.org/officeDocument/2006/relationships/oleObject" Target="embeddings/oleObject1.bin"/><Relationship Id="rId32" Type="http://schemas.openxmlformats.org/officeDocument/2006/relationships/image" Target="media/image12.wmf"/><Relationship Id="rId53" Type="http://schemas.openxmlformats.org/officeDocument/2006/relationships/image" Target="media/image22.wmf"/><Relationship Id="rId74" Type="http://schemas.openxmlformats.org/officeDocument/2006/relationships/oleObject" Target="embeddings/oleObject33.bin"/><Relationship Id="rId128" Type="http://schemas.openxmlformats.org/officeDocument/2006/relationships/oleObject" Target="embeddings/oleObject60.bin"/><Relationship Id="rId149" Type="http://schemas.openxmlformats.org/officeDocument/2006/relationships/oleObject" Target="embeddings/oleObject70.bin"/><Relationship Id="rId5" Type="http://schemas.openxmlformats.org/officeDocument/2006/relationships/footnotes" Target="footnotes.xml"/><Relationship Id="rId95" Type="http://schemas.openxmlformats.org/officeDocument/2006/relationships/image" Target="media/image43.wmf"/><Relationship Id="rId160" Type="http://schemas.openxmlformats.org/officeDocument/2006/relationships/image" Target="media/image76.wmf"/><Relationship Id="rId181" Type="http://schemas.openxmlformats.org/officeDocument/2006/relationships/oleObject" Target="embeddings/oleObject86.bin"/><Relationship Id="rId216" Type="http://schemas.openxmlformats.org/officeDocument/2006/relationships/image" Target="media/image102.wmf"/><Relationship Id="rId22" Type="http://schemas.openxmlformats.org/officeDocument/2006/relationships/image" Target="media/image7.wmf"/><Relationship Id="rId27" Type="http://schemas.openxmlformats.org/officeDocument/2006/relationships/oleObject" Target="embeddings/oleObject9.bin"/><Relationship Id="rId43" Type="http://schemas.openxmlformats.org/officeDocument/2006/relationships/image" Target="media/image17.wmf"/><Relationship Id="rId48" Type="http://schemas.openxmlformats.org/officeDocument/2006/relationships/oleObject" Target="embeddings/oleObject20.bin"/><Relationship Id="rId64" Type="http://schemas.openxmlformats.org/officeDocument/2006/relationships/oleObject" Target="embeddings/oleObject28.bin"/><Relationship Id="rId69" Type="http://schemas.openxmlformats.org/officeDocument/2006/relationships/image" Target="media/image30.wmf"/><Relationship Id="rId113" Type="http://schemas.openxmlformats.org/officeDocument/2006/relationships/image" Target="media/image52.wmf"/><Relationship Id="rId118" Type="http://schemas.openxmlformats.org/officeDocument/2006/relationships/oleObject" Target="embeddings/oleObject55.bin"/><Relationship Id="rId134" Type="http://schemas.openxmlformats.org/officeDocument/2006/relationships/image" Target="media/image64.emf"/><Relationship Id="rId139" Type="http://schemas.openxmlformats.org/officeDocument/2006/relationships/oleObject" Target="embeddings/oleObject64.bin"/><Relationship Id="rId80" Type="http://schemas.openxmlformats.org/officeDocument/2006/relationships/oleObject" Target="embeddings/oleObject36.bin"/><Relationship Id="rId85" Type="http://schemas.openxmlformats.org/officeDocument/2006/relationships/image" Target="media/image38.wmf"/><Relationship Id="rId150" Type="http://schemas.openxmlformats.org/officeDocument/2006/relationships/image" Target="media/image71.wmf"/><Relationship Id="rId155" Type="http://schemas.openxmlformats.org/officeDocument/2006/relationships/oleObject" Target="embeddings/oleObject73.bin"/><Relationship Id="rId171" Type="http://schemas.openxmlformats.org/officeDocument/2006/relationships/oleObject" Target="embeddings/oleObject81.bin"/><Relationship Id="rId176" Type="http://schemas.openxmlformats.org/officeDocument/2006/relationships/image" Target="media/image84.wmf"/><Relationship Id="rId192" Type="http://schemas.openxmlformats.org/officeDocument/2006/relationships/oleObject" Target="embeddings/oleObject92.bin"/><Relationship Id="rId197" Type="http://schemas.openxmlformats.org/officeDocument/2006/relationships/image" Target="media/image94.wmf"/><Relationship Id="rId206" Type="http://schemas.openxmlformats.org/officeDocument/2006/relationships/image" Target="media/image97.wmf"/><Relationship Id="rId227" Type="http://schemas.openxmlformats.org/officeDocument/2006/relationships/image" Target="media/image111.png"/><Relationship Id="rId201" Type="http://schemas.openxmlformats.org/officeDocument/2006/relationships/image" Target="media/image96.wmf"/><Relationship Id="rId222" Type="http://schemas.openxmlformats.org/officeDocument/2006/relationships/image" Target="media/image106.png"/><Relationship Id="rId12" Type="http://schemas.openxmlformats.org/officeDocument/2006/relationships/image" Target="media/image2.wmf"/><Relationship Id="rId17" Type="http://schemas.openxmlformats.org/officeDocument/2006/relationships/oleObject" Target="embeddings/oleObject4.bin"/><Relationship Id="rId33" Type="http://schemas.openxmlformats.org/officeDocument/2006/relationships/oleObject" Target="embeddings/oleObject12.bin"/><Relationship Id="rId38" Type="http://schemas.openxmlformats.org/officeDocument/2006/relationships/oleObject" Target="embeddings/oleObject15.bin"/><Relationship Id="rId59" Type="http://schemas.openxmlformats.org/officeDocument/2006/relationships/image" Target="media/image25.wmf"/><Relationship Id="rId103" Type="http://schemas.openxmlformats.org/officeDocument/2006/relationships/image" Target="media/image47.wmf"/><Relationship Id="rId108" Type="http://schemas.openxmlformats.org/officeDocument/2006/relationships/oleObject" Target="embeddings/oleObject50.bin"/><Relationship Id="rId124" Type="http://schemas.openxmlformats.org/officeDocument/2006/relationships/image" Target="media/image58.wmf"/><Relationship Id="rId129" Type="http://schemas.openxmlformats.org/officeDocument/2006/relationships/image" Target="media/image60.emf"/><Relationship Id="rId54" Type="http://schemas.openxmlformats.org/officeDocument/2006/relationships/oleObject" Target="embeddings/oleObject23.bin"/><Relationship Id="rId70" Type="http://schemas.openxmlformats.org/officeDocument/2006/relationships/oleObject" Target="embeddings/oleObject31.bin"/><Relationship Id="rId75" Type="http://schemas.openxmlformats.org/officeDocument/2006/relationships/image" Target="media/image33.wmf"/><Relationship Id="rId91" Type="http://schemas.openxmlformats.org/officeDocument/2006/relationships/image" Target="media/image41.wmf"/><Relationship Id="rId96" Type="http://schemas.openxmlformats.org/officeDocument/2006/relationships/oleObject" Target="embeddings/oleObject44.bin"/><Relationship Id="rId140" Type="http://schemas.openxmlformats.org/officeDocument/2006/relationships/image" Target="media/image67.wmf"/><Relationship Id="rId145" Type="http://schemas.openxmlformats.org/officeDocument/2006/relationships/image" Target="media/image69.wmf"/><Relationship Id="rId161" Type="http://schemas.openxmlformats.org/officeDocument/2006/relationships/oleObject" Target="embeddings/oleObject76.bin"/><Relationship Id="rId166" Type="http://schemas.openxmlformats.org/officeDocument/2006/relationships/image" Target="media/image79.wmf"/><Relationship Id="rId182" Type="http://schemas.openxmlformats.org/officeDocument/2006/relationships/image" Target="media/image87.wmf"/><Relationship Id="rId187" Type="http://schemas.openxmlformats.org/officeDocument/2006/relationships/image" Target="media/image89.wmf"/><Relationship Id="rId217" Type="http://schemas.openxmlformats.org/officeDocument/2006/relationships/oleObject" Target="embeddings/oleObject106.bin"/><Relationship Id="rId1" Type="http://schemas.openxmlformats.org/officeDocument/2006/relationships/numbering" Target="numbering.xml"/><Relationship Id="rId6" Type="http://schemas.openxmlformats.org/officeDocument/2006/relationships/endnotes" Target="endnotes.xml"/><Relationship Id="rId212" Type="http://schemas.openxmlformats.org/officeDocument/2006/relationships/image" Target="media/image100.wmf"/><Relationship Id="rId23" Type="http://schemas.openxmlformats.org/officeDocument/2006/relationships/oleObject" Target="embeddings/oleObject7.bin"/><Relationship Id="rId28" Type="http://schemas.openxmlformats.org/officeDocument/2006/relationships/image" Target="media/image10.wmf"/><Relationship Id="rId49" Type="http://schemas.openxmlformats.org/officeDocument/2006/relationships/image" Target="media/image20.wmf"/><Relationship Id="rId114" Type="http://schemas.openxmlformats.org/officeDocument/2006/relationships/oleObject" Target="embeddings/oleObject53.bin"/><Relationship Id="rId119" Type="http://schemas.openxmlformats.org/officeDocument/2006/relationships/image" Target="media/image55.wmf"/><Relationship Id="rId44" Type="http://schemas.openxmlformats.org/officeDocument/2006/relationships/oleObject" Target="embeddings/oleObject18.bin"/><Relationship Id="rId60" Type="http://schemas.openxmlformats.org/officeDocument/2006/relationships/oleObject" Target="embeddings/oleObject26.bin"/><Relationship Id="rId65" Type="http://schemas.openxmlformats.org/officeDocument/2006/relationships/image" Target="media/image28.wmf"/><Relationship Id="rId81" Type="http://schemas.openxmlformats.org/officeDocument/2006/relationships/image" Target="media/image36.wmf"/><Relationship Id="rId86" Type="http://schemas.openxmlformats.org/officeDocument/2006/relationships/oleObject" Target="embeddings/oleObject39.bin"/><Relationship Id="rId130" Type="http://schemas.openxmlformats.org/officeDocument/2006/relationships/oleObject" Target="embeddings/oleObject61.bin"/><Relationship Id="rId135" Type="http://schemas.openxmlformats.org/officeDocument/2006/relationships/image" Target="media/image65.wmf"/><Relationship Id="rId151" Type="http://schemas.openxmlformats.org/officeDocument/2006/relationships/oleObject" Target="embeddings/oleObject71.bin"/><Relationship Id="rId156" Type="http://schemas.openxmlformats.org/officeDocument/2006/relationships/image" Target="media/image74.wmf"/><Relationship Id="rId177" Type="http://schemas.openxmlformats.org/officeDocument/2006/relationships/oleObject" Target="embeddings/oleObject84.bin"/><Relationship Id="rId198" Type="http://schemas.openxmlformats.org/officeDocument/2006/relationships/oleObject" Target="embeddings/oleObject95.bin"/><Relationship Id="rId172" Type="http://schemas.openxmlformats.org/officeDocument/2006/relationships/image" Target="media/image82.wmf"/><Relationship Id="rId193" Type="http://schemas.openxmlformats.org/officeDocument/2006/relationships/image" Target="media/image92.wmf"/><Relationship Id="rId202" Type="http://schemas.openxmlformats.org/officeDocument/2006/relationships/oleObject" Target="embeddings/oleObject97.bin"/><Relationship Id="rId207" Type="http://schemas.openxmlformats.org/officeDocument/2006/relationships/oleObject" Target="embeddings/oleObject101.bin"/><Relationship Id="rId223" Type="http://schemas.openxmlformats.org/officeDocument/2006/relationships/image" Target="media/image107.png"/><Relationship Id="rId228" Type="http://schemas.openxmlformats.org/officeDocument/2006/relationships/fontTable" Target="fontTable.xml"/><Relationship Id="rId13" Type="http://schemas.openxmlformats.org/officeDocument/2006/relationships/oleObject" Target="embeddings/oleObject2.bin"/><Relationship Id="rId18" Type="http://schemas.openxmlformats.org/officeDocument/2006/relationships/image" Target="media/image5.wmf"/><Relationship Id="rId39" Type="http://schemas.openxmlformats.org/officeDocument/2006/relationships/image" Target="media/image15.wmf"/><Relationship Id="rId109" Type="http://schemas.openxmlformats.org/officeDocument/2006/relationships/image" Target="media/image50.wmf"/><Relationship Id="rId34" Type="http://schemas.openxmlformats.org/officeDocument/2006/relationships/image" Target="media/image13.wmf"/><Relationship Id="rId50" Type="http://schemas.openxmlformats.org/officeDocument/2006/relationships/oleObject" Target="embeddings/oleObject21.bin"/><Relationship Id="rId55" Type="http://schemas.openxmlformats.org/officeDocument/2006/relationships/image" Target="media/image23.wmf"/><Relationship Id="rId76" Type="http://schemas.openxmlformats.org/officeDocument/2006/relationships/oleObject" Target="embeddings/oleObject34.bin"/><Relationship Id="rId97" Type="http://schemas.openxmlformats.org/officeDocument/2006/relationships/image" Target="media/image44.wmf"/><Relationship Id="rId104" Type="http://schemas.openxmlformats.org/officeDocument/2006/relationships/oleObject" Target="embeddings/oleObject48.bin"/><Relationship Id="rId120" Type="http://schemas.openxmlformats.org/officeDocument/2006/relationships/oleObject" Target="embeddings/oleObject56.bin"/><Relationship Id="rId125" Type="http://schemas.openxmlformats.org/officeDocument/2006/relationships/oleObject" Target="embeddings/oleObject58.bin"/><Relationship Id="rId141" Type="http://schemas.openxmlformats.org/officeDocument/2006/relationships/oleObject" Target="embeddings/oleObject65.bin"/><Relationship Id="rId146" Type="http://schemas.openxmlformats.org/officeDocument/2006/relationships/oleObject" Target="embeddings/oleObject68.bin"/><Relationship Id="rId167" Type="http://schemas.openxmlformats.org/officeDocument/2006/relationships/oleObject" Target="embeddings/oleObject79.bin"/><Relationship Id="rId188" Type="http://schemas.openxmlformats.org/officeDocument/2006/relationships/oleObject" Target="embeddings/oleObject90.bin"/><Relationship Id="rId7" Type="http://schemas.openxmlformats.org/officeDocument/2006/relationships/header" Target="header1.xml"/><Relationship Id="rId71" Type="http://schemas.openxmlformats.org/officeDocument/2006/relationships/image" Target="media/image31.wmf"/><Relationship Id="rId92" Type="http://schemas.openxmlformats.org/officeDocument/2006/relationships/oleObject" Target="embeddings/oleObject42.bin"/><Relationship Id="rId162" Type="http://schemas.openxmlformats.org/officeDocument/2006/relationships/image" Target="media/image77.wmf"/><Relationship Id="rId183" Type="http://schemas.openxmlformats.org/officeDocument/2006/relationships/oleObject" Target="embeddings/oleObject87.bin"/><Relationship Id="rId213" Type="http://schemas.openxmlformats.org/officeDocument/2006/relationships/oleObject" Target="embeddings/oleObject104.bin"/><Relationship Id="rId218" Type="http://schemas.openxmlformats.org/officeDocument/2006/relationships/oleObject" Target="embeddings/oleObject107.bin"/><Relationship Id="rId2" Type="http://schemas.openxmlformats.org/officeDocument/2006/relationships/styles" Target="styles.xml"/><Relationship Id="rId29" Type="http://schemas.openxmlformats.org/officeDocument/2006/relationships/oleObject" Target="embeddings/oleObject10.bin"/><Relationship Id="rId24" Type="http://schemas.openxmlformats.org/officeDocument/2006/relationships/image" Target="media/image8.wmf"/><Relationship Id="rId40" Type="http://schemas.openxmlformats.org/officeDocument/2006/relationships/oleObject" Target="embeddings/oleObject16.bin"/><Relationship Id="rId45" Type="http://schemas.openxmlformats.org/officeDocument/2006/relationships/image" Target="media/image18.wmf"/><Relationship Id="rId66" Type="http://schemas.openxmlformats.org/officeDocument/2006/relationships/oleObject" Target="embeddings/oleObject29.bin"/><Relationship Id="rId87" Type="http://schemas.openxmlformats.org/officeDocument/2006/relationships/image" Target="media/image39.wmf"/><Relationship Id="rId110" Type="http://schemas.openxmlformats.org/officeDocument/2006/relationships/oleObject" Target="embeddings/oleObject51.bin"/><Relationship Id="rId115" Type="http://schemas.openxmlformats.org/officeDocument/2006/relationships/image" Target="media/image53.wmf"/><Relationship Id="rId131" Type="http://schemas.openxmlformats.org/officeDocument/2006/relationships/image" Target="media/image61.emf"/><Relationship Id="rId136" Type="http://schemas.openxmlformats.org/officeDocument/2006/relationships/oleObject" Target="embeddings/oleObject62.bin"/><Relationship Id="rId157" Type="http://schemas.openxmlformats.org/officeDocument/2006/relationships/oleObject" Target="embeddings/oleObject74.bin"/><Relationship Id="rId178" Type="http://schemas.openxmlformats.org/officeDocument/2006/relationships/image" Target="media/image85.wmf"/><Relationship Id="rId61" Type="http://schemas.openxmlformats.org/officeDocument/2006/relationships/image" Target="media/image26.wmf"/><Relationship Id="rId82" Type="http://schemas.openxmlformats.org/officeDocument/2006/relationships/oleObject" Target="embeddings/oleObject37.bin"/><Relationship Id="rId152" Type="http://schemas.openxmlformats.org/officeDocument/2006/relationships/image" Target="media/image72.wmf"/><Relationship Id="rId173" Type="http://schemas.openxmlformats.org/officeDocument/2006/relationships/oleObject" Target="embeddings/oleObject82.bin"/><Relationship Id="rId194" Type="http://schemas.openxmlformats.org/officeDocument/2006/relationships/oleObject" Target="embeddings/oleObject93.bin"/><Relationship Id="rId199" Type="http://schemas.openxmlformats.org/officeDocument/2006/relationships/image" Target="media/image95.wmf"/><Relationship Id="rId203" Type="http://schemas.openxmlformats.org/officeDocument/2006/relationships/oleObject" Target="embeddings/oleObject98.bin"/><Relationship Id="rId208" Type="http://schemas.openxmlformats.org/officeDocument/2006/relationships/image" Target="media/image98.wmf"/><Relationship Id="rId229" Type="http://schemas.openxmlformats.org/officeDocument/2006/relationships/theme" Target="theme/theme1.xml"/><Relationship Id="rId19" Type="http://schemas.openxmlformats.org/officeDocument/2006/relationships/oleObject" Target="embeddings/oleObject5.bin"/><Relationship Id="rId224" Type="http://schemas.openxmlformats.org/officeDocument/2006/relationships/image" Target="media/image108.png"/><Relationship Id="rId14" Type="http://schemas.openxmlformats.org/officeDocument/2006/relationships/image" Target="media/image3.wmf"/><Relationship Id="rId30" Type="http://schemas.openxmlformats.org/officeDocument/2006/relationships/image" Target="media/image11.wmf"/><Relationship Id="rId35" Type="http://schemas.openxmlformats.org/officeDocument/2006/relationships/oleObject" Target="embeddings/oleObject13.bin"/><Relationship Id="rId56" Type="http://schemas.openxmlformats.org/officeDocument/2006/relationships/oleObject" Target="embeddings/oleObject24.bin"/><Relationship Id="rId77" Type="http://schemas.openxmlformats.org/officeDocument/2006/relationships/image" Target="media/image34.wmf"/><Relationship Id="rId100" Type="http://schemas.openxmlformats.org/officeDocument/2006/relationships/oleObject" Target="embeddings/oleObject46.bin"/><Relationship Id="rId105" Type="http://schemas.openxmlformats.org/officeDocument/2006/relationships/image" Target="media/image48.wmf"/><Relationship Id="rId126" Type="http://schemas.openxmlformats.org/officeDocument/2006/relationships/image" Target="media/image59.emf"/><Relationship Id="rId147" Type="http://schemas.openxmlformats.org/officeDocument/2006/relationships/oleObject" Target="embeddings/oleObject69.bin"/><Relationship Id="rId168" Type="http://schemas.openxmlformats.org/officeDocument/2006/relationships/image" Target="media/image80.wmf"/><Relationship Id="rId8" Type="http://schemas.openxmlformats.org/officeDocument/2006/relationships/footer" Target="footer1.xml"/><Relationship Id="rId51" Type="http://schemas.openxmlformats.org/officeDocument/2006/relationships/image" Target="media/image21.wmf"/><Relationship Id="rId72" Type="http://schemas.openxmlformats.org/officeDocument/2006/relationships/oleObject" Target="embeddings/oleObject32.bin"/><Relationship Id="rId93" Type="http://schemas.openxmlformats.org/officeDocument/2006/relationships/image" Target="media/image42.wmf"/><Relationship Id="rId98" Type="http://schemas.openxmlformats.org/officeDocument/2006/relationships/oleObject" Target="embeddings/oleObject45.bin"/><Relationship Id="rId121" Type="http://schemas.openxmlformats.org/officeDocument/2006/relationships/image" Target="media/image56.wmf"/><Relationship Id="rId142" Type="http://schemas.openxmlformats.org/officeDocument/2006/relationships/oleObject" Target="embeddings/oleObject66.bin"/><Relationship Id="rId163" Type="http://schemas.openxmlformats.org/officeDocument/2006/relationships/oleObject" Target="embeddings/oleObject77.bin"/><Relationship Id="rId184" Type="http://schemas.openxmlformats.org/officeDocument/2006/relationships/oleObject" Target="embeddings/oleObject88.bin"/><Relationship Id="rId189" Type="http://schemas.openxmlformats.org/officeDocument/2006/relationships/image" Target="media/image90.wmf"/><Relationship Id="rId219" Type="http://schemas.openxmlformats.org/officeDocument/2006/relationships/image" Target="media/image103.png"/><Relationship Id="rId3" Type="http://schemas.openxmlformats.org/officeDocument/2006/relationships/settings" Target="settings.xml"/><Relationship Id="rId214" Type="http://schemas.openxmlformats.org/officeDocument/2006/relationships/image" Target="media/image101.wmf"/><Relationship Id="rId25" Type="http://schemas.openxmlformats.org/officeDocument/2006/relationships/oleObject" Target="embeddings/oleObject8.bin"/><Relationship Id="rId46" Type="http://schemas.openxmlformats.org/officeDocument/2006/relationships/oleObject" Target="embeddings/oleObject19.bin"/><Relationship Id="rId67" Type="http://schemas.openxmlformats.org/officeDocument/2006/relationships/image" Target="media/image29.wmf"/><Relationship Id="rId116" Type="http://schemas.openxmlformats.org/officeDocument/2006/relationships/oleObject" Target="embeddings/oleObject54.bin"/><Relationship Id="rId137" Type="http://schemas.openxmlformats.org/officeDocument/2006/relationships/oleObject" Target="embeddings/oleObject63.bin"/><Relationship Id="rId158" Type="http://schemas.openxmlformats.org/officeDocument/2006/relationships/image" Target="media/image75.wmf"/><Relationship Id="rId20" Type="http://schemas.openxmlformats.org/officeDocument/2006/relationships/image" Target="media/image6.wmf"/><Relationship Id="rId41" Type="http://schemas.openxmlformats.org/officeDocument/2006/relationships/image" Target="media/image16.wmf"/><Relationship Id="rId62" Type="http://schemas.openxmlformats.org/officeDocument/2006/relationships/oleObject" Target="embeddings/oleObject27.bin"/><Relationship Id="rId83" Type="http://schemas.openxmlformats.org/officeDocument/2006/relationships/image" Target="media/image37.wmf"/><Relationship Id="rId88" Type="http://schemas.openxmlformats.org/officeDocument/2006/relationships/oleObject" Target="embeddings/oleObject40.bin"/><Relationship Id="rId111" Type="http://schemas.openxmlformats.org/officeDocument/2006/relationships/image" Target="media/image51.wmf"/><Relationship Id="rId132" Type="http://schemas.openxmlformats.org/officeDocument/2006/relationships/image" Target="media/image62.emf"/><Relationship Id="rId153" Type="http://schemas.openxmlformats.org/officeDocument/2006/relationships/oleObject" Target="embeddings/oleObject72.bin"/><Relationship Id="rId174" Type="http://schemas.openxmlformats.org/officeDocument/2006/relationships/image" Target="media/image83.wmf"/><Relationship Id="rId179" Type="http://schemas.openxmlformats.org/officeDocument/2006/relationships/oleObject" Target="embeddings/oleObject85.bin"/><Relationship Id="rId195" Type="http://schemas.openxmlformats.org/officeDocument/2006/relationships/image" Target="media/image93.wmf"/><Relationship Id="rId209" Type="http://schemas.openxmlformats.org/officeDocument/2006/relationships/oleObject" Target="embeddings/oleObject102.bin"/><Relationship Id="rId190" Type="http://schemas.openxmlformats.org/officeDocument/2006/relationships/oleObject" Target="embeddings/oleObject91.bin"/><Relationship Id="rId204" Type="http://schemas.openxmlformats.org/officeDocument/2006/relationships/oleObject" Target="embeddings/oleObject99.bin"/><Relationship Id="rId220" Type="http://schemas.openxmlformats.org/officeDocument/2006/relationships/image" Target="media/image104.png"/><Relationship Id="rId225" Type="http://schemas.openxmlformats.org/officeDocument/2006/relationships/image" Target="media/image109.png"/><Relationship Id="rId15" Type="http://schemas.openxmlformats.org/officeDocument/2006/relationships/oleObject" Target="embeddings/oleObject3.bin"/><Relationship Id="rId36" Type="http://schemas.openxmlformats.org/officeDocument/2006/relationships/oleObject" Target="embeddings/oleObject14.bin"/><Relationship Id="rId57" Type="http://schemas.openxmlformats.org/officeDocument/2006/relationships/image" Target="media/image24.wmf"/><Relationship Id="rId106" Type="http://schemas.openxmlformats.org/officeDocument/2006/relationships/oleObject" Target="embeddings/oleObject49.bin"/><Relationship Id="rId127" Type="http://schemas.openxmlformats.org/officeDocument/2006/relationships/oleObject" Target="embeddings/oleObject59.bin"/><Relationship Id="rId10" Type="http://schemas.openxmlformats.org/officeDocument/2006/relationships/image" Target="media/image1.wmf"/><Relationship Id="rId31" Type="http://schemas.openxmlformats.org/officeDocument/2006/relationships/oleObject" Target="embeddings/oleObject11.bin"/><Relationship Id="rId52" Type="http://schemas.openxmlformats.org/officeDocument/2006/relationships/oleObject" Target="embeddings/oleObject22.bin"/><Relationship Id="rId73" Type="http://schemas.openxmlformats.org/officeDocument/2006/relationships/image" Target="media/image32.wmf"/><Relationship Id="rId78" Type="http://schemas.openxmlformats.org/officeDocument/2006/relationships/oleObject" Target="embeddings/oleObject35.bin"/><Relationship Id="rId94" Type="http://schemas.openxmlformats.org/officeDocument/2006/relationships/oleObject" Target="embeddings/oleObject43.bin"/><Relationship Id="rId99" Type="http://schemas.openxmlformats.org/officeDocument/2006/relationships/image" Target="media/image45.wmf"/><Relationship Id="rId101" Type="http://schemas.openxmlformats.org/officeDocument/2006/relationships/image" Target="media/image46.wmf"/><Relationship Id="rId122" Type="http://schemas.openxmlformats.org/officeDocument/2006/relationships/oleObject" Target="embeddings/oleObject57.bin"/><Relationship Id="rId143" Type="http://schemas.openxmlformats.org/officeDocument/2006/relationships/image" Target="media/image68.wmf"/><Relationship Id="rId148" Type="http://schemas.openxmlformats.org/officeDocument/2006/relationships/image" Target="media/image70.wmf"/><Relationship Id="rId164" Type="http://schemas.openxmlformats.org/officeDocument/2006/relationships/image" Target="media/image78.wmf"/><Relationship Id="rId169" Type="http://schemas.openxmlformats.org/officeDocument/2006/relationships/oleObject" Target="embeddings/oleObject80.bin"/><Relationship Id="rId185" Type="http://schemas.openxmlformats.org/officeDocument/2006/relationships/image" Target="media/image88.wmf"/><Relationship Id="rId4" Type="http://schemas.openxmlformats.org/officeDocument/2006/relationships/webSettings" Target="webSettings.xml"/><Relationship Id="rId9" Type="http://schemas.openxmlformats.org/officeDocument/2006/relationships/footer" Target="footer2.xml"/><Relationship Id="rId180" Type="http://schemas.openxmlformats.org/officeDocument/2006/relationships/image" Target="media/image86.wmf"/><Relationship Id="rId210" Type="http://schemas.openxmlformats.org/officeDocument/2006/relationships/image" Target="media/image99.wmf"/><Relationship Id="rId215" Type="http://schemas.openxmlformats.org/officeDocument/2006/relationships/oleObject" Target="embeddings/oleObject105.bin"/><Relationship Id="rId26" Type="http://schemas.openxmlformats.org/officeDocument/2006/relationships/image" Target="media/image9.wmf"/><Relationship Id="rId47" Type="http://schemas.openxmlformats.org/officeDocument/2006/relationships/image" Target="media/image19.wmf"/><Relationship Id="rId68" Type="http://schemas.openxmlformats.org/officeDocument/2006/relationships/oleObject" Target="embeddings/oleObject30.bin"/><Relationship Id="rId89" Type="http://schemas.openxmlformats.org/officeDocument/2006/relationships/image" Target="media/image40.wmf"/><Relationship Id="rId112" Type="http://schemas.openxmlformats.org/officeDocument/2006/relationships/oleObject" Target="embeddings/oleObject52.bin"/><Relationship Id="rId133" Type="http://schemas.openxmlformats.org/officeDocument/2006/relationships/image" Target="media/image63.emf"/><Relationship Id="rId154" Type="http://schemas.openxmlformats.org/officeDocument/2006/relationships/image" Target="media/image73.wmf"/><Relationship Id="rId175" Type="http://schemas.openxmlformats.org/officeDocument/2006/relationships/oleObject" Target="embeddings/oleObject83.bin"/><Relationship Id="rId196" Type="http://schemas.openxmlformats.org/officeDocument/2006/relationships/oleObject" Target="embeddings/oleObject94.bin"/><Relationship Id="rId200" Type="http://schemas.openxmlformats.org/officeDocument/2006/relationships/oleObject" Target="embeddings/oleObject96.bin"/><Relationship Id="rId16" Type="http://schemas.openxmlformats.org/officeDocument/2006/relationships/image" Target="media/image4.wmf"/><Relationship Id="rId221" Type="http://schemas.openxmlformats.org/officeDocument/2006/relationships/image" Target="media/image105.png"/><Relationship Id="rId37" Type="http://schemas.openxmlformats.org/officeDocument/2006/relationships/image" Target="media/image14.wmf"/><Relationship Id="rId58" Type="http://schemas.openxmlformats.org/officeDocument/2006/relationships/oleObject" Target="embeddings/oleObject25.bin"/><Relationship Id="rId79" Type="http://schemas.openxmlformats.org/officeDocument/2006/relationships/image" Target="media/image35.wmf"/><Relationship Id="rId102" Type="http://schemas.openxmlformats.org/officeDocument/2006/relationships/oleObject" Target="embeddings/oleObject47.bin"/><Relationship Id="rId123" Type="http://schemas.openxmlformats.org/officeDocument/2006/relationships/image" Target="media/image57.jpeg"/><Relationship Id="rId144" Type="http://schemas.openxmlformats.org/officeDocument/2006/relationships/oleObject" Target="embeddings/oleObject67.bin"/><Relationship Id="rId90" Type="http://schemas.openxmlformats.org/officeDocument/2006/relationships/oleObject" Target="embeddings/oleObject41.bin"/><Relationship Id="rId165" Type="http://schemas.openxmlformats.org/officeDocument/2006/relationships/oleObject" Target="embeddings/oleObject78.bin"/><Relationship Id="rId186" Type="http://schemas.openxmlformats.org/officeDocument/2006/relationships/oleObject" Target="embeddings/oleObject89.bin"/><Relationship Id="rId211" Type="http://schemas.openxmlformats.org/officeDocument/2006/relationships/oleObject" Target="embeddings/oleObject10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64</TotalTime>
  <Pages>25</Pages>
  <Words>4644</Words>
  <Characters>26472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Евгений</cp:lastModifiedBy>
  <cp:revision>7</cp:revision>
  <cp:lastPrinted>2014-03-03T10:31:00Z</cp:lastPrinted>
  <dcterms:created xsi:type="dcterms:W3CDTF">2014-06-24T18:36:00Z</dcterms:created>
  <dcterms:modified xsi:type="dcterms:W3CDTF">2015-09-10T08:03:00Z</dcterms:modified>
</cp:coreProperties>
</file>